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7ED8B6" w14:textId="7C46C8D6" w:rsidR="00716C69" w:rsidRDefault="006102EC" w:rsidP="00424EEB">
      <w:pPr>
        <w:spacing w:after="0" w:line="259" w:lineRule="auto"/>
        <w:ind w:left="-1440" w:right="10472" w:firstLine="72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1C83B5FE" wp14:editId="7D1DC800">
                <wp:simplePos x="0" y="0"/>
                <wp:positionH relativeFrom="page">
                  <wp:posOffset>0</wp:posOffset>
                </wp:positionH>
                <wp:positionV relativeFrom="page">
                  <wp:posOffset>0</wp:posOffset>
                </wp:positionV>
                <wp:extent cx="7562088" cy="10689336"/>
                <wp:effectExtent l="0" t="0" r="20320" b="17145"/>
                <wp:wrapTopAndBottom/>
                <wp:docPr id="53218" name="Group 53218"/>
                <wp:cNvGraphicFramePr/>
                <a:graphic xmlns:a="http://schemas.openxmlformats.org/drawingml/2006/main">
                  <a:graphicData uri="http://schemas.microsoft.com/office/word/2010/wordprocessingGroup">
                    <wpg:wgp>
                      <wpg:cNvGrpSpPr/>
                      <wpg:grpSpPr>
                        <a:xfrm>
                          <a:off x="0" y="0"/>
                          <a:ext cx="7562088" cy="10689336"/>
                          <a:chOff x="0" y="0"/>
                          <a:chExt cx="7562088" cy="10689336"/>
                        </a:xfrm>
                      </wpg:grpSpPr>
                      <wps:wsp>
                        <wps:cNvPr id="7" name="Rectangle 7"/>
                        <wps:cNvSpPr/>
                        <wps:spPr>
                          <a:xfrm>
                            <a:off x="3813683" y="9887783"/>
                            <a:ext cx="42058" cy="186236"/>
                          </a:xfrm>
                          <a:prstGeom prst="rect">
                            <a:avLst/>
                          </a:prstGeom>
                          <a:ln>
                            <a:noFill/>
                          </a:ln>
                        </wps:spPr>
                        <wps:txbx>
                          <w:txbxContent>
                            <w:p w14:paraId="7290A0B3" w14:textId="77777777" w:rsidR="00205D49" w:rsidRDefault="00205D49">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8" name="Rectangle 8"/>
                        <wps:cNvSpPr/>
                        <wps:spPr>
                          <a:xfrm>
                            <a:off x="3781679" y="10186264"/>
                            <a:ext cx="50673" cy="224380"/>
                          </a:xfrm>
                          <a:prstGeom prst="rect">
                            <a:avLst/>
                          </a:prstGeom>
                          <a:ln>
                            <a:noFill/>
                          </a:ln>
                        </wps:spPr>
                        <wps:txbx>
                          <w:txbxContent>
                            <w:p w14:paraId="7C25493F"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9" name="Rectangle 9"/>
                        <wps:cNvSpPr/>
                        <wps:spPr>
                          <a:xfrm>
                            <a:off x="6648958" y="475449"/>
                            <a:ext cx="139351" cy="617045"/>
                          </a:xfrm>
                          <a:prstGeom prst="rect">
                            <a:avLst/>
                          </a:prstGeom>
                          <a:ln>
                            <a:noFill/>
                          </a:ln>
                        </wps:spPr>
                        <wps:txbx>
                          <w:txbxContent>
                            <w:p w14:paraId="3FDAAEA6" w14:textId="77777777" w:rsidR="00205D49" w:rsidRDefault="00205D49">
                              <w:pPr>
                                <w:spacing w:after="160" w:line="259" w:lineRule="auto"/>
                                <w:ind w:left="0" w:right="0" w:firstLine="0"/>
                                <w:jc w:val="left"/>
                              </w:pPr>
                              <w:r>
                                <w:rPr>
                                  <w:sz w:val="66"/>
                                </w:rPr>
                                <w:t xml:space="preserve"> </w:t>
                              </w:r>
                            </w:p>
                          </w:txbxContent>
                        </wps:txbx>
                        <wps:bodyPr horzOverflow="overflow" vert="horz" lIns="0" tIns="0" rIns="0" bIns="0" rtlCol="0">
                          <a:noAutofit/>
                        </wps:bodyPr>
                      </wps:wsp>
                      <wps:wsp>
                        <wps:cNvPr id="10" name="Rectangle 10"/>
                        <wps:cNvSpPr/>
                        <wps:spPr>
                          <a:xfrm>
                            <a:off x="6648958" y="957287"/>
                            <a:ext cx="139351" cy="617045"/>
                          </a:xfrm>
                          <a:prstGeom prst="rect">
                            <a:avLst/>
                          </a:prstGeom>
                          <a:ln>
                            <a:noFill/>
                          </a:ln>
                        </wps:spPr>
                        <wps:txbx>
                          <w:txbxContent>
                            <w:p w14:paraId="794C2472" w14:textId="77777777" w:rsidR="00205D49" w:rsidRDefault="00205D49">
                              <w:pPr>
                                <w:spacing w:after="160" w:line="259" w:lineRule="auto"/>
                                <w:ind w:left="0" w:right="0" w:firstLine="0"/>
                                <w:jc w:val="left"/>
                              </w:pPr>
                              <w:r>
                                <w:rPr>
                                  <w:sz w:val="66"/>
                                </w:rPr>
                                <w:t xml:space="preserve"> </w:t>
                              </w:r>
                            </w:p>
                          </w:txbxContent>
                        </wps:txbx>
                        <wps:bodyPr horzOverflow="overflow" vert="horz" lIns="0" tIns="0" rIns="0" bIns="0" rtlCol="0">
                          <a:noAutofit/>
                        </wps:bodyPr>
                      </wps:wsp>
                      <wps:wsp>
                        <wps:cNvPr id="11" name="Rectangle 11"/>
                        <wps:cNvSpPr/>
                        <wps:spPr>
                          <a:xfrm>
                            <a:off x="914705" y="1437572"/>
                            <a:ext cx="319436" cy="578900"/>
                          </a:xfrm>
                          <a:prstGeom prst="rect">
                            <a:avLst/>
                          </a:prstGeom>
                          <a:ln>
                            <a:noFill/>
                          </a:ln>
                        </wps:spPr>
                        <wps:txbx>
                          <w:txbxContent>
                            <w:p w14:paraId="3A58D1E9"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62"/>
                                </w:rPr>
                                <w:t>P</w:t>
                              </w:r>
                            </w:p>
                          </w:txbxContent>
                        </wps:txbx>
                        <wps:bodyPr horzOverflow="overflow" vert="horz" lIns="0" tIns="0" rIns="0" bIns="0" rtlCol="0">
                          <a:noAutofit/>
                        </wps:bodyPr>
                      </wps:wsp>
                      <wps:wsp>
                        <wps:cNvPr id="12" name="Rectangle 12"/>
                        <wps:cNvSpPr/>
                        <wps:spPr>
                          <a:xfrm>
                            <a:off x="1155497" y="1505466"/>
                            <a:ext cx="2309943" cy="466711"/>
                          </a:xfrm>
                          <a:prstGeom prst="rect">
                            <a:avLst/>
                          </a:prstGeom>
                          <a:ln>
                            <a:noFill/>
                          </a:ln>
                        </wps:spPr>
                        <wps:txbx>
                          <w:txbxContent>
                            <w:p w14:paraId="60A3D5DC"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50"/>
                                </w:rPr>
                                <w:t>HILIPPINE</w:t>
                              </w:r>
                              <w:r>
                                <w:rPr>
                                  <w:rFonts w:ascii="Tahoma" w:hAnsi="Tahoma" w:cs="Tahoma"/>
                                  <w:b/>
                                  <w:sz w:val="50"/>
                                </w:rPr>
                                <w:t xml:space="preserve"> </w:t>
                              </w:r>
                              <w:r w:rsidRPr="0041110F">
                                <w:rPr>
                                  <w:rFonts w:ascii="Tahoma" w:hAnsi="Tahoma" w:cs="Tahoma"/>
                                  <w:b/>
                                  <w:sz w:val="50"/>
                                </w:rPr>
                                <w:t xml:space="preserve"> </w:t>
                              </w:r>
                            </w:p>
                          </w:txbxContent>
                        </wps:txbx>
                        <wps:bodyPr horzOverflow="overflow" vert="horz" lIns="0" tIns="0" rIns="0" bIns="0" rtlCol="0">
                          <a:noAutofit/>
                        </wps:bodyPr>
                      </wps:wsp>
                      <wps:wsp>
                        <wps:cNvPr id="13" name="Rectangle 13"/>
                        <wps:cNvSpPr/>
                        <wps:spPr>
                          <a:xfrm>
                            <a:off x="2893187" y="1437572"/>
                            <a:ext cx="348801" cy="578900"/>
                          </a:xfrm>
                          <a:prstGeom prst="rect">
                            <a:avLst/>
                          </a:prstGeom>
                          <a:ln>
                            <a:noFill/>
                          </a:ln>
                        </wps:spPr>
                        <wps:txbx>
                          <w:txbxContent>
                            <w:p w14:paraId="09BD9D3D" w14:textId="77777777" w:rsidR="00205D49" w:rsidRDefault="00205D49">
                              <w:pPr>
                                <w:spacing w:after="160" w:line="259" w:lineRule="auto"/>
                                <w:ind w:left="0" w:right="0" w:firstLine="0"/>
                                <w:jc w:val="left"/>
                              </w:pPr>
                              <w:r>
                                <w:rPr>
                                  <w:b/>
                                  <w:sz w:val="62"/>
                                </w:rPr>
                                <w:t>B</w:t>
                              </w:r>
                            </w:p>
                          </w:txbxContent>
                        </wps:txbx>
                        <wps:bodyPr horzOverflow="overflow" vert="horz" lIns="0" tIns="0" rIns="0" bIns="0" rtlCol="0">
                          <a:noAutofit/>
                        </wps:bodyPr>
                      </wps:wsp>
                      <wps:wsp>
                        <wps:cNvPr id="14" name="Rectangle 14"/>
                        <wps:cNvSpPr/>
                        <wps:spPr>
                          <a:xfrm>
                            <a:off x="3155315" y="1505466"/>
                            <a:ext cx="1677122" cy="466711"/>
                          </a:xfrm>
                          <a:prstGeom prst="rect">
                            <a:avLst/>
                          </a:prstGeom>
                          <a:ln>
                            <a:noFill/>
                          </a:ln>
                        </wps:spPr>
                        <wps:txbx>
                          <w:txbxContent>
                            <w:p w14:paraId="73C7F5E7"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50"/>
                                </w:rPr>
                                <w:t xml:space="preserve">IDDING </w:t>
                              </w:r>
                            </w:p>
                          </w:txbxContent>
                        </wps:txbx>
                        <wps:bodyPr horzOverflow="overflow" vert="horz" lIns="0" tIns="0" rIns="0" bIns="0" rtlCol="0">
                          <a:noAutofit/>
                        </wps:bodyPr>
                      </wps:wsp>
                      <wps:wsp>
                        <wps:cNvPr id="15" name="Rectangle 15"/>
                        <wps:cNvSpPr/>
                        <wps:spPr>
                          <a:xfrm>
                            <a:off x="4417441" y="1437572"/>
                            <a:ext cx="377654" cy="578900"/>
                          </a:xfrm>
                          <a:prstGeom prst="rect">
                            <a:avLst/>
                          </a:prstGeom>
                          <a:ln>
                            <a:noFill/>
                          </a:ln>
                        </wps:spPr>
                        <wps:txbx>
                          <w:txbxContent>
                            <w:p w14:paraId="605332C4" w14:textId="77777777" w:rsidR="00205D49" w:rsidRDefault="00205D49">
                              <w:pPr>
                                <w:spacing w:after="160" w:line="259" w:lineRule="auto"/>
                                <w:ind w:left="0" w:right="0" w:firstLine="0"/>
                                <w:jc w:val="left"/>
                              </w:pPr>
                              <w:r>
                                <w:rPr>
                                  <w:b/>
                                  <w:sz w:val="62"/>
                                </w:rPr>
                                <w:t>D</w:t>
                              </w:r>
                            </w:p>
                          </w:txbxContent>
                        </wps:txbx>
                        <wps:bodyPr horzOverflow="overflow" vert="horz" lIns="0" tIns="0" rIns="0" bIns="0" rtlCol="0">
                          <a:noAutofit/>
                        </wps:bodyPr>
                      </wps:wsp>
                      <wps:wsp>
                        <wps:cNvPr id="16" name="Rectangle 16"/>
                        <wps:cNvSpPr/>
                        <wps:spPr>
                          <a:xfrm>
                            <a:off x="4700905" y="1505466"/>
                            <a:ext cx="2438952" cy="466711"/>
                          </a:xfrm>
                          <a:prstGeom prst="rect">
                            <a:avLst/>
                          </a:prstGeom>
                          <a:ln>
                            <a:noFill/>
                          </a:ln>
                        </wps:spPr>
                        <wps:txbx>
                          <w:txbxContent>
                            <w:p w14:paraId="19FA8474"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50"/>
                                </w:rPr>
                                <w:t>OCUMENTS</w:t>
                              </w:r>
                            </w:p>
                          </w:txbxContent>
                        </wps:txbx>
                        <wps:bodyPr horzOverflow="overflow" vert="horz" lIns="0" tIns="0" rIns="0" bIns="0" rtlCol="0">
                          <a:noAutofit/>
                        </wps:bodyPr>
                      </wps:wsp>
                      <wps:wsp>
                        <wps:cNvPr id="17" name="Rectangle 17"/>
                        <wps:cNvSpPr/>
                        <wps:spPr>
                          <a:xfrm>
                            <a:off x="6537707" y="1414487"/>
                            <a:ext cx="139351" cy="617045"/>
                          </a:xfrm>
                          <a:prstGeom prst="rect">
                            <a:avLst/>
                          </a:prstGeom>
                          <a:ln>
                            <a:noFill/>
                          </a:ln>
                        </wps:spPr>
                        <wps:txbx>
                          <w:txbxContent>
                            <w:p w14:paraId="443B62B4" w14:textId="77777777" w:rsidR="00205D49" w:rsidRDefault="00205D49">
                              <w:pPr>
                                <w:spacing w:after="160" w:line="259" w:lineRule="auto"/>
                                <w:ind w:left="0" w:right="0" w:firstLine="0"/>
                                <w:jc w:val="left"/>
                              </w:pPr>
                              <w:r>
                                <w:rPr>
                                  <w:b/>
                                  <w:sz w:val="66"/>
                                </w:rPr>
                                <w:t xml:space="preserve"> </w:t>
                              </w:r>
                            </w:p>
                          </w:txbxContent>
                        </wps:txbx>
                        <wps:bodyPr horzOverflow="overflow" vert="horz" lIns="0" tIns="0" rIns="0" bIns="0" rtlCol="0">
                          <a:noAutofit/>
                        </wps:bodyPr>
                      </wps:wsp>
                      <wps:wsp>
                        <wps:cNvPr id="18" name="Rectangle 18"/>
                        <wps:cNvSpPr/>
                        <wps:spPr>
                          <a:xfrm>
                            <a:off x="3781679" y="1913369"/>
                            <a:ext cx="66888" cy="304038"/>
                          </a:xfrm>
                          <a:prstGeom prst="rect">
                            <a:avLst/>
                          </a:prstGeom>
                          <a:ln>
                            <a:noFill/>
                          </a:ln>
                        </wps:spPr>
                        <wps:txbx>
                          <w:txbxContent>
                            <w:p w14:paraId="6B6BAFFF" w14:textId="77777777" w:rsidR="00205D49" w:rsidRDefault="00205D49">
                              <w:pPr>
                                <w:spacing w:after="160" w:line="259" w:lineRule="auto"/>
                                <w:ind w:left="0" w:right="0" w:firstLine="0"/>
                                <w:jc w:val="left"/>
                              </w:pPr>
                              <w:r>
                                <w:rPr>
                                  <w:rFonts w:ascii="Cambria" w:eastAsia="Cambria" w:hAnsi="Cambria" w:cs="Cambria"/>
                                  <w:sz w:val="36"/>
                                </w:rPr>
                                <w:t xml:space="preserve"> </w:t>
                              </w:r>
                            </w:p>
                          </w:txbxContent>
                        </wps:txbx>
                        <wps:bodyPr horzOverflow="overflow" vert="horz" lIns="0" tIns="0" rIns="0" bIns="0" rtlCol="0">
                          <a:noAutofit/>
                        </wps:bodyPr>
                      </wps:wsp>
                      <wps:wsp>
                        <wps:cNvPr id="19" name="Rectangle 19"/>
                        <wps:cNvSpPr/>
                        <wps:spPr>
                          <a:xfrm>
                            <a:off x="605648" y="2149852"/>
                            <a:ext cx="6338422" cy="936161"/>
                          </a:xfrm>
                          <a:prstGeom prst="rect">
                            <a:avLst/>
                          </a:prstGeom>
                          <a:ln>
                            <a:noFill/>
                          </a:ln>
                        </wps:spPr>
                        <wps:txbx>
                          <w:txbxContent>
                            <w:p w14:paraId="7F405236" w14:textId="77777777" w:rsidR="00205D49" w:rsidRPr="0041110F" w:rsidRDefault="00205D49" w:rsidP="00E53CAE">
                              <w:pPr>
                                <w:spacing w:after="160" w:line="259" w:lineRule="auto"/>
                                <w:ind w:left="0" w:right="0" w:firstLine="0"/>
                                <w:jc w:val="center"/>
                                <w:rPr>
                                  <w:rFonts w:ascii="Tahoma" w:hAnsi="Tahoma" w:cs="Tahoma"/>
                                  <w:b/>
                                  <w:sz w:val="36"/>
                                </w:rPr>
                              </w:pPr>
                              <w:r w:rsidRPr="0041110F">
                                <w:rPr>
                                  <w:rFonts w:ascii="Tahoma" w:hAnsi="Tahoma" w:cs="Tahoma"/>
                                  <w:b/>
                                  <w:sz w:val="36"/>
                                </w:rPr>
                                <w:t>DEPARTMENT OF PUBLIC WORKS AND HIGHWAYS</w:t>
                              </w:r>
                            </w:p>
                            <w:p w14:paraId="619EE065" w14:textId="77777777" w:rsidR="00205D49" w:rsidRPr="0041110F" w:rsidRDefault="00205D49" w:rsidP="00E53CAE">
                              <w:pPr>
                                <w:spacing w:after="160" w:line="259" w:lineRule="auto"/>
                                <w:ind w:left="0" w:right="0" w:firstLine="0"/>
                                <w:jc w:val="center"/>
                                <w:rPr>
                                  <w:rFonts w:ascii="Tahoma" w:hAnsi="Tahoma" w:cs="Tahoma"/>
                                  <w:b/>
                                  <w:sz w:val="32"/>
                                </w:rPr>
                              </w:pPr>
                              <w:r w:rsidRPr="0041110F">
                                <w:rPr>
                                  <w:rFonts w:ascii="Tahoma" w:hAnsi="Tahoma" w:cs="Tahoma"/>
                                  <w:b/>
                                  <w:sz w:val="32"/>
                                </w:rPr>
                                <w:t>NEGROS OCCIDENTAL 3</w:t>
                              </w:r>
                              <w:r w:rsidRPr="00886826">
                                <w:rPr>
                                  <w:rFonts w:ascii="Tahoma" w:hAnsi="Tahoma" w:cs="Tahoma"/>
                                  <w:b/>
                                  <w:sz w:val="32"/>
                                  <w:vertAlign w:val="superscript"/>
                                </w:rPr>
                                <w:t>RD</w:t>
                              </w:r>
                              <w:r w:rsidRPr="0041110F">
                                <w:rPr>
                                  <w:rFonts w:ascii="Tahoma" w:hAnsi="Tahoma" w:cs="Tahoma"/>
                                  <w:b/>
                                  <w:sz w:val="32"/>
                                </w:rPr>
                                <w:t xml:space="preserve"> DISTRICT ENGINEERING OFFICE</w:t>
                              </w:r>
                            </w:p>
                          </w:txbxContent>
                        </wps:txbx>
                        <wps:bodyPr horzOverflow="overflow" vert="horz" lIns="0" tIns="0" rIns="0" bIns="0" rtlCol="0">
                          <a:noAutofit/>
                        </wps:bodyPr>
                      </wps:wsp>
                      <wps:wsp>
                        <wps:cNvPr id="20" name="Rectangle 20"/>
                        <wps:cNvSpPr/>
                        <wps:spPr>
                          <a:xfrm>
                            <a:off x="6348730" y="2149852"/>
                            <a:ext cx="67395" cy="298426"/>
                          </a:xfrm>
                          <a:prstGeom prst="rect">
                            <a:avLst/>
                          </a:prstGeom>
                          <a:ln>
                            <a:noFill/>
                          </a:ln>
                        </wps:spPr>
                        <wps:txbx>
                          <w:txbxContent>
                            <w:p w14:paraId="2EC008D6"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1" name="Rectangle 21"/>
                        <wps:cNvSpPr/>
                        <wps:spPr>
                          <a:xfrm>
                            <a:off x="3781679" y="2384548"/>
                            <a:ext cx="67395" cy="298426"/>
                          </a:xfrm>
                          <a:prstGeom prst="rect">
                            <a:avLst/>
                          </a:prstGeom>
                          <a:ln>
                            <a:noFill/>
                          </a:ln>
                        </wps:spPr>
                        <wps:txbx>
                          <w:txbxContent>
                            <w:p w14:paraId="15362D23"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4" name="Rectangle 24"/>
                        <wps:cNvSpPr/>
                        <wps:spPr>
                          <a:xfrm>
                            <a:off x="6463030" y="2850892"/>
                            <a:ext cx="67395" cy="298426"/>
                          </a:xfrm>
                          <a:prstGeom prst="rect">
                            <a:avLst/>
                          </a:prstGeom>
                          <a:ln>
                            <a:noFill/>
                          </a:ln>
                        </wps:spPr>
                        <wps:txbx>
                          <w:txbxContent>
                            <w:p w14:paraId="536172D1"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5" name="Rectangle 25"/>
                        <wps:cNvSpPr/>
                        <wps:spPr>
                          <a:xfrm>
                            <a:off x="3781679" y="3085969"/>
                            <a:ext cx="67395" cy="298426"/>
                          </a:xfrm>
                          <a:prstGeom prst="rect">
                            <a:avLst/>
                          </a:prstGeom>
                          <a:ln>
                            <a:noFill/>
                          </a:ln>
                        </wps:spPr>
                        <wps:txbx>
                          <w:txbxContent>
                            <w:p w14:paraId="029CEB57"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6" name="Rectangle 26"/>
                        <wps:cNvSpPr/>
                        <wps:spPr>
                          <a:xfrm>
                            <a:off x="3553079" y="3319141"/>
                            <a:ext cx="67395" cy="298426"/>
                          </a:xfrm>
                          <a:prstGeom prst="rect">
                            <a:avLst/>
                          </a:prstGeom>
                          <a:ln>
                            <a:noFill/>
                          </a:ln>
                        </wps:spPr>
                        <wps:txbx>
                          <w:txbxContent>
                            <w:p w14:paraId="0108A4DC"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7" name="Rectangle 27"/>
                        <wps:cNvSpPr/>
                        <wps:spPr>
                          <a:xfrm>
                            <a:off x="4010533" y="3319141"/>
                            <a:ext cx="67395" cy="298426"/>
                          </a:xfrm>
                          <a:prstGeom prst="rect">
                            <a:avLst/>
                          </a:prstGeom>
                          <a:ln>
                            <a:noFill/>
                          </a:ln>
                        </wps:spPr>
                        <wps:txbx>
                          <w:txbxContent>
                            <w:p w14:paraId="4E3CE5E0"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8" name="Rectangle 28"/>
                        <wps:cNvSpPr/>
                        <wps:spPr>
                          <a:xfrm>
                            <a:off x="3781679" y="3552313"/>
                            <a:ext cx="67395" cy="298426"/>
                          </a:xfrm>
                          <a:prstGeom prst="rect">
                            <a:avLst/>
                          </a:prstGeom>
                          <a:ln>
                            <a:noFill/>
                          </a:ln>
                        </wps:spPr>
                        <wps:txbx>
                          <w:txbxContent>
                            <w:p w14:paraId="1D053809"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29" name="Rectangle 29"/>
                        <wps:cNvSpPr/>
                        <wps:spPr>
                          <a:xfrm>
                            <a:off x="2476806" y="3057308"/>
                            <a:ext cx="2471861" cy="304908"/>
                          </a:xfrm>
                          <a:prstGeom prst="rect">
                            <a:avLst/>
                          </a:prstGeom>
                          <a:ln>
                            <a:noFill/>
                          </a:ln>
                        </wps:spPr>
                        <wps:txbx>
                          <w:txbxContent>
                            <w:p w14:paraId="70600659"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32"/>
                                </w:rPr>
                                <w:t xml:space="preserve">BIDDING DOCUMENTS </w:t>
                              </w:r>
                            </w:p>
                          </w:txbxContent>
                        </wps:txbx>
                        <wps:bodyPr horzOverflow="overflow" vert="horz" lIns="0" tIns="0" rIns="0" bIns="0" rtlCol="0">
                          <a:noAutofit/>
                        </wps:bodyPr>
                      </wps:wsp>
                      <wps:wsp>
                        <wps:cNvPr id="30" name="Rectangle 30"/>
                        <wps:cNvSpPr/>
                        <wps:spPr>
                          <a:xfrm>
                            <a:off x="4964557" y="3787009"/>
                            <a:ext cx="67395" cy="298426"/>
                          </a:xfrm>
                          <a:prstGeom prst="rect">
                            <a:avLst/>
                          </a:prstGeom>
                          <a:ln>
                            <a:noFill/>
                          </a:ln>
                        </wps:spPr>
                        <wps:txbx>
                          <w:txbxContent>
                            <w:p w14:paraId="76A54960"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31" name="Rectangle 31"/>
                        <wps:cNvSpPr/>
                        <wps:spPr>
                          <a:xfrm>
                            <a:off x="3223594" y="3802466"/>
                            <a:ext cx="67395" cy="298426"/>
                          </a:xfrm>
                          <a:prstGeom prst="rect">
                            <a:avLst/>
                          </a:prstGeom>
                          <a:ln>
                            <a:noFill/>
                          </a:ln>
                        </wps:spPr>
                        <wps:txbx>
                          <w:txbxContent>
                            <w:p w14:paraId="28D64ACF"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32" name="Rectangle 32"/>
                        <wps:cNvSpPr/>
                        <wps:spPr>
                          <a:xfrm>
                            <a:off x="3465429" y="3533650"/>
                            <a:ext cx="490079" cy="295400"/>
                          </a:xfrm>
                          <a:prstGeom prst="rect">
                            <a:avLst/>
                          </a:prstGeom>
                          <a:ln>
                            <a:noFill/>
                          </a:ln>
                        </wps:spPr>
                        <wps:txbx>
                          <w:txbxContent>
                            <w:p w14:paraId="729F4BFE" w14:textId="77777777" w:rsidR="00205D49" w:rsidRPr="0041110F" w:rsidRDefault="00205D49" w:rsidP="00D621D6">
                              <w:pPr>
                                <w:tabs>
                                  <w:tab w:val="left" w:pos="450"/>
                                </w:tabs>
                                <w:spacing w:after="160" w:line="259" w:lineRule="auto"/>
                                <w:ind w:left="0" w:right="0" w:firstLine="0"/>
                                <w:jc w:val="left"/>
                                <w:rPr>
                                  <w:rFonts w:ascii="Tahoma" w:hAnsi="Tahoma" w:cs="Tahoma"/>
                                </w:rPr>
                              </w:pPr>
                              <w:r w:rsidRPr="0041110F">
                                <w:rPr>
                                  <w:rFonts w:ascii="Tahoma" w:hAnsi="Tahoma" w:cs="Tahoma"/>
                                  <w:b/>
                                  <w:sz w:val="32"/>
                                </w:rPr>
                                <w:t>FOR</w:t>
                              </w:r>
                            </w:p>
                          </w:txbxContent>
                        </wps:txbx>
                        <wps:bodyPr horzOverflow="overflow" vert="horz" lIns="0" tIns="0" rIns="0" bIns="0" rtlCol="0">
                          <a:noAutofit/>
                        </wps:bodyPr>
                      </wps:wsp>
                      <wps:wsp>
                        <wps:cNvPr id="33" name="Rectangle 33"/>
                        <wps:cNvSpPr/>
                        <wps:spPr>
                          <a:xfrm>
                            <a:off x="3995039" y="4253353"/>
                            <a:ext cx="67395" cy="298426"/>
                          </a:xfrm>
                          <a:prstGeom prst="rect">
                            <a:avLst/>
                          </a:prstGeom>
                          <a:ln>
                            <a:noFill/>
                          </a:ln>
                        </wps:spPr>
                        <wps:txbx>
                          <w:txbxContent>
                            <w:p w14:paraId="1B0D6014"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34" name="Rectangle 34"/>
                        <wps:cNvSpPr/>
                        <wps:spPr>
                          <a:xfrm>
                            <a:off x="3781679" y="4488048"/>
                            <a:ext cx="67395" cy="298426"/>
                          </a:xfrm>
                          <a:prstGeom prst="rect">
                            <a:avLst/>
                          </a:prstGeom>
                          <a:ln>
                            <a:noFill/>
                          </a:ln>
                        </wps:spPr>
                        <wps:txbx>
                          <w:txbxContent>
                            <w:p w14:paraId="041358E5"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35" name="Rectangle 35"/>
                        <wps:cNvSpPr/>
                        <wps:spPr>
                          <a:xfrm>
                            <a:off x="785708" y="3874077"/>
                            <a:ext cx="6232920" cy="573905"/>
                          </a:xfrm>
                          <a:prstGeom prst="rect">
                            <a:avLst/>
                          </a:prstGeom>
                          <a:ln>
                            <a:noFill/>
                          </a:ln>
                        </wps:spPr>
                        <wps:txbx>
                          <w:txbxContent>
                            <w:p w14:paraId="185FC4C7" w14:textId="4C187E58" w:rsidR="00205D49" w:rsidRPr="001E1B7B" w:rsidRDefault="00205D49" w:rsidP="001D38BF">
                              <w:pPr>
                                <w:pStyle w:val="NoSpacing"/>
                                <w:jc w:val="left"/>
                                <w:rPr>
                                  <w:rFonts w:ascii="Tahoma" w:hAnsi="Tahoma" w:cs="Tahoma"/>
                                  <w:b/>
                                  <w:bCs/>
                                  <w:sz w:val="44"/>
                                  <w:szCs w:val="40"/>
                                </w:rPr>
                              </w:pPr>
                              <w:r w:rsidRPr="001E1B7B">
                                <w:rPr>
                                  <w:rFonts w:ascii="Tahoma" w:hAnsi="Tahoma" w:cs="Tahoma"/>
                                  <w:b/>
                                  <w:bCs/>
                                  <w:sz w:val="36"/>
                                  <w:szCs w:val="32"/>
                                </w:rPr>
                                <w:t>PROCUREMENT ID/CONTRACT ID</w:t>
                              </w:r>
                              <w:r w:rsidRPr="001E1B7B">
                                <w:rPr>
                                  <w:rFonts w:ascii="Tahoma" w:hAnsi="Tahoma" w:cs="Tahoma"/>
                                  <w:b/>
                                  <w:bCs/>
                                  <w:sz w:val="40"/>
                                  <w:szCs w:val="36"/>
                                </w:rPr>
                                <w:t xml:space="preserve">: </w:t>
                              </w:r>
                              <w:r>
                                <w:rPr>
                                  <w:rFonts w:ascii="Tahoma" w:hAnsi="Tahoma" w:cs="Tahoma"/>
                                  <w:b/>
                                  <w:bCs/>
                                  <w:sz w:val="40"/>
                                  <w:szCs w:val="32"/>
                                </w:rPr>
                                <w:t>25RC0007</w:t>
                              </w:r>
                            </w:p>
                          </w:txbxContent>
                        </wps:txbx>
                        <wps:bodyPr horzOverflow="overflow" vert="horz" lIns="0" tIns="0" rIns="0" bIns="0" rtlCol="0">
                          <a:noAutofit/>
                        </wps:bodyPr>
                      </wps:wsp>
                      <wps:wsp>
                        <wps:cNvPr id="39" name="Rectangle 39"/>
                        <wps:cNvSpPr/>
                        <wps:spPr>
                          <a:xfrm>
                            <a:off x="6077458" y="4723820"/>
                            <a:ext cx="84624" cy="374715"/>
                          </a:xfrm>
                          <a:prstGeom prst="rect">
                            <a:avLst/>
                          </a:prstGeom>
                          <a:ln>
                            <a:noFill/>
                          </a:ln>
                        </wps:spPr>
                        <wps:txbx>
                          <w:txbxContent>
                            <w:p w14:paraId="60C8D7FD" w14:textId="77777777" w:rsidR="00205D49" w:rsidRDefault="00205D49">
                              <w:pPr>
                                <w:spacing w:after="160" w:line="259" w:lineRule="auto"/>
                                <w:ind w:left="0" w:right="0" w:firstLine="0"/>
                                <w:jc w:val="left"/>
                              </w:pPr>
                              <w:r>
                                <w:rPr>
                                  <w:b/>
                                  <w:sz w:val="40"/>
                                </w:rPr>
                                <w:t xml:space="preserve"> </w:t>
                              </w:r>
                            </w:p>
                          </w:txbxContent>
                        </wps:txbx>
                        <wps:bodyPr horzOverflow="overflow" vert="horz" lIns="0" tIns="0" rIns="0" bIns="0" rtlCol="0">
                          <a:noAutofit/>
                        </wps:bodyPr>
                      </wps:wsp>
                      <wps:wsp>
                        <wps:cNvPr id="41" name="Rectangle 41"/>
                        <wps:cNvSpPr/>
                        <wps:spPr>
                          <a:xfrm>
                            <a:off x="3781679" y="5013828"/>
                            <a:ext cx="67395" cy="298426"/>
                          </a:xfrm>
                          <a:prstGeom prst="rect">
                            <a:avLst/>
                          </a:prstGeom>
                          <a:ln>
                            <a:noFill/>
                          </a:ln>
                        </wps:spPr>
                        <wps:txbx>
                          <w:txbxContent>
                            <w:p w14:paraId="365C565E"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42" name="Rectangle 42"/>
                        <wps:cNvSpPr/>
                        <wps:spPr>
                          <a:xfrm>
                            <a:off x="3781679" y="5247254"/>
                            <a:ext cx="67395" cy="298426"/>
                          </a:xfrm>
                          <a:prstGeom prst="rect">
                            <a:avLst/>
                          </a:prstGeom>
                          <a:ln>
                            <a:noFill/>
                          </a:ln>
                        </wps:spPr>
                        <wps:txbx>
                          <w:txbxContent>
                            <w:p w14:paraId="74D83295"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43" name="Rectangle 43"/>
                        <wps:cNvSpPr/>
                        <wps:spPr>
                          <a:xfrm>
                            <a:off x="718494" y="4397155"/>
                            <a:ext cx="6245064" cy="1392437"/>
                          </a:xfrm>
                          <a:prstGeom prst="rect">
                            <a:avLst/>
                          </a:prstGeom>
                          <a:ln>
                            <a:noFill/>
                          </a:ln>
                        </wps:spPr>
                        <wps:txbx>
                          <w:txbxContent>
                            <w:p w14:paraId="5D8C1A93" w14:textId="5B9353CD" w:rsidR="00205D49" w:rsidRPr="001E1B7B" w:rsidRDefault="00205D49" w:rsidP="00AC466F">
                              <w:pPr>
                                <w:spacing w:after="160" w:line="259" w:lineRule="auto"/>
                                <w:ind w:left="0" w:right="0" w:firstLine="0"/>
                                <w:jc w:val="left"/>
                                <w:rPr>
                                  <w:rFonts w:ascii="Tahoma" w:hAnsi="Tahoma" w:cs="Tahoma"/>
                                  <w:sz w:val="40"/>
                                  <w:szCs w:val="36"/>
                                </w:rPr>
                              </w:pPr>
                              <w:r w:rsidRPr="001E1B7B">
                                <w:rPr>
                                  <w:rFonts w:ascii="Tahoma" w:hAnsi="Tahoma" w:cs="Tahoma"/>
                                  <w:b/>
                                  <w:sz w:val="40"/>
                                  <w:szCs w:val="36"/>
                                </w:rPr>
                                <w:t xml:space="preserve">CONTRACT NAME: </w:t>
                              </w:r>
                              <w:r w:rsidRPr="00640229">
                                <w:rPr>
                                  <w:rFonts w:ascii="Tahoma" w:hAnsi="Tahoma" w:cs="Tahoma"/>
                                  <w:b/>
                                  <w:sz w:val="40"/>
                                  <w:szCs w:val="36"/>
                                </w:rPr>
                                <w:t xml:space="preserve">– Construction of Evacuation Center – Construction (Completion) of Evacuation Center in </w:t>
                              </w:r>
                              <w:proofErr w:type="spellStart"/>
                              <w:r w:rsidRPr="00640229">
                                <w:rPr>
                                  <w:rFonts w:ascii="Tahoma" w:hAnsi="Tahoma" w:cs="Tahoma"/>
                                  <w:b/>
                                  <w:sz w:val="40"/>
                                  <w:szCs w:val="36"/>
                                </w:rPr>
                                <w:t>Sipalay</w:t>
                              </w:r>
                              <w:proofErr w:type="spellEnd"/>
                              <w:r w:rsidRPr="00640229">
                                <w:rPr>
                                  <w:rFonts w:ascii="Tahoma" w:hAnsi="Tahoma" w:cs="Tahoma"/>
                                  <w:b/>
                                  <w:sz w:val="40"/>
                                  <w:szCs w:val="36"/>
                                </w:rPr>
                                <w:t xml:space="preserve"> City, Negros Occidental</w:t>
                              </w:r>
                            </w:p>
                          </w:txbxContent>
                        </wps:txbx>
                        <wps:bodyPr horzOverflow="overflow" vert="horz" lIns="0" tIns="0" rIns="0" bIns="0" rtlCol="0">
                          <a:noAutofit/>
                        </wps:bodyPr>
                      </wps:wsp>
                      <wps:wsp>
                        <wps:cNvPr id="53146" name="Rectangle 53146"/>
                        <wps:cNvSpPr/>
                        <wps:spPr>
                          <a:xfrm>
                            <a:off x="4467733" y="5556627"/>
                            <a:ext cx="67395" cy="298426"/>
                          </a:xfrm>
                          <a:prstGeom prst="rect">
                            <a:avLst/>
                          </a:prstGeom>
                          <a:ln>
                            <a:noFill/>
                          </a:ln>
                        </wps:spPr>
                        <wps:txbx>
                          <w:txbxContent>
                            <w:p w14:paraId="6CFE1BD2" w14:textId="77777777" w:rsidR="00205D49" w:rsidRDefault="00205D49">
                              <w:pPr>
                                <w:spacing w:after="160" w:line="259" w:lineRule="auto"/>
                                <w:ind w:left="0" w:right="0" w:firstLine="0"/>
                                <w:jc w:val="left"/>
                              </w:pPr>
                              <w:r>
                                <w:rPr>
                                  <w:b/>
                                  <w:sz w:val="32"/>
                                  <w:u w:val="single" w:color="000000"/>
                                </w:rPr>
                                <w:t xml:space="preserve"> </w:t>
                              </w:r>
                            </w:p>
                          </w:txbxContent>
                        </wps:txbx>
                        <wps:bodyPr horzOverflow="overflow" vert="horz" lIns="0" tIns="0" rIns="0" bIns="0" rtlCol="0">
                          <a:noAutofit/>
                        </wps:bodyPr>
                      </wps:wsp>
                      <wps:wsp>
                        <wps:cNvPr id="53143" name="Rectangle 53143"/>
                        <wps:cNvSpPr/>
                        <wps:spPr>
                          <a:xfrm>
                            <a:off x="5139817" y="5599953"/>
                            <a:ext cx="134790" cy="240884"/>
                          </a:xfrm>
                          <a:prstGeom prst="rect">
                            <a:avLst/>
                          </a:prstGeom>
                          <a:ln>
                            <a:noFill/>
                          </a:ln>
                        </wps:spPr>
                        <wps:txbx>
                          <w:txbxContent>
                            <w:p w14:paraId="65C32784" w14:textId="77777777" w:rsidR="00205D49" w:rsidRDefault="00205D49">
                              <w:pPr>
                                <w:spacing w:after="160" w:line="259" w:lineRule="auto"/>
                                <w:ind w:left="0" w:right="0" w:firstLine="0"/>
                                <w:jc w:val="left"/>
                              </w:pPr>
                            </w:p>
                          </w:txbxContent>
                        </wps:txbx>
                        <wps:bodyPr horzOverflow="overflow" vert="horz" lIns="0" tIns="0" rIns="0" bIns="0" rtlCol="0">
                          <a:noAutofit/>
                        </wps:bodyPr>
                      </wps:wsp>
                      <wps:wsp>
                        <wps:cNvPr id="53148" name="Rectangle 53148"/>
                        <wps:cNvSpPr/>
                        <wps:spPr>
                          <a:xfrm>
                            <a:off x="5240401" y="5556627"/>
                            <a:ext cx="67395" cy="298426"/>
                          </a:xfrm>
                          <a:prstGeom prst="rect">
                            <a:avLst/>
                          </a:prstGeom>
                          <a:ln>
                            <a:noFill/>
                          </a:ln>
                        </wps:spPr>
                        <wps:txbx>
                          <w:txbxContent>
                            <w:p w14:paraId="655726B8" w14:textId="77777777" w:rsidR="00205D49" w:rsidRDefault="00205D49">
                              <w:pPr>
                                <w:spacing w:after="160" w:line="259" w:lineRule="auto"/>
                                <w:ind w:left="0" w:right="0" w:firstLine="0"/>
                                <w:jc w:val="left"/>
                              </w:pPr>
                              <w:r>
                                <w:rPr>
                                  <w:b/>
                                  <w:sz w:val="32"/>
                                  <w:u w:val="single" w:color="000000"/>
                                </w:rPr>
                                <w:t xml:space="preserve"> </w:t>
                              </w:r>
                            </w:p>
                          </w:txbxContent>
                        </wps:txbx>
                        <wps:bodyPr horzOverflow="overflow" vert="horz" lIns="0" tIns="0" rIns="0" bIns="0" rtlCol="0">
                          <a:noAutofit/>
                        </wps:bodyPr>
                      </wps:wsp>
                      <wps:wsp>
                        <wps:cNvPr id="53150" name="Rectangle 53150"/>
                        <wps:cNvSpPr/>
                        <wps:spPr>
                          <a:xfrm>
                            <a:off x="6648958" y="5556627"/>
                            <a:ext cx="67395" cy="298426"/>
                          </a:xfrm>
                          <a:prstGeom prst="rect">
                            <a:avLst/>
                          </a:prstGeom>
                          <a:ln>
                            <a:noFill/>
                          </a:ln>
                        </wps:spPr>
                        <wps:txbx>
                          <w:txbxContent>
                            <w:p w14:paraId="4066A30D"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55" name="Rectangle 55"/>
                        <wps:cNvSpPr/>
                        <wps:spPr>
                          <a:xfrm>
                            <a:off x="3290951" y="5789798"/>
                            <a:ext cx="67395" cy="298426"/>
                          </a:xfrm>
                          <a:prstGeom prst="rect">
                            <a:avLst/>
                          </a:prstGeom>
                          <a:ln>
                            <a:noFill/>
                          </a:ln>
                        </wps:spPr>
                        <wps:txbx>
                          <w:txbxContent>
                            <w:p w14:paraId="13B21444"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57" name="Rectangle 57"/>
                        <wps:cNvSpPr/>
                        <wps:spPr>
                          <a:xfrm>
                            <a:off x="914705" y="6176895"/>
                            <a:ext cx="67395" cy="298426"/>
                          </a:xfrm>
                          <a:prstGeom prst="rect">
                            <a:avLst/>
                          </a:prstGeom>
                          <a:ln>
                            <a:noFill/>
                          </a:ln>
                        </wps:spPr>
                        <wps:txbx>
                          <w:txbxContent>
                            <w:p w14:paraId="35AF68EA"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58" name="Rectangle 58"/>
                        <wps:cNvSpPr/>
                        <wps:spPr>
                          <a:xfrm>
                            <a:off x="716278" y="6036364"/>
                            <a:ext cx="6385627" cy="2388340"/>
                          </a:xfrm>
                          <a:prstGeom prst="rect">
                            <a:avLst/>
                          </a:prstGeom>
                          <a:ln>
                            <a:noFill/>
                          </a:ln>
                        </wps:spPr>
                        <wps:txbx>
                          <w:txbxContent>
                            <w:p w14:paraId="569A343B" w14:textId="77777777" w:rsidR="00205D49" w:rsidRDefault="00205D49" w:rsidP="00572DF6">
                              <w:pPr>
                                <w:spacing w:after="0" w:line="240" w:lineRule="auto"/>
                                <w:ind w:left="0" w:firstLine="0"/>
                                <w:jc w:val="left"/>
                                <w:rPr>
                                  <w:rFonts w:ascii="Tahoma" w:hAnsi="Tahoma" w:cs="Tahoma"/>
                                  <w:b/>
                                  <w:bCs/>
                                  <w:sz w:val="40"/>
                                  <w:szCs w:val="32"/>
                                </w:rPr>
                              </w:pPr>
                              <w:r>
                                <w:rPr>
                                  <w:rFonts w:ascii="Tahoma" w:hAnsi="Tahoma" w:cs="Tahoma"/>
                                  <w:b/>
                                  <w:bCs/>
                                  <w:sz w:val="40"/>
                                  <w:szCs w:val="32"/>
                                </w:rPr>
                                <w:t xml:space="preserve">CONTRACT LOCATION: </w:t>
                              </w:r>
                            </w:p>
                            <w:p w14:paraId="476B4581" w14:textId="2E39FB45" w:rsidR="00205D49" w:rsidRPr="00101BA0" w:rsidRDefault="00205D49" w:rsidP="00D169CD">
                              <w:pPr>
                                <w:spacing w:after="0" w:line="240" w:lineRule="auto"/>
                                <w:ind w:left="0" w:firstLine="0"/>
                                <w:jc w:val="left"/>
                                <w:rPr>
                                  <w:rFonts w:ascii="Tahoma" w:hAnsi="Tahoma" w:cs="Tahoma"/>
                                  <w:b/>
                                  <w:bCs/>
                                  <w:sz w:val="48"/>
                                </w:rPr>
                              </w:pPr>
                              <w:proofErr w:type="spellStart"/>
                              <w:r>
                                <w:rPr>
                                  <w:rFonts w:ascii="Tahoma" w:hAnsi="Tahoma" w:cs="Tahoma"/>
                                  <w:b/>
                                  <w:color w:val="auto"/>
                                  <w:sz w:val="40"/>
                                </w:rPr>
                                <w:t>Sipalay</w:t>
                              </w:r>
                              <w:proofErr w:type="spellEnd"/>
                              <w:r w:rsidRPr="00D169CD">
                                <w:rPr>
                                  <w:rFonts w:ascii="Tahoma" w:hAnsi="Tahoma" w:cs="Tahoma"/>
                                  <w:b/>
                                  <w:color w:val="auto"/>
                                  <w:sz w:val="40"/>
                                </w:rPr>
                                <w:t xml:space="preserve"> City, Negros Occidental</w:t>
                              </w:r>
                            </w:p>
                          </w:txbxContent>
                        </wps:txbx>
                        <wps:bodyPr horzOverflow="overflow" vert="horz" lIns="0" tIns="0" rIns="0" bIns="0" rtlCol="0">
                          <a:noAutofit/>
                        </wps:bodyPr>
                      </wps:wsp>
                      <wps:wsp>
                        <wps:cNvPr id="53153" name="Rectangle 53153"/>
                        <wps:cNvSpPr/>
                        <wps:spPr>
                          <a:xfrm>
                            <a:off x="5368417" y="6562466"/>
                            <a:ext cx="67395" cy="298426"/>
                          </a:xfrm>
                          <a:prstGeom prst="rect">
                            <a:avLst/>
                          </a:prstGeom>
                          <a:ln>
                            <a:noFill/>
                          </a:ln>
                        </wps:spPr>
                        <wps:txbx>
                          <w:txbxContent>
                            <w:p w14:paraId="7F96EE60"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64" name="Rectangle 64"/>
                        <wps:cNvSpPr/>
                        <wps:spPr>
                          <a:xfrm>
                            <a:off x="914705" y="6948038"/>
                            <a:ext cx="67395" cy="298426"/>
                          </a:xfrm>
                          <a:prstGeom prst="rect">
                            <a:avLst/>
                          </a:prstGeom>
                          <a:ln>
                            <a:noFill/>
                          </a:ln>
                        </wps:spPr>
                        <wps:txbx>
                          <w:txbxContent>
                            <w:p w14:paraId="3008BBBE"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53158" name="Rectangle 53158"/>
                        <wps:cNvSpPr/>
                        <wps:spPr>
                          <a:xfrm>
                            <a:off x="758562" y="8172806"/>
                            <a:ext cx="6170599" cy="780600"/>
                          </a:xfrm>
                          <a:prstGeom prst="rect">
                            <a:avLst/>
                          </a:prstGeom>
                          <a:ln>
                            <a:noFill/>
                          </a:ln>
                        </wps:spPr>
                        <wps:txbx>
                          <w:txbxContent>
                            <w:p w14:paraId="0DC00E68" w14:textId="77777777" w:rsidR="00205D49" w:rsidRDefault="00205D49">
                              <w:pPr>
                                <w:spacing w:after="160" w:line="259" w:lineRule="auto"/>
                                <w:ind w:left="0" w:right="0" w:firstLine="0"/>
                                <w:jc w:val="left"/>
                                <w:rPr>
                                  <w:rFonts w:ascii="Tahoma" w:hAnsi="Tahoma" w:cs="Tahoma"/>
                                  <w:b/>
                                  <w:sz w:val="36"/>
                                  <w:szCs w:val="36"/>
                                </w:rPr>
                              </w:pPr>
                              <w:r w:rsidRPr="001E1B7B">
                                <w:rPr>
                                  <w:rFonts w:ascii="Tahoma" w:hAnsi="Tahoma" w:cs="Tahoma"/>
                                  <w:b/>
                                  <w:sz w:val="36"/>
                                  <w:szCs w:val="36"/>
                                </w:rPr>
                                <w:t>Start Date for Issuance of Bidding Documents:</w:t>
                              </w:r>
                              <w:r>
                                <w:rPr>
                                  <w:rFonts w:ascii="Tahoma" w:hAnsi="Tahoma" w:cs="Tahoma"/>
                                  <w:b/>
                                  <w:sz w:val="36"/>
                                  <w:szCs w:val="36"/>
                                </w:rPr>
                                <w:t xml:space="preserve"> </w:t>
                              </w:r>
                            </w:p>
                            <w:p w14:paraId="44C5E0D1" w14:textId="423FB9F8" w:rsidR="00205D49" w:rsidRPr="001E1B7B" w:rsidRDefault="00205D49">
                              <w:pPr>
                                <w:spacing w:after="160" w:line="259" w:lineRule="auto"/>
                                <w:ind w:left="0" w:right="0" w:firstLine="0"/>
                                <w:jc w:val="left"/>
                                <w:rPr>
                                  <w:rFonts w:ascii="Tahoma" w:hAnsi="Tahoma" w:cs="Tahoma"/>
                                  <w:sz w:val="36"/>
                                  <w:szCs w:val="36"/>
                                </w:rPr>
                              </w:pPr>
                              <w:r>
                                <w:rPr>
                                  <w:rFonts w:ascii="Tahoma" w:hAnsi="Tahoma" w:cs="Tahoma"/>
                                  <w:b/>
                                  <w:sz w:val="36"/>
                                  <w:szCs w:val="36"/>
                                </w:rPr>
                                <w:t>June 30</w:t>
                              </w:r>
                              <w:r>
                                <w:rPr>
                                  <w:rFonts w:ascii="Tahoma" w:hAnsi="Tahoma" w:cs="Tahoma"/>
                                  <w:b/>
                                  <w:sz w:val="40"/>
                                  <w:szCs w:val="36"/>
                                </w:rPr>
                                <w:t>, 2025</w:t>
                              </w:r>
                            </w:p>
                          </w:txbxContent>
                        </wps:txbx>
                        <wps:bodyPr horzOverflow="overflow" vert="horz" lIns="0" tIns="0" rIns="0" bIns="0" rtlCol="0">
                          <a:noAutofit/>
                        </wps:bodyPr>
                      </wps:wsp>
                      <wps:wsp>
                        <wps:cNvPr id="53157" name="Rectangle 53157"/>
                        <wps:cNvSpPr/>
                        <wps:spPr>
                          <a:xfrm>
                            <a:off x="6042406" y="7335515"/>
                            <a:ext cx="134790" cy="298426"/>
                          </a:xfrm>
                          <a:prstGeom prst="rect">
                            <a:avLst/>
                          </a:prstGeom>
                          <a:ln>
                            <a:noFill/>
                          </a:ln>
                        </wps:spPr>
                        <wps:txbx>
                          <w:txbxContent>
                            <w:p w14:paraId="3EB38B9C" w14:textId="77777777" w:rsidR="00205D49" w:rsidRDefault="00205D49">
                              <w:pPr>
                                <w:spacing w:after="160" w:line="259" w:lineRule="auto"/>
                                <w:ind w:left="0" w:right="0" w:firstLine="0"/>
                                <w:jc w:val="left"/>
                              </w:pPr>
                            </w:p>
                          </w:txbxContent>
                        </wps:txbx>
                        <wps:bodyPr horzOverflow="overflow" vert="horz" lIns="0" tIns="0" rIns="0" bIns="0" rtlCol="0">
                          <a:noAutofit/>
                        </wps:bodyPr>
                      </wps:wsp>
                      <wps:wsp>
                        <wps:cNvPr id="70" name="Rectangle 70"/>
                        <wps:cNvSpPr/>
                        <wps:spPr>
                          <a:xfrm>
                            <a:off x="6648958" y="7335515"/>
                            <a:ext cx="67395" cy="298426"/>
                          </a:xfrm>
                          <a:prstGeom prst="rect">
                            <a:avLst/>
                          </a:prstGeom>
                          <a:ln>
                            <a:noFill/>
                          </a:ln>
                        </wps:spPr>
                        <wps:txbx>
                          <w:txbxContent>
                            <w:p w14:paraId="524C4CFD"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72" name="Rectangle 72"/>
                        <wps:cNvSpPr/>
                        <wps:spPr>
                          <a:xfrm>
                            <a:off x="3781679" y="7721087"/>
                            <a:ext cx="67395" cy="298426"/>
                          </a:xfrm>
                          <a:prstGeom prst="rect">
                            <a:avLst/>
                          </a:prstGeom>
                          <a:ln>
                            <a:noFill/>
                          </a:ln>
                        </wps:spPr>
                        <wps:txbx>
                          <w:txbxContent>
                            <w:p w14:paraId="2E6A3993"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73" name="Rectangle 73"/>
                        <wps:cNvSpPr/>
                        <wps:spPr>
                          <a:xfrm>
                            <a:off x="3831971" y="7721087"/>
                            <a:ext cx="67395" cy="298426"/>
                          </a:xfrm>
                          <a:prstGeom prst="rect">
                            <a:avLst/>
                          </a:prstGeom>
                          <a:ln>
                            <a:noFill/>
                          </a:ln>
                        </wps:spPr>
                        <wps:txbx>
                          <w:txbxContent>
                            <w:p w14:paraId="06EEADDB"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74" name="Rectangle 74"/>
                        <wps:cNvSpPr/>
                        <wps:spPr>
                          <a:xfrm>
                            <a:off x="3781679" y="7954260"/>
                            <a:ext cx="67395" cy="298426"/>
                          </a:xfrm>
                          <a:prstGeom prst="rect">
                            <a:avLst/>
                          </a:prstGeom>
                          <a:ln>
                            <a:noFill/>
                          </a:ln>
                        </wps:spPr>
                        <wps:txbx>
                          <w:txbxContent>
                            <w:p w14:paraId="7845FBFD"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75" name="Rectangle 75"/>
                        <wps:cNvSpPr/>
                        <wps:spPr>
                          <a:xfrm>
                            <a:off x="758613" y="9096939"/>
                            <a:ext cx="6162802" cy="298426"/>
                          </a:xfrm>
                          <a:prstGeom prst="rect">
                            <a:avLst/>
                          </a:prstGeom>
                          <a:ln>
                            <a:noFill/>
                          </a:ln>
                        </wps:spPr>
                        <wps:txbx>
                          <w:txbxContent>
                            <w:p w14:paraId="672BDAB2" w14:textId="26EEF974" w:rsidR="00205D49" w:rsidRPr="001E1B7B" w:rsidRDefault="00205D49">
                              <w:pPr>
                                <w:spacing w:after="160" w:line="259" w:lineRule="auto"/>
                                <w:ind w:left="0" w:right="0" w:firstLine="0"/>
                                <w:jc w:val="left"/>
                                <w:rPr>
                                  <w:rFonts w:ascii="Tahoma" w:hAnsi="Tahoma" w:cs="Tahoma"/>
                                  <w:sz w:val="32"/>
                                </w:rPr>
                              </w:pPr>
                              <w:r w:rsidRPr="001E1B7B">
                                <w:rPr>
                                  <w:rFonts w:ascii="Tahoma" w:hAnsi="Tahoma" w:cs="Tahoma"/>
                                  <w:b/>
                                  <w:sz w:val="40"/>
                                </w:rPr>
                                <w:t xml:space="preserve">Date of Opening of Bids: </w:t>
                              </w:r>
                              <w:r>
                                <w:rPr>
                                  <w:rFonts w:ascii="Tahoma" w:hAnsi="Tahoma" w:cs="Tahoma"/>
                                  <w:b/>
                                  <w:sz w:val="40"/>
                                  <w:szCs w:val="36"/>
                                </w:rPr>
                                <w:t xml:space="preserve"> July 21, 2025</w:t>
                              </w:r>
                            </w:p>
                          </w:txbxContent>
                        </wps:txbx>
                        <wps:bodyPr horzOverflow="overflow" vert="horz" lIns="0" tIns="0" rIns="0" bIns="0" rtlCol="0">
                          <a:noAutofit/>
                        </wps:bodyPr>
                      </wps:wsp>
                      <wps:wsp>
                        <wps:cNvPr id="53174" name="Rectangle 53174"/>
                        <wps:cNvSpPr/>
                        <wps:spPr>
                          <a:xfrm>
                            <a:off x="4752721" y="8188955"/>
                            <a:ext cx="67395" cy="298426"/>
                          </a:xfrm>
                          <a:prstGeom prst="rect">
                            <a:avLst/>
                          </a:prstGeom>
                          <a:ln>
                            <a:noFill/>
                          </a:ln>
                        </wps:spPr>
                        <wps:txbx>
                          <w:txbxContent>
                            <w:p w14:paraId="632C6012"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81" name="Rectangle 81"/>
                        <wps:cNvSpPr/>
                        <wps:spPr>
                          <a:xfrm>
                            <a:off x="3781679" y="8422128"/>
                            <a:ext cx="67395" cy="298425"/>
                          </a:xfrm>
                          <a:prstGeom prst="rect">
                            <a:avLst/>
                          </a:prstGeom>
                          <a:ln>
                            <a:noFill/>
                          </a:ln>
                        </wps:spPr>
                        <wps:txbx>
                          <w:txbxContent>
                            <w:p w14:paraId="7FD8F00D"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82" name="Rectangle 82"/>
                        <wps:cNvSpPr/>
                        <wps:spPr>
                          <a:xfrm>
                            <a:off x="3781679" y="8655300"/>
                            <a:ext cx="67395" cy="298426"/>
                          </a:xfrm>
                          <a:prstGeom prst="rect">
                            <a:avLst/>
                          </a:prstGeom>
                          <a:ln>
                            <a:noFill/>
                          </a:ln>
                        </wps:spPr>
                        <wps:txbx>
                          <w:txbxContent>
                            <w:p w14:paraId="43C0BC64"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83" name="Rectangle 83"/>
                        <wps:cNvSpPr/>
                        <wps:spPr>
                          <a:xfrm>
                            <a:off x="3781679" y="8889995"/>
                            <a:ext cx="67395" cy="298426"/>
                          </a:xfrm>
                          <a:prstGeom prst="rect">
                            <a:avLst/>
                          </a:prstGeom>
                          <a:ln>
                            <a:noFill/>
                          </a:ln>
                        </wps:spPr>
                        <wps:txbx>
                          <w:txbxContent>
                            <w:p w14:paraId="57D434A1"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84" name="Rectangle 84"/>
                        <wps:cNvSpPr/>
                        <wps:spPr>
                          <a:xfrm>
                            <a:off x="914705" y="9126901"/>
                            <a:ext cx="92732" cy="410616"/>
                          </a:xfrm>
                          <a:prstGeom prst="rect">
                            <a:avLst/>
                          </a:prstGeom>
                          <a:ln>
                            <a:noFill/>
                          </a:ln>
                        </wps:spPr>
                        <wps:txbx>
                          <w:txbxContent>
                            <w:p w14:paraId="5F717C06" w14:textId="77777777" w:rsidR="00205D49" w:rsidRDefault="00205D49">
                              <w:pPr>
                                <w:spacing w:after="160" w:line="259" w:lineRule="auto"/>
                                <w:ind w:left="0" w:right="0" w:firstLine="0"/>
                                <w:jc w:val="left"/>
                              </w:pPr>
                              <w:r>
                                <w:rPr>
                                  <w:b/>
                                  <w:sz w:val="44"/>
                                </w:rPr>
                                <w:t xml:space="preserve"> </w:t>
                              </w:r>
                            </w:p>
                          </w:txbxContent>
                        </wps:txbx>
                        <wps:bodyPr horzOverflow="overflow" vert="horz" lIns="0" tIns="0" rIns="0" bIns="0" rtlCol="0">
                          <a:noAutofit/>
                        </wps:bodyPr>
                      </wps:wsp>
                      <wps:wsp>
                        <wps:cNvPr id="85" name="Rectangle 85"/>
                        <wps:cNvSpPr/>
                        <wps:spPr>
                          <a:xfrm>
                            <a:off x="914705" y="9448719"/>
                            <a:ext cx="92732" cy="410615"/>
                          </a:xfrm>
                          <a:prstGeom prst="rect">
                            <a:avLst/>
                          </a:prstGeom>
                          <a:ln>
                            <a:noFill/>
                          </a:ln>
                        </wps:spPr>
                        <wps:txbx>
                          <w:txbxContent>
                            <w:p w14:paraId="38F8C48C" w14:textId="77777777" w:rsidR="00205D49" w:rsidRDefault="00205D49">
                              <w:pPr>
                                <w:spacing w:after="160" w:line="259" w:lineRule="auto"/>
                                <w:ind w:left="0" w:right="0" w:firstLine="0"/>
                                <w:jc w:val="left"/>
                              </w:pPr>
                              <w:r>
                                <w:rPr>
                                  <w:b/>
                                  <w:sz w:val="44"/>
                                </w:rPr>
                                <w:t xml:space="preserve"> </w:t>
                              </w:r>
                            </w:p>
                          </w:txbxContent>
                        </wps:txbx>
                        <wps:bodyPr horzOverflow="overflow" vert="horz" lIns="0" tIns="0" rIns="0" bIns="0" rtlCol="0">
                          <a:noAutofit/>
                        </wps:bodyPr>
                      </wps:wsp>
                      <wps:wsp>
                        <wps:cNvPr id="72682" name="Shape 72682"/>
                        <wps:cNvSpPr/>
                        <wps:spPr>
                          <a:xfrm>
                            <a:off x="0" y="9869167"/>
                            <a:ext cx="7562088" cy="820165"/>
                          </a:xfrm>
                          <a:custGeom>
                            <a:avLst/>
                            <a:gdLst/>
                            <a:ahLst/>
                            <a:cxnLst/>
                            <a:rect l="0" t="0" r="0" b="0"/>
                            <a:pathLst>
                              <a:path w="7562088" h="820165">
                                <a:moveTo>
                                  <a:pt x="0" y="0"/>
                                </a:moveTo>
                                <a:lnTo>
                                  <a:pt x="7562088" y="0"/>
                                </a:lnTo>
                                <a:lnTo>
                                  <a:pt x="7562088" y="820165"/>
                                </a:lnTo>
                                <a:lnTo>
                                  <a:pt x="0" y="820165"/>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87" name="Shape 87"/>
                        <wps:cNvSpPr/>
                        <wps:spPr>
                          <a:xfrm>
                            <a:off x="0" y="9869167"/>
                            <a:ext cx="7562088" cy="0"/>
                          </a:xfrm>
                          <a:custGeom>
                            <a:avLst/>
                            <a:gdLst/>
                            <a:ahLst/>
                            <a:cxnLst/>
                            <a:rect l="0" t="0" r="0" b="0"/>
                            <a:pathLst>
                              <a:path w="7562088">
                                <a:moveTo>
                                  <a:pt x="7562088" y="0"/>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72683" name="Shape 72683"/>
                        <wps:cNvSpPr/>
                        <wps:spPr>
                          <a:xfrm>
                            <a:off x="401955" y="0"/>
                            <a:ext cx="109855" cy="10689333"/>
                          </a:xfrm>
                          <a:custGeom>
                            <a:avLst/>
                            <a:gdLst/>
                            <a:ahLst/>
                            <a:cxnLst/>
                            <a:rect l="0" t="0" r="0" b="0"/>
                            <a:pathLst>
                              <a:path w="109855" h="10689333">
                                <a:moveTo>
                                  <a:pt x="0" y="0"/>
                                </a:moveTo>
                                <a:lnTo>
                                  <a:pt x="109855" y="0"/>
                                </a:lnTo>
                                <a:lnTo>
                                  <a:pt x="109855" y="10689333"/>
                                </a:lnTo>
                                <a:lnTo>
                                  <a:pt x="0" y="1068933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0" name="Shape 90"/>
                        <wps:cNvSpPr/>
                        <wps:spPr>
                          <a:xfrm>
                            <a:off x="511810"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91" name="Shape 91"/>
                        <wps:cNvSpPr/>
                        <wps:spPr>
                          <a:xfrm>
                            <a:off x="401955"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92" name="Rectangle 92"/>
                        <wps:cNvSpPr/>
                        <wps:spPr>
                          <a:xfrm>
                            <a:off x="498348" y="5258537"/>
                            <a:ext cx="50673" cy="224380"/>
                          </a:xfrm>
                          <a:prstGeom prst="rect">
                            <a:avLst/>
                          </a:prstGeom>
                          <a:ln>
                            <a:noFill/>
                          </a:ln>
                        </wps:spPr>
                        <wps:txbx>
                          <w:txbxContent>
                            <w:p w14:paraId="1D317E38"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684" name="Shape 72684"/>
                        <wps:cNvSpPr/>
                        <wps:spPr>
                          <a:xfrm>
                            <a:off x="7049770" y="0"/>
                            <a:ext cx="109855" cy="10689333"/>
                          </a:xfrm>
                          <a:custGeom>
                            <a:avLst/>
                            <a:gdLst/>
                            <a:ahLst/>
                            <a:cxnLst/>
                            <a:rect l="0" t="0" r="0" b="0"/>
                            <a:pathLst>
                              <a:path w="109855" h="10689333">
                                <a:moveTo>
                                  <a:pt x="0" y="0"/>
                                </a:moveTo>
                                <a:lnTo>
                                  <a:pt x="109855" y="0"/>
                                </a:lnTo>
                                <a:lnTo>
                                  <a:pt x="109855" y="10689333"/>
                                </a:lnTo>
                                <a:lnTo>
                                  <a:pt x="0" y="10689333"/>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94" name="Shape 94"/>
                        <wps:cNvSpPr/>
                        <wps:spPr>
                          <a:xfrm>
                            <a:off x="7159625"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95" name="Shape 95"/>
                        <wps:cNvSpPr/>
                        <wps:spPr>
                          <a:xfrm>
                            <a:off x="7049770"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96" name="Rectangle 96"/>
                        <wps:cNvSpPr/>
                        <wps:spPr>
                          <a:xfrm>
                            <a:off x="7147307" y="5258537"/>
                            <a:ext cx="50673" cy="224380"/>
                          </a:xfrm>
                          <a:prstGeom prst="rect">
                            <a:avLst/>
                          </a:prstGeom>
                          <a:ln>
                            <a:noFill/>
                          </a:ln>
                        </wps:spPr>
                        <wps:txbx>
                          <w:txbxContent>
                            <w:p w14:paraId="0AE255CF"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685" name="Shape 72685"/>
                        <wps:cNvSpPr/>
                        <wps:spPr>
                          <a:xfrm>
                            <a:off x="0" y="0"/>
                            <a:ext cx="7562088" cy="822960"/>
                          </a:xfrm>
                          <a:custGeom>
                            <a:avLst/>
                            <a:gdLst/>
                            <a:ahLst/>
                            <a:cxnLst/>
                            <a:rect l="0" t="0" r="0" b="0"/>
                            <a:pathLst>
                              <a:path w="7562088" h="822960">
                                <a:moveTo>
                                  <a:pt x="0" y="0"/>
                                </a:moveTo>
                                <a:lnTo>
                                  <a:pt x="7562088" y="0"/>
                                </a:lnTo>
                                <a:lnTo>
                                  <a:pt x="7562088" y="822960"/>
                                </a:lnTo>
                                <a:lnTo>
                                  <a:pt x="0" y="822960"/>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98" name="Shape 98"/>
                        <wps:cNvSpPr/>
                        <wps:spPr>
                          <a:xfrm>
                            <a:off x="0" y="822960"/>
                            <a:ext cx="7562088" cy="0"/>
                          </a:xfrm>
                          <a:custGeom>
                            <a:avLst/>
                            <a:gdLst/>
                            <a:ahLst/>
                            <a:cxnLst/>
                            <a:rect l="0" t="0" r="0" b="0"/>
                            <a:pathLst>
                              <a:path w="7562088">
                                <a:moveTo>
                                  <a:pt x="7562088" y="0"/>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g:wgp>
                  </a:graphicData>
                </a:graphic>
                <wp14:sizeRelH relativeFrom="margin">
                  <wp14:pctWidth>0</wp14:pctWidth>
                </wp14:sizeRelH>
              </wp:anchor>
            </w:drawing>
          </mc:Choice>
          <mc:Fallback>
            <w:pict>
              <v:group w14:anchorId="1C83B5FE" id="Group 53218" o:spid="_x0000_s1026" style="position:absolute;left:0;text-align:left;margin-left:0;margin-top:0;width:595.45pt;height:841.7pt;z-index:251658240;mso-position-horizontal-relative:page;mso-position-vertical-relative:page;mso-width-relative:margin" coordsize="75620,106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">
                <v:rect id="Rectangle 7" o:spid="_x0000_s1027" style="position:absolute;left:38136;top:9887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7290A0B3" w14:textId="77777777" w:rsidR="00205D49" w:rsidRDefault="00205D49">
                        <w:pPr>
                          <w:spacing w:after="160" w:line="259" w:lineRule="auto"/>
                          <w:ind w:left="0" w:right="0" w:firstLine="0"/>
                          <w:jc w:val="left"/>
                        </w:pPr>
                        <w:r>
                          <w:rPr>
                            <w:sz w:val="20"/>
                          </w:rPr>
                          <w:t xml:space="preserve"> </w:t>
                        </w:r>
                      </w:p>
                    </w:txbxContent>
                  </v:textbox>
                </v:rect>
                <v:rect id="Rectangle 8" o:spid="_x0000_s1028" style="position:absolute;left:37816;top:10186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7C25493F" w14:textId="77777777" w:rsidR="00205D49" w:rsidRDefault="00205D49">
                        <w:pPr>
                          <w:spacing w:after="160" w:line="259" w:lineRule="auto"/>
                          <w:ind w:left="0" w:right="0" w:firstLine="0"/>
                          <w:jc w:val="left"/>
                        </w:pPr>
                        <w:r>
                          <w:t xml:space="preserve"> </w:t>
                        </w:r>
                      </w:p>
                    </w:txbxContent>
                  </v:textbox>
                </v:rect>
                <v:rect id="Rectangle 9" o:spid="_x0000_s1029" style="position:absolute;left:66489;top:4754;width:1394;height:6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3FDAAEA6" w14:textId="77777777" w:rsidR="00205D49" w:rsidRDefault="00205D49">
                        <w:pPr>
                          <w:spacing w:after="160" w:line="259" w:lineRule="auto"/>
                          <w:ind w:left="0" w:right="0" w:firstLine="0"/>
                          <w:jc w:val="left"/>
                        </w:pPr>
                        <w:r>
                          <w:rPr>
                            <w:sz w:val="66"/>
                          </w:rPr>
                          <w:t xml:space="preserve"> </w:t>
                        </w:r>
                      </w:p>
                    </w:txbxContent>
                  </v:textbox>
                </v:rect>
                <v:rect id="Rectangle 10" o:spid="_x0000_s1030" style="position:absolute;left:66489;top:9572;width:1394;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794C2472" w14:textId="77777777" w:rsidR="00205D49" w:rsidRDefault="00205D49">
                        <w:pPr>
                          <w:spacing w:after="160" w:line="259" w:lineRule="auto"/>
                          <w:ind w:left="0" w:right="0" w:firstLine="0"/>
                          <w:jc w:val="left"/>
                        </w:pPr>
                        <w:r>
                          <w:rPr>
                            <w:sz w:val="66"/>
                          </w:rPr>
                          <w:t xml:space="preserve"> </w:t>
                        </w:r>
                      </w:p>
                    </w:txbxContent>
                  </v:textbox>
                </v:rect>
                <v:rect id="Rectangle 11" o:spid="_x0000_s1031" style="position:absolute;left:9147;top:14375;width:3194;height:5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14:paraId="3A58D1E9"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62"/>
                          </w:rPr>
                          <w:t>P</w:t>
                        </w:r>
                      </w:p>
                    </w:txbxContent>
                  </v:textbox>
                </v:rect>
                <v:rect id="Rectangle 12" o:spid="_x0000_s1032" style="position:absolute;left:11554;top:15054;width:23100;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14:paraId="60A3D5DC"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50"/>
                          </w:rPr>
                          <w:t>HILIPPINE</w:t>
                        </w:r>
                        <w:r>
                          <w:rPr>
                            <w:rFonts w:ascii="Tahoma" w:hAnsi="Tahoma" w:cs="Tahoma"/>
                            <w:b/>
                            <w:sz w:val="50"/>
                          </w:rPr>
                          <w:t xml:space="preserve"> </w:t>
                        </w:r>
                        <w:r w:rsidRPr="0041110F">
                          <w:rPr>
                            <w:rFonts w:ascii="Tahoma" w:hAnsi="Tahoma" w:cs="Tahoma"/>
                            <w:b/>
                            <w:sz w:val="50"/>
                          </w:rPr>
                          <w:t xml:space="preserve"> </w:t>
                        </w:r>
                      </w:p>
                    </w:txbxContent>
                  </v:textbox>
                </v:rect>
                <v:rect id="Rectangle 13" o:spid="_x0000_s1033" style="position:absolute;left:28931;top:14375;width:3488;height:5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14:paraId="09BD9D3D" w14:textId="77777777" w:rsidR="00205D49" w:rsidRDefault="00205D49">
                        <w:pPr>
                          <w:spacing w:after="160" w:line="259" w:lineRule="auto"/>
                          <w:ind w:left="0" w:right="0" w:firstLine="0"/>
                          <w:jc w:val="left"/>
                        </w:pPr>
                        <w:r>
                          <w:rPr>
                            <w:b/>
                            <w:sz w:val="62"/>
                          </w:rPr>
                          <w:t>B</w:t>
                        </w:r>
                      </w:p>
                    </w:txbxContent>
                  </v:textbox>
                </v:rect>
                <v:rect id="Rectangle 14" o:spid="_x0000_s1034" style="position:absolute;left:31553;top:15054;width:16771;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14:paraId="73C7F5E7"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50"/>
                          </w:rPr>
                          <w:t xml:space="preserve">IDDING </w:t>
                        </w:r>
                      </w:p>
                    </w:txbxContent>
                  </v:textbox>
                </v:rect>
                <v:rect id="Rectangle 15" o:spid="_x0000_s1035" style="position:absolute;left:44174;top:14375;width:3776;height:5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14:paraId="605332C4" w14:textId="77777777" w:rsidR="00205D49" w:rsidRDefault="00205D49">
                        <w:pPr>
                          <w:spacing w:after="160" w:line="259" w:lineRule="auto"/>
                          <w:ind w:left="0" w:right="0" w:firstLine="0"/>
                          <w:jc w:val="left"/>
                        </w:pPr>
                        <w:r>
                          <w:rPr>
                            <w:b/>
                            <w:sz w:val="62"/>
                          </w:rPr>
                          <w:t>D</w:t>
                        </w:r>
                      </w:p>
                    </w:txbxContent>
                  </v:textbox>
                </v:rect>
                <v:rect id="Rectangle 16" o:spid="_x0000_s1036" style="position:absolute;left:47009;top:15054;width:24389;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14:paraId="19FA8474"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50"/>
                          </w:rPr>
                          <w:t>OCUMENTS</w:t>
                        </w:r>
                      </w:p>
                    </w:txbxContent>
                  </v:textbox>
                </v:rect>
                <v:rect id="Rectangle 17" o:spid="_x0000_s1037" style="position:absolute;left:65377;top:14144;width:1393;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14:paraId="443B62B4" w14:textId="77777777" w:rsidR="00205D49" w:rsidRDefault="00205D49">
                        <w:pPr>
                          <w:spacing w:after="160" w:line="259" w:lineRule="auto"/>
                          <w:ind w:left="0" w:right="0" w:firstLine="0"/>
                          <w:jc w:val="left"/>
                        </w:pPr>
                        <w:r>
                          <w:rPr>
                            <w:b/>
                            <w:sz w:val="66"/>
                          </w:rPr>
                          <w:t xml:space="preserve"> </w:t>
                        </w:r>
                      </w:p>
                    </w:txbxContent>
                  </v:textbox>
                </v:rect>
                <v:rect id="Rectangle 18" o:spid="_x0000_s1038" style="position:absolute;left:37816;top:19133;width:669;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14:paraId="6B6BAFFF" w14:textId="77777777" w:rsidR="00205D49" w:rsidRDefault="00205D49">
                        <w:pPr>
                          <w:spacing w:after="160" w:line="259" w:lineRule="auto"/>
                          <w:ind w:left="0" w:right="0" w:firstLine="0"/>
                          <w:jc w:val="left"/>
                        </w:pPr>
                        <w:r>
                          <w:rPr>
                            <w:rFonts w:ascii="Cambria" w:eastAsia="Cambria" w:hAnsi="Cambria" w:cs="Cambria"/>
                            <w:sz w:val="36"/>
                          </w:rPr>
                          <w:t xml:space="preserve"> </w:t>
                        </w:r>
                      </w:p>
                    </w:txbxContent>
                  </v:textbox>
                </v:rect>
                <v:rect id="Rectangle 19" o:spid="_x0000_s1039" style="position:absolute;left:6056;top:21498;width:63384;height:9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7F405236" w14:textId="77777777" w:rsidR="00205D49" w:rsidRPr="0041110F" w:rsidRDefault="00205D49" w:rsidP="00E53CAE">
                        <w:pPr>
                          <w:spacing w:after="160" w:line="259" w:lineRule="auto"/>
                          <w:ind w:left="0" w:right="0" w:firstLine="0"/>
                          <w:jc w:val="center"/>
                          <w:rPr>
                            <w:rFonts w:ascii="Tahoma" w:hAnsi="Tahoma" w:cs="Tahoma"/>
                            <w:b/>
                            <w:sz w:val="36"/>
                          </w:rPr>
                        </w:pPr>
                        <w:r w:rsidRPr="0041110F">
                          <w:rPr>
                            <w:rFonts w:ascii="Tahoma" w:hAnsi="Tahoma" w:cs="Tahoma"/>
                            <w:b/>
                            <w:sz w:val="36"/>
                          </w:rPr>
                          <w:t>DEPARTMENT OF PUBLIC WORKS AND HIGHWAYS</w:t>
                        </w:r>
                      </w:p>
                      <w:p w14:paraId="619EE065" w14:textId="77777777" w:rsidR="00205D49" w:rsidRPr="0041110F" w:rsidRDefault="00205D49" w:rsidP="00E53CAE">
                        <w:pPr>
                          <w:spacing w:after="160" w:line="259" w:lineRule="auto"/>
                          <w:ind w:left="0" w:right="0" w:firstLine="0"/>
                          <w:jc w:val="center"/>
                          <w:rPr>
                            <w:rFonts w:ascii="Tahoma" w:hAnsi="Tahoma" w:cs="Tahoma"/>
                            <w:b/>
                            <w:sz w:val="32"/>
                          </w:rPr>
                        </w:pPr>
                        <w:r w:rsidRPr="0041110F">
                          <w:rPr>
                            <w:rFonts w:ascii="Tahoma" w:hAnsi="Tahoma" w:cs="Tahoma"/>
                            <w:b/>
                            <w:sz w:val="32"/>
                          </w:rPr>
                          <w:t>NEGROS OCCIDENTAL 3</w:t>
                        </w:r>
                        <w:r w:rsidRPr="00886826">
                          <w:rPr>
                            <w:rFonts w:ascii="Tahoma" w:hAnsi="Tahoma" w:cs="Tahoma"/>
                            <w:b/>
                            <w:sz w:val="32"/>
                            <w:vertAlign w:val="superscript"/>
                          </w:rPr>
                          <w:t>RD</w:t>
                        </w:r>
                        <w:r w:rsidRPr="0041110F">
                          <w:rPr>
                            <w:rFonts w:ascii="Tahoma" w:hAnsi="Tahoma" w:cs="Tahoma"/>
                            <w:b/>
                            <w:sz w:val="32"/>
                          </w:rPr>
                          <w:t xml:space="preserve"> DISTRICT ENGINEERING OFFICE</w:t>
                        </w:r>
                      </w:p>
                    </w:txbxContent>
                  </v:textbox>
                </v:rect>
                <v:rect id="Rectangle 20" o:spid="_x0000_s1040" style="position:absolute;left:63487;top:21498;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14:paraId="2EC008D6" w14:textId="77777777" w:rsidR="00205D49" w:rsidRDefault="00205D49">
                        <w:pPr>
                          <w:spacing w:after="160" w:line="259" w:lineRule="auto"/>
                          <w:ind w:left="0" w:right="0" w:firstLine="0"/>
                          <w:jc w:val="left"/>
                        </w:pPr>
                        <w:r>
                          <w:rPr>
                            <w:b/>
                            <w:sz w:val="32"/>
                          </w:rPr>
                          <w:t xml:space="preserve"> </w:t>
                        </w:r>
                      </w:p>
                    </w:txbxContent>
                  </v:textbox>
                </v:rect>
                <v:rect id="Rectangle 21" o:spid="_x0000_s1041" style="position:absolute;left:37816;top:23845;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5362D23" w14:textId="77777777" w:rsidR="00205D49" w:rsidRDefault="00205D49">
                        <w:pPr>
                          <w:spacing w:after="160" w:line="259" w:lineRule="auto"/>
                          <w:ind w:left="0" w:right="0" w:firstLine="0"/>
                          <w:jc w:val="left"/>
                        </w:pPr>
                        <w:r>
                          <w:rPr>
                            <w:b/>
                            <w:sz w:val="32"/>
                          </w:rPr>
                          <w:t xml:space="preserve"> </w:t>
                        </w:r>
                      </w:p>
                    </w:txbxContent>
                  </v:textbox>
                </v:rect>
                <v:rect id="Rectangle 24" o:spid="_x0000_s1042" style="position:absolute;left:64630;top:28508;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536172D1" w14:textId="77777777" w:rsidR="00205D49" w:rsidRDefault="00205D49">
                        <w:pPr>
                          <w:spacing w:after="160" w:line="259" w:lineRule="auto"/>
                          <w:ind w:left="0" w:right="0" w:firstLine="0"/>
                          <w:jc w:val="left"/>
                        </w:pPr>
                        <w:r>
                          <w:rPr>
                            <w:b/>
                            <w:sz w:val="32"/>
                          </w:rPr>
                          <w:t xml:space="preserve"> </w:t>
                        </w:r>
                      </w:p>
                    </w:txbxContent>
                  </v:textbox>
                </v:rect>
                <v:rect id="Rectangle 25" o:spid="_x0000_s1043" style="position:absolute;left:37816;top:30859;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029CEB57" w14:textId="77777777" w:rsidR="00205D49" w:rsidRDefault="00205D49">
                        <w:pPr>
                          <w:spacing w:after="160" w:line="259" w:lineRule="auto"/>
                          <w:ind w:left="0" w:right="0" w:firstLine="0"/>
                          <w:jc w:val="left"/>
                        </w:pPr>
                        <w:r>
                          <w:rPr>
                            <w:b/>
                            <w:sz w:val="32"/>
                          </w:rPr>
                          <w:t xml:space="preserve"> </w:t>
                        </w:r>
                      </w:p>
                    </w:txbxContent>
                  </v:textbox>
                </v:rect>
                <v:rect id="Rectangle 26" o:spid="_x0000_s1044" style="position:absolute;left:35530;top:33191;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14:paraId="0108A4DC" w14:textId="77777777" w:rsidR="00205D49" w:rsidRDefault="00205D49">
                        <w:pPr>
                          <w:spacing w:after="160" w:line="259" w:lineRule="auto"/>
                          <w:ind w:left="0" w:right="0" w:firstLine="0"/>
                          <w:jc w:val="left"/>
                        </w:pPr>
                        <w:r>
                          <w:rPr>
                            <w:b/>
                            <w:sz w:val="32"/>
                          </w:rPr>
                          <w:t xml:space="preserve"> </w:t>
                        </w:r>
                      </w:p>
                    </w:txbxContent>
                  </v:textbox>
                </v:rect>
                <v:rect id="Rectangle 27" o:spid="_x0000_s1045" style="position:absolute;left:40105;top:33191;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4E3CE5E0" w14:textId="77777777" w:rsidR="00205D49" w:rsidRDefault="00205D49">
                        <w:pPr>
                          <w:spacing w:after="160" w:line="259" w:lineRule="auto"/>
                          <w:ind w:left="0" w:right="0" w:firstLine="0"/>
                          <w:jc w:val="left"/>
                        </w:pPr>
                        <w:r>
                          <w:rPr>
                            <w:b/>
                            <w:sz w:val="32"/>
                          </w:rPr>
                          <w:t xml:space="preserve"> </w:t>
                        </w:r>
                      </w:p>
                    </w:txbxContent>
                  </v:textbox>
                </v:rect>
                <v:rect id="Rectangle 28" o:spid="_x0000_s1046" style="position:absolute;left:37816;top:3552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14:paraId="1D053809" w14:textId="77777777" w:rsidR="00205D49" w:rsidRDefault="00205D49">
                        <w:pPr>
                          <w:spacing w:after="160" w:line="259" w:lineRule="auto"/>
                          <w:ind w:left="0" w:right="0" w:firstLine="0"/>
                          <w:jc w:val="left"/>
                        </w:pPr>
                        <w:r>
                          <w:rPr>
                            <w:b/>
                            <w:sz w:val="32"/>
                          </w:rPr>
                          <w:t xml:space="preserve"> </w:t>
                        </w:r>
                      </w:p>
                    </w:txbxContent>
                  </v:textbox>
                </v:rect>
                <v:rect id="Rectangle 29" o:spid="_x0000_s1047" style="position:absolute;left:24768;top:30573;width:24718;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14:paraId="70600659" w14:textId="77777777" w:rsidR="00205D49" w:rsidRPr="0041110F" w:rsidRDefault="00205D49">
                        <w:pPr>
                          <w:spacing w:after="160" w:line="259" w:lineRule="auto"/>
                          <w:ind w:left="0" w:right="0" w:firstLine="0"/>
                          <w:jc w:val="left"/>
                          <w:rPr>
                            <w:rFonts w:ascii="Tahoma" w:hAnsi="Tahoma" w:cs="Tahoma"/>
                          </w:rPr>
                        </w:pPr>
                        <w:r w:rsidRPr="0041110F">
                          <w:rPr>
                            <w:rFonts w:ascii="Tahoma" w:hAnsi="Tahoma" w:cs="Tahoma"/>
                            <w:b/>
                            <w:sz w:val="32"/>
                          </w:rPr>
                          <w:t xml:space="preserve">BIDDING DOCUMENTS </w:t>
                        </w:r>
                      </w:p>
                    </w:txbxContent>
                  </v:textbox>
                </v:rect>
                <v:rect id="Rectangle 30" o:spid="_x0000_s1048" style="position:absolute;left:49645;top:37870;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76A54960" w14:textId="77777777" w:rsidR="00205D49" w:rsidRDefault="00205D49">
                        <w:pPr>
                          <w:spacing w:after="160" w:line="259" w:lineRule="auto"/>
                          <w:ind w:left="0" w:right="0" w:firstLine="0"/>
                          <w:jc w:val="left"/>
                        </w:pPr>
                        <w:r>
                          <w:rPr>
                            <w:b/>
                            <w:sz w:val="32"/>
                          </w:rPr>
                          <w:t xml:space="preserve"> </w:t>
                        </w:r>
                      </w:p>
                    </w:txbxContent>
                  </v:textbox>
                </v:rect>
                <v:rect id="Rectangle 31" o:spid="_x0000_s1049" style="position:absolute;left:32235;top:38024;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14:paraId="28D64ACF" w14:textId="77777777" w:rsidR="00205D49" w:rsidRDefault="00205D49">
                        <w:pPr>
                          <w:spacing w:after="160" w:line="259" w:lineRule="auto"/>
                          <w:ind w:left="0" w:right="0" w:firstLine="0"/>
                          <w:jc w:val="left"/>
                        </w:pPr>
                        <w:r>
                          <w:rPr>
                            <w:b/>
                            <w:sz w:val="32"/>
                          </w:rPr>
                          <w:t xml:space="preserve"> </w:t>
                        </w:r>
                      </w:p>
                    </w:txbxContent>
                  </v:textbox>
                </v:rect>
                <v:rect id="Rectangle 32" o:spid="_x0000_s1050" style="position:absolute;left:34654;top:35336;width:4901;height:2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729F4BFE" w14:textId="77777777" w:rsidR="00205D49" w:rsidRPr="0041110F" w:rsidRDefault="00205D49" w:rsidP="00D621D6">
                        <w:pPr>
                          <w:tabs>
                            <w:tab w:val="left" w:pos="450"/>
                          </w:tabs>
                          <w:spacing w:after="160" w:line="259" w:lineRule="auto"/>
                          <w:ind w:left="0" w:right="0" w:firstLine="0"/>
                          <w:jc w:val="left"/>
                          <w:rPr>
                            <w:rFonts w:ascii="Tahoma" w:hAnsi="Tahoma" w:cs="Tahoma"/>
                          </w:rPr>
                        </w:pPr>
                        <w:r w:rsidRPr="0041110F">
                          <w:rPr>
                            <w:rFonts w:ascii="Tahoma" w:hAnsi="Tahoma" w:cs="Tahoma"/>
                            <w:b/>
                            <w:sz w:val="32"/>
                          </w:rPr>
                          <w:t>FOR</w:t>
                        </w:r>
                      </w:p>
                    </w:txbxContent>
                  </v:textbox>
                </v:rect>
                <v:rect id="Rectangle 33" o:spid="_x0000_s1051" style="position:absolute;left:39950;top:4253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1B0D6014" w14:textId="77777777" w:rsidR="00205D49" w:rsidRDefault="00205D49">
                        <w:pPr>
                          <w:spacing w:after="160" w:line="259" w:lineRule="auto"/>
                          <w:ind w:left="0" w:right="0" w:firstLine="0"/>
                          <w:jc w:val="left"/>
                        </w:pPr>
                        <w:r>
                          <w:rPr>
                            <w:b/>
                            <w:sz w:val="32"/>
                          </w:rPr>
                          <w:t xml:space="preserve"> </w:t>
                        </w:r>
                      </w:p>
                    </w:txbxContent>
                  </v:textbox>
                </v:rect>
                <v:rect id="Rectangle 34" o:spid="_x0000_s1052" style="position:absolute;left:37816;top:44880;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14:paraId="041358E5" w14:textId="77777777" w:rsidR="00205D49" w:rsidRDefault="00205D49">
                        <w:pPr>
                          <w:spacing w:after="160" w:line="259" w:lineRule="auto"/>
                          <w:ind w:left="0" w:right="0" w:firstLine="0"/>
                          <w:jc w:val="left"/>
                        </w:pPr>
                        <w:r>
                          <w:rPr>
                            <w:b/>
                            <w:sz w:val="32"/>
                          </w:rPr>
                          <w:t xml:space="preserve"> </w:t>
                        </w:r>
                      </w:p>
                    </w:txbxContent>
                  </v:textbox>
                </v:rect>
                <v:rect id="Rectangle 35" o:spid="_x0000_s1053" style="position:absolute;left:7857;top:38740;width:62329;height:5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14:paraId="185FC4C7" w14:textId="4C187E58" w:rsidR="00205D49" w:rsidRPr="001E1B7B" w:rsidRDefault="00205D49" w:rsidP="001D38BF">
                        <w:pPr>
                          <w:pStyle w:val="NoSpacing"/>
                          <w:jc w:val="left"/>
                          <w:rPr>
                            <w:rFonts w:ascii="Tahoma" w:hAnsi="Tahoma" w:cs="Tahoma"/>
                            <w:b/>
                            <w:bCs/>
                            <w:sz w:val="44"/>
                            <w:szCs w:val="40"/>
                          </w:rPr>
                        </w:pPr>
                        <w:r w:rsidRPr="001E1B7B">
                          <w:rPr>
                            <w:rFonts w:ascii="Tahoma" w:hAnsi="Tahoma" w:cs="Tahoma"/>
                            <w:b/>
                            <w:bCs/>
                            <w:sz w:val="36"/>
                            <w:szCs w:val="32"/>
                          </w:rPr>
                          <w:t>PROCUREMENT ID/CONTRACT ID</w:t>
                        </w:r>
                        <w:r w:rsidRPr="001E1B7B">
                          <w:rPr>
                            <w:rFonts w:ascii="Tahoma" w:hAnsi="Tahoma" w:cs="Tahoma"/>
                            <w:b/>
                            <w:bCs/>
                            <w:sz w:val="40"/>
                            <w:szCs w:val="36"/>
                          </w:rPr>
                          <w:t xml:space="preserve">: </w:t>
                        </w:r>
                        <w:r>
                          <w:rPr>
                            <w:rFonts w:ascii="Tahoma" w:hAnsi="Tahoma" w:cs="Tahoma"/>
                            <w:b/>
                            <w:bCs/>
                            <w:sz w:val="40"/>
                            <w:szCs w:val="32"/>
                          </w:rPr>
                          <w:t>25RC0007</w:t>
                        </w:r>
                      </w:p>
                    </w:txbxContent>
                  </v:textbox>
                </v:rect>
                <v:rect id="Rectangle 39" o:spid="_x0000_s1054" style="position:absolute;left:60774;top:47238;width:846;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60C8D7FD" w14:textId="77777777" w:rsidR="00205D49" w:rsidRDefault="00205D49">
                        <w:pPr>
                          <w:spacing w:after="160" w:line="259" w:lineRule="auto"/>
                          <w:ind w:left="0" w:right="0" w:firstLine="0"/>
                          <w:jc w:val="left"/>
                        </w:pPr>
                        <w:r>
                          <w:rPr>
                            <w:b/>
                            <w:sz w:val="40"/>
                          </w:rPr>
                          <w:t xml:space="preserve"> </w:t>
                        </w:r>
                      </w:p>
                    </w:txbxContent>
                  </v:textbox>
                </v:rect>
                <v:rect id="Rectangle 41" o:spid="_x0000_s1055" style="position:absolute;left:37816;top:50138;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3iGxQAAANsAAAAPAAAAZHJzL2Rvd25yZXYueG1sRI9Ba8JA&#10;FITvgv9heUJvurGI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BOA3iGxQAAANsAAAAP&#10;AAAAAAAAAAAAAAAAAAcCAABkcnMvZG93bnJldi54bWxQSwUGAAAAAAMAAwC3AAAA+QIAAAAA&#10;" filled="f" stroked="f">
                  <v:textbox inset="0,0,0,0">
                    <w:txbxContent>
                      <w:p w14:paraId="365C565E" w14:textId="77777777" w:rsidR="00205D49" w:rsidRDefault="00205D49">
                        <w:pPr>
                          <w:spacing w:after="160" w:line="259" w:lineRule="auto"/>
                          <w:ind w:left="0" w:right="0" w:firstLine="0"/>
                          <w:jc w:val="left"/>
                        </w:pPr>
                        <w:r>
                          <w:rPr>
                            <w:b/>
                            <w:sz w:val="32"/>
                          </w:rPr>
                          <w:t xml:space="preserve"> </w:t>
                        </w:r>
                      </w:p>
                    </w:txbxContent>
                  </v:textbox>
                </v:rect>
                <v:rect id="Rectangle 42" o:spid="_x0000_s1056" style="position:absolute;left:37816;top:52472;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bxxQAAANsAAAAPAAAAZHJzL2Rvd25yZXYueG1sRI9Pa8JA&#10;FMTvBb/D8oTe6sYg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C+0ebxxQAAANsAAAAP&#10;AAAAAAAAAAAAAAAAAAcCAABkcnMvZG93bnJldi54bWxQSwUGAAAAAAMAAwC3AAAA+QIAAAAA&#10;" filled="f" stroked="f">
                  <v:textbox inset="0,0,0,0">
                    <w:txbxContent>
                      <w:p w14:paraId="74D83295" w14:textId="77777777" w:rsidR="00205D49" w:rsidRDefault="00205D49">
                        <w:pPr>
                          <w:spacing w:after="160" w:line="259" w:lineRule="auto"/>
                          <w:ind w:left="0" w:right="0" w:firstLine="0"/>
                          <w:jc w:val="left"/>
                        </w:pPr>
                        <w:r>
                          <w:rPr>
                            <w:b/>
                            <w:sz w:val="32"/>
                          </w:rPr>
                          <w:t xml:space="preserve"> </w:t>
                        </w:r>
                      </w:p>
                    </w:txbxContent>
                  </v:textbox>
                </v:rect>
                <v:rect id="Rectangle 43" o:spid="_x0000_s1057" style="position:absolute;left:7184;top:43971;width:62451;height:1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14:paraId="5D8C1A93" w14:textId="5B9353CD" w:rsidR="00205D49" w:rsidRPr="001E1B7B" w:rsidRDefault="00205D49" w:rsidP="00AC466F">
                        <w:pPr>
                          <w:spacing w:after="160" w:line="259" w:lineRule="auto"/>
                          <w:ind w:left="0" w:right="0" w:firstLine="0"/>
                          <w:jc w:val="left"/>
                          <w:rPr>
                            <w:rFonts w:ascii="Tahoma" w:hAnsi="Tahoma" w:cs="Tahoma"/>
                            <w:sz w:val="40"/>
                            <w:szCs w:val="36"/>
                          </w:rPr>
                        </w:pPr>
                        <w:r w:rsidRPr="001E1B7B">
                          <w:rPr>
                            <w:rFonts w:ascii="Tahoma" w:hAnsi="Tahoma" w:cs="Tahoma"/>
                            <w:b/>
                            <w:sz w:val="40"/>
                            <w:szCs w:val="36"/>
                          </w:rPr>
                          <w:t xml:space="preserve">CONTRACT NAME: </w:t>
                        </w:r>
                        <w:r w:rsidRPr="00640229">
                          <w:rPr>
                            <w:rFonts w:ascii="Tahoma" w:hAnsi="Tahoma" w:cs="Tahoma"/>
                            <w:b/>
                            <w:sz w:val="40"/>
                            <w:szCs w:val="36"/>
                          </w:rPr>
                          <w:t xml:space="preserve">– Construction of Evacuation Center – Construction (Completion) of Evacuation Center in </w:t>
                        </w:r>
                        <w:proofErr w:type="spellStart"/>
                        <w:r w:rsidRPr="00640229">
                          <w:rPr>
                            <w:rFonts w:ascii="Tahoma" w:hAnsi="Tahoma" w:cs="Tahoma"/>
                            <w:b/>
                            <w:sz w:val="40"/>
                            <w:szCs w:val="36"/>
                          </w:rPr>
                          <w:t>Sipalay</w:t>
                        </w:r>
                        <w:proofErr w:type="spellEnd"/>
                        <w:r w:rsidRPr="00640229">
                          <w:rPr>
                            <w:rFonts w:ascii="Tahoma" w:hAnsi="Tahoma" w:cs="Tahoma"/>
                            <w:b/>
                            <w:sz w:val="40"/>
                            <w:szCs w:val="36"/>
                          </w:rPr>
                          <w:t xml:space="preserve"> City, Negros Occidental</w:t>
                        </w:r>
                      </w:p>
                    </w:txbxContent>
                  </v:textbox>
                </v:rect>
                <v:rect id="Rectangle 53146" o:spid="_x0000_s1058" style="position:absolute;left:44677;top:55566;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" filled="f" stroked="f">
                  <v:textbox inset="0,0,0,0">
                    <w:txbxContent>
                      <w:p w14:paraId="6CFE1BD2" w14:textId="77777777" w:rsidR="00205D49" w:rsidRDefault="00205D49">
                        <w:pPr>
                          <w:spacing w:after="160" w:line="259" w:lineRule="auto"/>
                          <w:ind w:left="0" w:right="0" w:firstLine="0"/>
                          <w:jc w:val="left"/>
                        </w:pPr>
                        <w:r>
                          <w:rPr>
                            <w:b/>
                            <w:sz w:val="32"/>
                            <w:u w:val="single" w:color="000000"/>
                          </w:rPr>
                          <w:t xml:space="preserve"> </w:t>
                        </w:r>
                      </w:p>
                    </w:txbxContent>
                  </v:textbox>
                </v:rect>
                <v:rect id="Rectangle 53143" o:spid="_x0000_s1059" style="position:absolute;left:51398;top:55999;width:1348;height: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" filled="f" stroked="f">
                  <v:textbox inset="0,0,0,0">
                    <w:txbxContent>
                      <w:p w14:paraId="65C32784" w14:textId="77777777" w:rsidR="00205D49" w:rsidRDefault="00205D49">
                        <w:pPr>
                          <w:spacing w:after="160" w:line="259" w:lineRule="auto"/>
                          <w:ind w:left="0" w:right="0" w:firstLine="0"/>
                          <w:jc w:val="left"/>
                        </w:pPr>
                      </w:p>
                    </w:txbxContent>
                  </v:textbox>
                </v:rect>
                <v:rect id="Rectangle 53148" o:spid="_x0000_s1060" style="position:absolute;left:52404;top:55566;width:673;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" filled="f" stroked="f">
                  <v:textbox inset="0,0,0,0">
                    <w:txbxContent>
                      <w:p w14:paraId="655726B8" w14:textId="77777777" w:rsidR="00205D49" w:rsidRDefault="00205D49">
                        <w:pPr>
                          <w:spacing w:after="160" w:line="259" w:lineRule="auto"/>
                          <w:ind w:left="0" w:right="0" w:firstLine="0"/>
                          <w:jc w:val="left"/>
                        </w:pPr>
                        <w:r>
                          <w:rPr>
                            <w:b/>
                            <w:sz w:val="32"/>
                            <w:u w:val="single" w:color="000000"/>
                          </w:rPr>
                          <w:t xml:space="preserve"> </w:t>
                        </w:r>
                      </w:p>
                    </w:txbxContent>
                  </v:textbox>
                </v:rect>
                <v:rect id="Rectangle 53150" o:spid="_x0000_s1061" style="position:absolute;left:66489;top:55566;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" filled="f" stroked="f">
                  <v:textbox inset="0,0,0,0">
                    <w:txbxContent>
                      <w:p w14:paraId="4066A30D" w14:textId="77777777" w:rsidR="00205D49" w:rsidRDefault="00205D49">
                        <w:pPr>
                          <w:spacing w:after="160" w:line="259" w:lineRule="auto"/>
                          <w:ind w:left="0" w:right="0" w:firstLine="0"/>
                          <w:jc w:val="left"/>
                        </w:pPr>
                        <w:r>
                          <w:rPr>
                            <w:b/>
                            <w:sz w:val="32"/>
                          </w:rPr>
                          <w:t xml:space="preserve"> </w:t>
                        </w:r>
                      </w:p>
                    </w:txbxContent>
                  </v:textbox>
                </v:rect>
                <v:rect id="Rectangle 55" o:spid="_x0000_s1062" style="position:absolute;left:32909;top:57897;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13B21444" w14:textId="77777777" w:rsidR="00205D49" w:rsidRDefault="00205D49">
                        <w:pPr>
                          <w:spacing w:after="160" w:line="259" w:lineRule="auto"/>
                          <w:ind w:left="0" w:right="0" w:firstLine="0"/>
                          <w:jc w:val="left"/>
                        </w:pPr>
                        <w:r>
                          <w:rPr>
                            <w:b/>
                            <w:sz w:val="32"/>
                          </w:rPr>
                          <w:t xml:space="preserve"> </w:t>
                        </w:r>
                      </w:p>
                    </w:txbxContent>
                  </v:textbox>
                </v:rect>
                <v:rect id="Rectangle 57" o:spid="_x0000_s1063" style="position:absolute;left:9147;top:61768;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" filled="f" stroked="f">
                  <v:textbox inset="0,0,0,0">
                    <w:txbxContent>
                      <w:p w14:paraId="35AF68EA" w14:textId="77777777" w:rsidR="00205D49" w:rsidRDefault="00205D49">
                        <w:pPr>
                          <w:spacing w:after="160" w:line="259" w:lineRule="auto"/>
                          <w:ind w:left="0" w:right="0" w:firstLine="0"/>
                          <w:jc w:val="left"/>
                        </w:pPr>
                        <w:r>
                          <w:rPr>
                            <w:b/>
                            <w:sz w:val="32"/>
                          </w:rPr>
                          <w:t xml:space="preserve"> </w:t>
                        </w:r>
                      </w:p>
                    </w:txbxContent>
                  </v:textbox>
                </v:rect>
                <v:rect id="Rectangle 58" o:spid="_x0000_s1064" style="position:absolute;left:7162;top:60363;width:63857;height:23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EfGwQAAANsAAAAPAAAAZHJzL2Rvd25yZXYueG1sRE/LisIw&#10;FN0P+A/hCrMbUwUH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FrgR8bBAAAA2wAAAA8AAAAA&#10;AAAAAAAAAAAABwIAAGRycy9kb3ducmV2LnhtbFBLBQYAAAAAAwADALcAAAD1AgAAAAA=&#10;" filled="f" stroked="f">
                  <v:textbox inset="0,0,0,0">
                    <w:txbxContent>
                      <w:p w14:paraId="569A343B" w14:textId="77777777" w:rsidR="00205D49" w:rsidRDefault="00205D49" w:rsidP="00572DF6">
                        <w:pPr>
                          <w:spacing w:after="0" w:line="240" w:lineRule="auto"/>
                          <w:ind w:left="0" w:firstLine="0"/>
                          <w:jc w:val="left"/>
                          <w:rPr>
                            <w:rFonts w:ascii="Tahoma" w:hAnsi="Tahoma" w:cs="Tahoma"/>
                            <w:b/>
                            <w:bCs/>
                            <w:sz w:val="40"/>
                            <w:szCs w:val="32"/>
                          </w:rPr>
                        </w:pPr>
                        <w:r>
                          <w:rPr>
                            <w:rFonts w:ascii="Tahoma" w:hAnsi="Tahoma" w:cs="Tahoma"/>
                            <w:b/>
                            <w:bCs/>
                            <w:sz w:val="40"/>
                            <w:szCs w:val="32"/>
                          </w:rPr>
                          <w:t xml:space="preserve">CONTRACT LOCATION: </w:t>
                        </w:r>
                      </w:p>
                      <w:p w14:paraId="476B4581" w14:textId="2E39FB45" w:rsidR="00205D49" w:rsidRPr="00101BA0" w:rsidRDefault="00205D49" w:rsidP="00D169CD">
                        <w:pPr>
                          <w:spacing w:after="0" w:line="240" w:lineRule="auto"/>
                          <w:ind w:left="0" w:firstLine="0"/>
                          <w:jc w:val="left"/>
                          <w:rPr>
                            <w:rFonts w:ascii="Tahoma" w:hAnsi="Tahoma" w:cs="Tahoma"/>
                            <w:b/>
                            <w:bCs/>
                            <w:sz w:val="48"/>
                          </w:rPr>
                        </w:pPr>
                        <w:proofErr w:type="spellStart"/>
                        <w:r>
                          <w:rPr>
                            <w:rFonts w:ascii="Tahoma" w:hAnsi="Tahoma" w:cs="Tahoma"/>
                            <w:b/>
                            <w:color w:val="auto"/>
                            <w:sz w:val="40"/>
                          </w:rPr>
                          <w:t>Sipalay</w:t>
                        </w:r>
                        <w:proofErr w:type="spellEnd"/>
                        <w:r w:rsidRPr="00D169CD">
                          <w:rPr>
                            <w:rFonts w:ascii="Tahoma" w:hAnsi="Tahoma" w:cs="Tahoma"/>
                            <w:b/>
                            <w:color w:val="auto"/>
                            <w:sz w:val="40"/>
                          </w:rPr>
                          <w:t xml:space="preserve"> City, Negros Occidental</w:t>
                        </w:r>
                      </w:p>
                    </w:txbxContent>
                  </v:textbox>
                </v:rect>
                <v:rect id="Rectangle 53153" o:spid="_x0000_s1065" style="position:absolute;left:53684;top:65624;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" filled="f" stroked="f">
                  <v:textbox inset="0,0,0,0">
                    <w:txbxContent>
                      <w:p w14:paraId="7F96EE60" w14:textId="77777777" w:rsidR="00205D49" w:rsidRDefault="00205D49">
                        <w:pPr>
                          <w:spacing w:after="160" w:line="259" w:lineRule="auto"/>
                          <w:ind w:left="0" w:right="0" w:firstLine="0"/>
                          <w:jc w:val="left"/>
                        </w:pPr>
                        <w:r>
                          <w:rPr>
                            <w:b/>
                            <w:sz w:val="32"/>
                          </w:rPr>
                          <w:t xml:space="preserve"> </w:t>
                        </w:r>
                      </w:p>
                    </w:txbxContent>
                  </v:textbox>
                </v:rect>
                <v:rect id="Rectangle 64" o:spid="_x0000_s1066" style="position:absolute;left:9147;top:69480;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d+wwAAANsAAAAPAAAAZHJzL2Rvd25yZXYueG1sRI9Bi8Iw&#10;FITvC/sfwlvwtqYrIl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FcGHfsMAAADbAAAADwAA&#10;AAAAAAAAAAAAAAAHAgAAZHJzL2Rvd25yZXYueG1sUEsFBgAAAAADAAMAtwAAAPcCAAAAAA==&#10;" filled="f" stroked="f">
                  <v:textbox inset="0,0,0,0">
                    <w:txbxContent>
                      <w:p w14:paraId="3008BBBE" w14:textId="77777777" w:rsidR="00205D49" w:rsidRDefault="00205D49">
                        <w:pPr>
                          <w:spacing w:after="160" w:line="259" w:lineRule="auto"/>
                          <w:ind w:left="0" w:right="0" w:firstLine="0"/>
                          <w:jc w:val="left"/>
                        </w:pPr>
                        <w:r>
                          <w:rPr>
                            <w:b/>
                            <w:sz w:val="32"/>
                          </w:rPr>
                          <w:t xml:space="preserve"> </w:t>
                        </w:r>
                      </w:p>
                    </w:txbxContent>
                  </v:textbox>
                </v:rect>
                <v:rect id="Rectangle 53158" o:spid="_x0000_s1067" style="position:absolute;left:7585;top:81728;width:61706;height:7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" filled="f" stroked="f">
                  <v:textbox inset="0,0,0,0">
                    <w:txbxContent>
                      <w:p w14:paraId="0DC00E68" w14:textId="77777777" w:rsidR="00205D49" w:rsidRDefault="00205D49">
                        <w:pPr>
                          <w:spacing w:after="160" w:line="259" w:lineRule="auto"/>
                          <w:ind w:left="0" w:right="0" w:firstLine="0"/>
                          <w:jc w:val="left"/>
                          <w:rPr>
                            <w:rFonts w:ascii="Tahoma" w:hAnsi="Tahoma" w:cs="Tahoma"/>
                            <w:b/>
                            <w:sz w:val="36"/>
                            <w:szCs w:val="36"/>
                          </w:rPr>
                        </w:pPr>
                        <w:r w:rsidRPr="001E1B7B">
                          <w:rPr>
                            <w:rFonts w:ascii="Tahoma" w:hAnsi="Tahoma" w:cs="Tahoma"/>
                            <w:b/>
                            <w:sz w:val="36"/>
                            <w:szCs w:val="36"/>
                          </w:rPr>
                          <w:t>Start Date for Issuance of Bidding Documents:</w:t>
                        </w:r>
                        <w:r>
                          <w:rPr>
                            <w:rFonts w:ascii="Tahoma" w:hAnsi="Tahoma" w:cs="Tahoma"/>
                            <w:b/>
                            <w:sz w:val="36"/>
                            <w:szCs w:val="36"/>
                          </w:rPr>
                          <w:t xml:space="preserve"> </w:t>
                        </w:r>
                      </w:p>
                      <w:p w14:paraId="44C5E0D1" w14:textId="423FB9F8" w:rsidR="00205D49" w:rsidRPr="001E1B7B" w:rsidRDefault="00205D49">
                        <w:pPr>
                          <w:spacing w:after="160" w:line="259" w:lineRule="auto"/>
                          <w:ind w:left="0" w:right="0" w:firstLine="0"/>
                          <w:jc w:val="left"/>
                          <w:rPr>
                            <w:rFonts w:ascii="Tahoma" w:hAnsi="Tahoma" w:cs="Tahoma"/>
                            <w:sz w:val="36"/>
                            <w:szCs w:val="36"/>
                          </w:rPr>
                        </w:pPr>
                        <w:r>
                          <w:rPr>
                            <w:rFonts w:ascii="Tahoma" w:hAnsi="Tahoma" w:cs="Tahoma"/>
                            <w:b/>
                            <w:sz w:val="36"/>
                            <w:szCs w:val="36"/>
                          </w:rPr>
                          <w:t>June 30</w:t>
                        </w:r>
                        <w:r>
                          <w:rPr>
                            <w:rFonts w:ascii="Tahoma" w:hAnsi="Tahoma" w:cs="Tahoma"/>
                            <w:b/>
                            <w:sz w:val="40"/>
                            <w:szCs w:val="36"/>
                          </w:rPr>
                          <w:t>, 2025</w:t>
                        </w:r>
                      </w:p>
                    </w:txbxContent>
                  </v:textbox>
                </v:rect>
                <v:rect id="Rectangle 53157" o:spid="_x0000_s1068" style="position:absolute;left:60424;top:73355;width:1347;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" filled="f" stroked="f">
                  <v:textbox inset="0,0,0,0">
                    <w:txbxContent>
                      <w:p w14:paraId="3EB38B9C" w14:textId="77777777" w:rsidR="00205D49" w:rsidRDefault="00205D49">
                        <w:pPr>
                          <w:spacing w:after="160" w:line="259" w:lineRule="auto"/>
                          <w:ind w:left="0" w:right="0" w:firstLine="0"/>
                          <w:jc w:val="left"/>
                        </w:pPr>
                      </w:p>
                    </w:txbxContent>
                  </v:textbox>
                </v:rect>
                <v:rect id="Rectangle 70" o:spid="_x0000_s1069" style="position:absolute;left:66489;top:73355;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" filled="f" stroked="f">
                  <v:textbox inset="0,0,0,0">
                    <w:txbxContent>
                      <w:p w14:paraId="524C4CFD" w14:textId="77777777" w:rsidR="00205D49" w:rsidRDefault="00205D49">
                        <w:pPr>
                          <w:spacing w:after="160" w:line="259" w:lineRule="auto"/>
                          <w:ind w:left="0" w:right="0" w:firstLine="0"/>
                          <w:jc w:val="left"/>
                        </w:pPr>
                        <w:r>
                          <w:rPr>
                            <w:b/>
                            <w:sz w:val="32"/>
                          </w:rPr>
                          <w:t xml:space="preserve"> </w:t>
                        </w:r>
                      </w:p>
                    </w:txbxContent>
                  </v:textbox>
                </v:rect>
                <v:rect id="Rectangle 72" o:spid="_x0000_s1070" style="position:absolute;left:37816;top:77210;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" filled="f" stroked="f">
                  <v:textbox inset="0,0,0,0">
                    <w:txbxContent>
                      <w:p w14:paraId="2E6A3993" w14:textId="77777777" w:rsidR="00205D49" w:rsidRDefault="00205D49">
                        <w:pPr>
                          <w:spacing w:after="160" w:line="259" w:lineRule="auto"/>
                          <w:ind w:left="0" w:right="0" w:firstLine="0"/>
                          <w:jc w:val="left"/>
                        </w:pPr>
                        <w:r>
                          <w:rPr>
                            <w:b/>
                            <w:sz w:val="32"/>
                          </w:rPr>
                          <w:t xml:space="preserve"> </w:t>
                        </w:r>
                      </w:p>
                    </w:txbxContent>
                  </v:textbox>
                </v:rect>
                <v:rect id="Rectangle 73" o:spid="_x0000_s1071" style="position:absolute;left:38319;top:77210;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nXwwAAANsAAAAPAAAAZHJzL2Rvd25yZXYueG1sRI9Li8JA&#10;EITvgv9haMGbTlzB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H/GJ18MAAADbAAAADwAA&#10;AAAAAAAAAAAAAAAHAgAAZHJzL2Rvd25yZXYueG1sUEsFBgAAAAADAAMAtwAAAPcCAAAAAA==&#10;" filled="f" stroked="f">
                  <v:textbox inset="0,0,0,0">
                    <w:txbxContent>
                      <w:p w14:paraId="06EEADDB" w14:textId="77777777" w:rsidR="00205D49" w:rsidRDefault="00205D49">
                        <w:pPr>
                          <w:spacing w:after="160" w:line="259" w:lineRule="auto"/>
                          <w:ind w:left="0" w:right="0" w:firstLine="0"/>
                          <w:jc w:val="left"/>
                        </w:pPr>
                        <w:r>
                          <w:rPr>
                            <w:b/>
                            <w:sz w:val="32"/>
                          </w:rPr>
                          <w:t xml:space="preserve"> </w:t>
                        </w:r>
                      </w:p>
                    </w:txbxContent>
                  </v:textbox>
                </v:rect>
                <v:rect id="Rectangle 74" o:spid="_x0000_s1072" style="position:absolute;left:37816;top:79542;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" filled="f" stroked="f">
                  <v:textbox inset="0,0,0,0">
                    <w:txbxContent>
                      <w:p w14:paraId="7845FBFD" w14:textId="77777777" w:rsidR="00205D49" w:rsidRDefault="00205D49">
                        <w:pPr>
                          <w:spacing w:after="160" w:line="259" w:lineRule="auto"/>
                          <w:ind w:left="0" w:right="0" w:firstLine="0"/>
                          <w:jc w:val="left"/>
                        </w:pPr>
                        <w:r>
                          <w:rPr>
                            <w:b/>
                            <w:sz w:val="32"/>
                          </w:rPr>
                          <w:t xml:space="preserve"> </w:t>
                        </w:r>
                      </w:p>
                    </w:txbxContent>
                  </v:textbox>
                </v:rect>
                <v:rect id="Rectangle 75" o:spid="_x0000_s1073" style="position:absolute;left:7586;top:90969;width:61628;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" filled="f" stroked="f">
                  <v:textbox inset="0,0,0,0">
                    <w:txbxContent>
                      <w:p w14:paraId="672BDAB2" w14:textId="26EEF974" w:rsidR="00205D49" w:rsidRPr="001E1B7B" w:rsidRDefault="00205D49">
                        <w:pPr>
                          <w:spacing w:after="160" w:line="259" w:lineRule="auto"/>
                          <w:ind w:left="0" w:right="0" w:firstLine="0"/>
                          <w:jc w:val="left"/>
                          <w:rPr>
                            <w:rFonts w:ascii="Tahoma" w:hAnsi="Tahoma" w:cs="Tahoma"/>
                            <w:sz w:val="32"/>
                          </w:rPr>
                        </w:pPr>
                        <w:r w:rsidRPr="001E1B7B">
                          <w:rPr>
                            <w:rFonts w:ascii="Tahoma" w:hAnsi="Tahoma" w:cs="Tahoma"/>
                            <w:b/>
                            <w:sz w:val="40"/>
                          </w:rPr>
                          <w:t xml:space="preserve">Date of Opening of Bids: </w:t>
                        </w:r>
                        <w:r>
                          <w:rPr>
                            <w:rFonts w:ascii="Tahoma" w:hAnsi="Tahoma" w:cs="Tahoma"/>
                            <w:b/>
                            <w:sz w:val="40"/>
                            <w:szCs w:val="36"/>
                          </w:rPr>
                          <w:t xml:space="preserve"> July 21, 2025</w:t>
                        </w:r>
                      </w:p>
                    </w:txbxContent>
                  </v:textbox>
                </v:rect>
                <v:rect id="Rectangle 53174" o:spid="_x0000_s1074" style="position:absolute;left:47527;top:81889;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" filled="f" stroked="f">
                  <v:textbox inset="0,0,0,0">
                    <w:txbxContent>
                      <w:p w14:paraId="632C6012" w14:textId="77777777" w:rsidR="00205D49" w:rsidRDefault="00205D49">
                        <w:pPr>
                          <w:spacing w:after="160" w:line="259" w:lineRule="auto"/>
                          <w:ind w:left="0" w:right="0" w:firstLine="0"/>
                          <w:jc w:val="left"/>
                        </w:pPr>
                        <w:r>
                          <w:rPr>
                            <w:b/>
                            <w:sz w:val="32"/>
                          </w:rPr>
                          <w:t xml:space="preserve"> </w:t>
                        </w:r>
                      </w:p>
                    </w:txbxContent>
                  </v:textbox>
                </v:rect>
                <v:rect id="Rectangle 81" o:spid="_x0000_s1075" style="position:absolute;left:37816;top:84221;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" filled="f" stroked="f">
                  <v:textbox inset="0,0,0,0">
                    <w:txbxContent>
                      <w:p w14:paraId="7FD8F00D" w14:textId="77777777" w:rsidR="00205D49" w:rsidRDefault="00205D49">
                        <w:pPr>
                          <w:spacing w:after="160" w:line="259" w:lineRule="auto"/>
                          <w:ind w:left="0" w:right="0" w:firstLine="0"/>
                          <w:jc w:val="left"/>
                        </w:pPr>
                        <w:r>
                          <w:rPr>
                            <w:b/>
                            <w:sz w:val="32"/>
                          </w:rPr>
                          <w:t xml:space="preserve"> </w:t>
                        </w:r>
                      </w:p>
                    </w:txbxContent>
                  </v:textbox>
                </v:rect>
                <v:rect id="Rectangle 82" o:spid="_x0000_s1076" style="position:absolute;left:37816;top:8655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" filled="f" stroked="f">
                  <v:textbox inset="0,0,0,0">
                    <w:txbxContent>
                      <w:p w14:paraId="43C0BC64" w14:textId="77777777" w:rsidR="00205D49" w:rsidRDefault="00205D49">
                        <w:pPr>
                          <w:spacing w:after="160" w:line="259" w:lineRule="auto"/>
                          <w:ind w:left="0" w:right="0" w:firstLine="0"/>
                          <w:jc w:val="left"/>
                        </w:pPr>
                        <w:r>
                          <w:rPr>
                            <w:b/>
                            <w:sz w:val="32"/>
                          </w:rPr>
                          <w:t xml:space="preserve"> </w:t>
                        </w:r>
                      </w:p>
                    </w:txbxContent>
                  </v:textbox>
                </v:rect>
                <v:rect id="Rectangle 83" o:spid="_x0000_s1077" style="position:absolute;left:37816;top:88899;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nwxQAAANsAAAAPAAAAZHJzL2Rvd25yZXYueG1sRI9Ba8JA&#10;FITvgv9heUJvurGC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AqJPnwxQAAANsAAAAP&#10;AAAAAAAAAAAAAAAAAAcCAABkcnMvZG93bnJldi54bWxQSwUGAAAAAAMAAwC3AAAA+QIAAAAA&#10;" filled="f" stroked="f">
                  <v:textbox inset="0,0,0,0">
                    <w:txbxContent>
                      <w:p w14:paraId="57D434A1" w14:textId="77777777" w:rsidR="00205D49" w:rsidRDefault="00205D49">
                        <w:pPr>
                          <w:spacing w:after="160" w:line="259" w:lineRule="auto"/>
                          <w:ind w:left="0" w:right="0" w:firstLine="0"/>
                          <w:jc w:val="left"/>
                        </w:pPr>
                        <w:r>
                          <w:rPr>
                            <w:b/>
                            <w:sz w:val="32"/>
                          </w:rPr>
                          <w:t xml:space="preserve"> </w:t>
                        </w:r>
                      </w:p>
                    </w:txbxContent>
                  </v:textbox>
                </v:rect>
                <v:rect id="Rectangle 84" o:spid="_x0000_s1078" style="position:absolute;left:9147;top:91269;width:927;height:4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WGExQAAANsAAAAPAAAAZHJzL2Rvd25yZXYueG1sRI9Ba8JA&#10;FITvgv9heUJvurGI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ClzWGExQAAANsAAAAP&#10;AAAAAAAAAAAAAAAAAAcCAABkcnMvZG93bnJldi54bWxQSwUGAAAAAAMAAwC3AAAA+QIAAAAA&#10;" filled="f" stroked="f">
                  <v:textbox inset="0,0,0,0">
                    <w:txbxContent>
                      <w:p w14:paraId="5F717C06" w14:textId="77777777" w:rsidR="00205D49" w:rsidRDefault="00205D49">
                        <w:pPr>
                          <w:spacing w:after="160" w:line="259" w:lineRule="auto"/>
                          <w:ind w:left="0" w:right="0" w:firstLine="0"/>
                          <w:jc w:val="left"/>
                        </w:pPr>
                        <w:r>
                          <w:rPr>
                            <w:b/>
                            <w:sz w:val="44"/>
                          </w:rPr>
                          <w:t xml:space="preserve"> </w:t>
                        </w:r>
                      </w:p>
                    </w:txbxContent>
                  </v:textbox>
                </v:rect>
                <v:rect id="Rectangle 85" o:spid="_x0000_s1079" style="position:absolute;left:9147;top:94487;width:927;height:4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cQfxQAAANsAAAAPAAAAZHJzL2Rvd25yZXYueG1sRI9Ba8JA&#10;FITvgv9heUJvurGg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DKgcQfxQAAANsAAAAP&#10;AAAAAAAAAAAAAAAAAAcCAABkcnMvZG93bnJldi54bWxQSwUGAAAAAAMAAwC3AAAA+QIAAAAA&#10;" filled="f" stroked="f">
                  <v:textbox inset="0,0,0,0">
                    <w:txbxContent>
                      <w:p w14:paraId="38F8C48C" w14:textId="77777777" w:rsidR="00205D49" w:rsidRDefault="00205D49">
                        <w:pPr>
                          <w:spacing w:after="160" w:line="259" w:lineRule="auto"/>
                          <w:ind w:left="0" w:right="0" w:firstLine="0"/>
                          <w:jc w:val="left"/>
                        </w:pPr>
                        <w:r>
                          <w:rPr>
                            <w:b/>
                            <w:sz w:val="44"/>
                          </w:rPr>
                          <w:t xml:space="preserve"> </w:t>
                        </w:r>
                      </w:p>
                    </w:txbxContent>
                  </v:textbox>
                </v:rect>
                <v:shape id="Shape 72682" o:spid="_x0000_s1080" style="position:absolute;top:98691;width:75620;height:8202;visibility:visible;mso-wrap-style:square;v-text-anchor:top" coordsize="7562088,820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" path="m,l7562088,r,820165l,820165,,e" fillcolor="#ffc000" stroked="f" strokeweight="0">
                  <v:stroke miterlimit="83231f" joinstyle="miter"/>
                  <v:path arrowok="t" textboxrect="0,0,7562088,820165"/>
                </v:shape>
                <v:shape id="Shape 87" o:spid="_x0000_s1081" style="position:absolute;top:98691;width:75620;height:0;visibility:visible;mso-wrap-style:square;v-text-anchor:top" coordsize="7562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" path="m7562088,l,e" filled="f" strokecolor="#ffc000">
                  <v:stroke miterlimit="83231f" joinstyle="miter"/>
                  <v:path arrowok="t" textboxrect="0,0,7562088,0"/>
                </v:shape>
                <v:shape id="Shape 72683" o:spid="_x0000_s1082" style="position:absolute;left:4019;width:1099;height:106893;visibility:visible;mso-wrap-style:square;v-text-anchor:top" coordsize="109855,10689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" path="m,l109855,r,10689333l,10689333,,e" stroked="f" strokeweight="0">
                  <v:stroke miterlimit="83231f" joinstyle="miter"/>
                  <v:path arrowok="t" textboxrect="0,0,109855,10689333"/>
                </v:shape>
                <v:shape id="Shape 90" o:spid="_x0000_s1083" style="position:absolute;left:5118;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" path="m,10689336l,e" filled="f" strokecolor="#ffc000">
                  <v:stroke miterlimit="83231f" joinstyle="miter"/>
                  <v:path arrowok="t" textboxrect="0,0,0,10689336"/>
                </v:shape>
                <v:shape id="Shape 91" o:spid="_x0000_s1084" style="position:absolute;left:4019;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" path="m,10689336l,e" filled="f" strokecolor="#ffc000">
                  <v:stroke miterlimit="83231f" joinstyle="miter"/>
                  <v:path arrowok="t" textboxrect="0,0,0,10689336"/>
                </v:shape>
                <v:rect id="Rectangle 92" o:spid="_x0000_s1085" style="position:absolute;left:4983;top:5258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14:paraId="1D317E38" w14:textId="77777777" w:rsidR="00205D49" w:rsidRDefault="00205D49">
                        <w:pPr>
                          <w:spacing w:after="160" w:line="259" w:lineRule="auto"/>
                          <w:ind w:left="0" w:right="0" w:firstLine="0"/>
                          <w:jc w:val="left"/>
                        </w:pPr>
                        <w:r>
                          <w:t xml:space="preserve"> </w:t>
                        </w:r>
                      </w:p>
                    </w:txbxContent>
                  </v:textbox>
                </v:rect>
                <v:shape id="Shape 72684" o:spid="_x0000_s1086" style="position:absolute;left:70497;width:1099;height:106893;visibility:visible;mso-wrap-style:square;v-text-anchor:top" coordsize="109855,10689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" path="m,l109855,r,10689333l,10689333,,e" stroked="f" strokeweight="0">
                  <v:stroke miterlimit="83231f" joinstyle="miter"/>
                  <v:path arrowok="t" textboxrect="0,0,109855,10689333"/>
                </v:shape>
                <v:shape id="Shape 94" o:spid="_x0000_s1087" style="position:absolute;left:71596;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" path="m,10689336l,e" filled="f" strokecolor="#ffc000">
                  <v:stroke miterlimit="83231f" joinstyle="miter"/>
                  <v:path arrowok="t" textboxrect="0,0,0,10689336"/>
                </v:shape>
                <v:shape id="Shape 95" o:spid="_x0000_s1088" style="position:absolute;left:70497;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" path="m,10689336l,e" filled="f" strokecolor="#ffc000">
                  <v:stroke miterlimit="83231f" joinstyle="miter"/>
                  <v:path arrowok="t" textboxrect="0,0,0,10689336"/>
                </v:shape>
                <v:rect id="Rectangle 96" o:spid="_x0000_s1089" style="position:absolute;left:71473;top:52585;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" filled="f" stroked="f">
                  <v:textbox inset="0,0,0,0">
                    <w:txbxContent>
                      <w:p w14:paraId="0AE255CF" w14:textId="77777777" w:rsidR="00205D49" w:rsidRDefault="00205D49">
                        <w:pPr>
                          <w:spacing w:after="160" w:line="259" w:lineRule="auto"/>
                          <w:ind w:left="0" w:right="0" w:firstLine="0"/>
                          <w:jc w:val="left"/>
                        </w:pPr>
                        <w:r>
                          <w:t xml:space="preserve"> </w:t>
                        </w:r>
                      </w:p>
                    </w:txbxContent>
                  </v:textbox>
                </v:rect>
                <v:shape id="Shape 72685" o:spid="_x0000_s1090" style="position:absolute;width:75620;height:8229;visibility:visible;mso-wrap-style:square;v-text-anchor:top" coordsize="7562088,82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" path="m,l7562088,r,822960l,822960,,e" fillcolor="#ffc000" stroked="f" strokeweight="0">
                  <v:stroke miterlimit="83231f" joinstyle="miter"/>
                  <v:path arrowok="t" textboxrect="0,0,7562088,822960"/>
                </v:shape>
                <v:shape id="Shape 98" o:spid="_x0000_s1091" style="position:absolute;top:8229;width:75620;height:0;visibility:visible;mso-wrap-style:square;v-text-anchor:top" coordsize="7562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" path="m7562088,l,e" filled="f" strokecolor="#ffc000">
                  <v:stroke miterlimit="83231f" joinstyle="miter"/>
                  <v:path arrowok="t" textboxrect="0,0,7562088,0"/>
                </v:shape>
                <w10:wrap type="topAndBottom" anchorx="page" anchory="page"/>
              </v:group>
            </w:pict>
          </mc:Fallback>
        </mc:AlternateContent>
      </w:r>
      <w:r w:rsidR="00652150">
        <w:rPr>
          <w:lang w:val="en-PH"/>
        </w:rPr>
        <w:t>‘</w:t>
      </w:r>
      <w:r w:rsidR="001D405E">
        <w:rPr>
          <w:lang w:val="en-PH"/>
        </w:rPr>
        <w:t xml:space="preserve">  </w:t>
      </w:r>
      <w:r w:rsidR="003D246E">
        <w:t xml:space="preserve">  </w:t>
      </w:r>
    </w:p>
    <w:p w14:paraId="7D4CB95F" w14:textId="77777777" w:rsidR="00716C69" w:rsidRDefault="006102EC">
      <w:pPr>
        <w:spacing w:after="0" w:line="259" w:lineRule="auto"/>
        <w:ind w:left="0" w:right="4" w:firstLine="0"/>
        <w:jc w:val="center"/>
      </w:pPr>
      <w:r>
        <w:rPr>
          <w:b/>
          <w:sz w:val="44"/>
        </w:rPr>
        <w:lastRenderedPageBreak/>
        <w:t>Preface</w:t>
      </w:r>
      <w:r>
        <w:rPr>
          <w:sz w:val="44"/>
        </w:rPr>
        <w:t xml:space="preserve"> </w:t>
      </w:r>
    </w:p>
    <w:p w14:paraId="194655D2" w14:textId="77777777" w:rsidR="00716C69" w:rsidRDefault="006102EC">
      <w:pPr>
        <w:spacing w:after="231"/>
        <w:ind w:left="0" w:right="0"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3A57274A" w14:textId="7FAE6783" w:rsidR="00716C69" w:rsidRDefault="006102EC">
      <w:pPr>
        <w:spacing w:after="231"/>
        <w:ind w:left="0" w:right="0" w:firstLine="720"/>
      </w:pPr>
      <w:r>
        <w:t xml:space="preserve">The PBDs are intended as a model for admeasurements (unit prices or unit rates in a bill of quantities) types of </w:t>
      </w:r>
      <w:r w:rsidR="008010D5">
        <w:t>contracts</w:t>
      </w:r>
      <w:r>
        <w:t>, which are the most common in Works contracting.</w:t>
      </w:r>
      <w:r>
        <w:rPr>
          <w:i/>
        </w:rPr>
        <w:t xml:space="preserve"> </w:t>
      </w:r>
    </w:p>
    <w:p w14:paraId="3C8B1F18" w14:textId="77777777" w:rsidR="00716C69" w:rsidRDefault="006102EC">
      <w:pPr>
        <w:spacing w:after="231"/>
        <w:ind w:left="0" w:right="0" w:firstLine="720"/>
      </w:pPr>
      <w:r>
        <w:t>The Bidding Documents shall clearly and adequately define, among others: (</w:t>
      </w:r>
      <w:proofErr w:type="spellStart"/>
      <w:r>
        <w:t>i</w:t>
      </w:r>
      <w:proofErr w:type="spellEnd"/>
      <w:r>
        <w:t xml:space="preserve">) the objectives, scope, and expected outputs and/or results of the proposed contract; (ii) the eligibility requirements of Bidders; (iii) the expected contract duration; and (iv) the obligations, duties, and/or functions of the winning Bidder. </w:t>
      </w:r>
    </w:p>
    <w:p w14:paraId="4034B40F" w14:textId="632EAE11" w:rsidR="00716C69" w:rsidRDefault="006102EC">
      <w:pPr>
        <w:spacing w:after="231"/>
        <w:ind w:left="0" w:right="0"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w:t>
      </w:r>
      <w:proofErr w:type="spellStart"/>
      <w:r>
        <w:t>claus</w:t>
      </w:r>
      <w:proofErr w:type="spellEnd"/>
      <w:r w:rsidR="002A36FC">
        <w:t xml:space="preserve">   </w:t>
      </w:r>
      <w:r w:rsidR="000F6741">
        <w:t xml:space="preserve"> </w:t>
      </w:r>
      <w:r>
        <w:t xml:space="preserve">es dealing with the same matter.  </w:t>
      </w:r>
    </w:p>
    <w:p w14:paraId="40EC8335" w14:textId="77777777" w:rsidR="00716C69" w:rsidRDefault="006102EC">
      <w:pPr>
        <w:spacing w:after="234"/>
        <w:ind w:left="0" w:right="0" w:firstLine="720"/>
      </w:pPr>
      <w:r>
        <w:t xml:space="preserve">Moreover, each section is prepared with notes intended only as information for the Procuring Entity or the person drafting the Bidding Documents. They shall not be included in the final documents. The following general directions should be observed when using the documents: </w:t>
      </w:r>
    </w:p>
    <w:p w14:paraId="4C726756" w14:textId="77777777" w:rsidR="00716C69" w:rsidRDefault="006102EC">
      <w:pPr>
        <w:numPr>
          <w:ilvl w:val="0"/>
          <w:numId w:val="1"/>
        </w:numPr>
        <w:spacing w:after="256"/>
        <w:ind w:right="0" w:hanging="720"/>
      </w:pPr>
      <w:r>
        <w:t xml:space="preserve">All the documents listed in the Table of Contents are normally required for the procurement of Infrastructure Projects. However, they should be adapted as necessary to the circumstances of the particular Project. </w:t>
      </w:r>
    </w:p>
    <w:p w14:paraId="5BF33B56" w14:textId="77777777" w:rsidR="00716C69" w:rsidRDefault="006102EC">
      <w:pPr>
        <w:numPr>
          <w:ilvl w:val="0"/>
          <w:numId w:val="1"/>
        </w:numPr>
        <w:spacing w:after="232"/>
        <w:ind w:right="0" w:hanging="720"/>
      </w:pPr>
      <w:r>
        <w:t>Specific details, such as the “</w:t>
      </w:r>
      <w:r>
        <w:rPr>
          <w:i/>
        </w:rPr>
        <w:t>name of the Procuring Entity</w:t>
      </w:r>
      <w:r>
        <w:t>” and “</w:t>
      </w:r>
      <w:r>
        <w:rPr>
          <w:i/>
        </w:rPr>
        <w:t>address for bid submission</w:t>
      </w:r>
      <w:r>
        <w:t xml:space="preserve">,” should be furnished in the Instructions to Bidders, Bid Data Sheet, and Special Conditions of Contract.  The final documents should contain neither blank spaces nor options. </w:t>
      </w:r>
    </w:p>
    <w:p w14:paraId="1D383E11" w14:textId="6B8B14C5" w:rsidR="00716C69" w:rsidRDefault="006102EC">
      <w:pPr>
        <w:numPr>
          <w:ilvl w:val="0"/>
          <w:numId w:val="1"/>
        </w:numPr>
        <w:spacing w:after="234"/>
        <w:ind w:right="0" w:hanging="720"/>
      </w:pPr>
      <w:r>
        <w:t xml:space="preserve">This Preface and the footnotes or </w:t>
      </w:r>
      <w:proofErr w:type="gramStart"/>
      <w:r>
        <w:t>notes</w:t>
      </w:r>
      <w:proofErr w:type="gramEnd"/>
      <w:r>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51A8B9D0" w14:textId="3D7DBAB3" w:rsidR="002B7D9B" w:rsidRDefault="002B7D9B" w:rsidP="002B7D9B">
      <w:pPr>
        <w:numPr>
          <w:ilvl w:val="0"/>
          <w:numId w:val="1"/>
        </w:numPr>
        <w:spacing w:after="649"/>
        <w:ind w:right="0" w:hanging="720"/>
      </w:pPr>
      <w:r>
        <w:t>The cover should be modified as required to identify the Bidding Documents as to the names of the Project, Contract, and Procuring Entity, in addition to date of issue.</w:t>
      </w:r>
    </w:p>
    <w:p w14:paraId="6E28F01E" w14:textId="77777777" w:rsidR="00716C69" w:rsidRDefault="006102EC">
      <w:pPr>
        <w:numPr>
          <w:ilvl w:val="0"/>
          <w:numId w:val="1"/>
        </w:numPr>
        <w:spacing w:after="0" w:line="259" w:lineRule="auto"/>
        <w:ind w:right="0" w:hanging="720"/>
      </w:pPr>
      <w:r>
        <w:t xml:space="preserve">Modifications for specific Procurement Project details should be provided in the </w:t>
      </w:r>
    </w:p>
    <w:p w14:paraId="3390B0AD" w14:textId="77777777" w:rsidR="00716C69" w:rsidRDefault="006102EC">
      <w:pPr>
        <w:spacing w:after="234"/>
        <w:ind w:left="1450" w:right="0"/>
      </w:pPr>
      <w:r>
        <w:t xml:space="preserve">Special Conditions of Contract as amendments to the Conditions of Contract.  For easy completion, whenever reference has to be made to specific clauses in the Bid Data Sheet or Special Conditions of Contract, these terms shall be printed in bold typeface on </w:t>
      </w:r>
      <w:r>
        <w:lastRenderedPageBreak/>
        <w:t xml:space="preserve">Sections I (Instructions to Bidders) and III (General Conditions of Contract), respectively. </w:t>
      </w:r>
    </w:p>
    <w:p w14:paraId="7300D0B7" w14:textId="7555D2E9" w:rsidR="00817CAB" w:rsidRDefault="006102EC" w:rsidP="002B7D9B">
      <w:pPr>
        <w:numPr>
          <w:ilvl w:val="0"/>
          <w:numId w:val="1"/>
        </w:numPr>
        <w:spacing w:after="231"/>
        <w:ind w:right="0" w:hanging="720"/>
      </w:pPr>
      <w:r>
        <w:t>For guidelines on the use of Bidding Forms and the procurement of Foreign</w:t>
      </w:r>
      <w:r w:rsidR="00AC466F">
        <w:t xml:space="preserve"> </w:t>
      </w:r>
      <w:r>
        <w:t xml:space="preserve">Assisted Projects, these will be covered by a separate issuance of the Government Procurement Policy Board.  </w:t>
      </w:r>
    </w:p>
    <w:p w14:paraId="78891BE5" w14:textId="77777777" w:rsidR="002B7D9B" w:rsidRDefault="002B7D9B" w:rsidP="002B7D9B">
      <w:pPr>
        <w:spacing w:after="231"/>
        <w:ind w:left="1425" w:right="0" w:firstLine="0"/>
      </w:pPr>
    </w:p>
    <w:p w14:paraId="7E7872A0" w14:textId="77777777" w:rsidR="00716C69" w:rsidRPr="0041110F" w:rsidRDefault="006102EC">
      <w:pPr>
        <w:spacing w:after="0" w:line="259" w:lineRule="auto"/>
        <w:ind w:left="0" w:right="7" w:firstLine="0"/>
        <w:jc w:val="center"/>
        <w:rPr>
          <w:rFonts w:ascii="Tahoma" w:hAnsi="Tahoma" w:cs="Tahoma"/>
          <w:sz w:val="22"/>
        </w:rPr>
      </w:pPr>
      <w:r w:rsidRPr="0041110F">
        <w:rPr>
          <w:rFonts w:ascii="Tahoma" w:hAnsi="Tahoma" w:cs="Tahoma"/>
          <w:b/>
          <w:sz w:val="22"/>
        </w:rPr>
        <w:t xml:space="preserve">TABLE OF CONTENTS </w:t>
      </w:r>
    </w:p>
    <w:p w14:paraId="6DD24F0C" w14:textId="77777777" w:rsidR="00716C69" w:rsidRPr="0041110F" w:rsidRDefault="006102EC">
      <w:pPr>
        <w:spacing w:after="112" w:line="259" w:lineRule="auto"/>
        <w:ind w:left="78" w:right="0" w:firstLine="0"/>
        <w:jc w:val="center"/>
        <w:rPr>
          <w:rFonts w:ascii="Tahoma" w:hAnsi="Tahoma" w:cs="Tahoma"/>
          <w:sz w:val="22"/>
        </w:rPr>
      </w:pPr>
      <w:r w:rsidRPr="0041110F">
        <w:rPr>
          <w:rFonts w:ascii="Tahoma" w:hAnsi="Tahoma" w:cs="Tahoma"/>
          <w:b/>
          <w:sz w:val="22"/>
        </w:rPr>
        <w:t xml:space="preserve"> </w:t>
      </w:r>
    </w:p>
    <w:p w14:paraId="099D32C7" w14:textId="59F348AC" w:rsidR="006F4868" w:rsidRDefault="006102EC">
      <w:pPr>
        <w:pStyle w:val="Heading3"/>
        <w:spacing w:after="68"/>
        <w:ind w:left="-5"/>
        <w:rPr>
          <w:rFonts w:ascii="Tahoma" w:eastAsia="Calibri" w:hAnsi="Tahoma" w:cs="Tahoma"/>
          <w:b w:val="0"/>
          <w:sz w:val="18"/>
          <w:szCs w:val="18"/>
        </w:rPr>
      </w:pPr>
      <w:r w:rsidRPr="00B55AD6">
        <w:rPr>
          <w:rFonts w:ascii="Tahoma" w:hAnsi="Tahoma" w:cs="Tahoma"/>
          <w:sz w:val="18"/>
          <w:szCs w:val="18"/>
        </w:rPr>
        <w:t>GLOSSARY OF</w:t>
      </w:r>
      <w:r w:rsidR="00310FFA" w:rsidRPr="00B55AD6">
        <w:rPr>
          <w:rFonts w:ascii="Tahoma" w:hAnsi="Tahoma" w:cs="Tahoma"/>
          <w:sz w:val="18"/>
          <w:szCs w:val="18"/>
        </w:rPr>
        <w:t xml:space="preserve"> .....</w:t>
      </w:r>
      <w:r w:rsidRPr="00B55AD6">
        <w:rPr>
          <w:rFonts w:ascii="Tahoma" w:hAnsi="Tahoma" w:cs="Tahoma"/>
          <w:sz w:val="18"/>
          <w:szCs w:val="18"/>
        </w:rPr>
        <w:t>.................................................................................................</w:t>
      </w:r>
      <w:r w:rsidR="00805275">
        <w:rPr>
          <w:rFonts w:ascii="Tahoma" w:hAnsi="Tahoma" w:cs="Tahoma"/>
          <w:sz w:val="18"/>
          <w:szCs w:val="18"/>
        </w:rPr>
        <w:t>..</w:t>
      </w:r>
      <w:r w:rsidRPr="00B55AD6">
        <w:rPr>
          <w:rFonts w:ascii="Tahoma" w:hAnsi="Tahoma" w:cs="Tahoma"/>
          <w:sz w:val="18"/>
          <w:szCs w:val="18"/>
        </w:rPr>
        <w:t>5</w:t>
      </w:r>
      <w:r w:rsidRPr="00B55AD6">
        <w:rPr>
          <w:rFonts w:ascii="Tahoma" w:eastAsia="Calibri" w:hAnsi="Tahoma" w:cs="Tahoma"/>
          <w:b w:val="0"/>
          <w:sz w:val="18"/>
          <w:szCs w:val="18"/>
        </w:rPr>
        <w:t xml:space="preserve"> </w:t>
      </w:r>
    </w:p>
    <w:p w14:paraId="2E352530" w14:textId="6537D79B" w:rsidR="00805275" w:rsidRDefault="006102EC">
      <w:pPr>
        <w:pStyle w:val="Heading3"/>
        <w:spacing w:after="68"/>
        <w:ind w:left="-5"/>
        <w:rPr>
          <w:rFonts w:ascii="Tahoma" w:eastAsia="Calibri" w:hAnsi="Tahoma" w:cs="Tahoma"/>
          <w:b w:val="0"/>
          <w:sz w:val="18"/>
          <w:szCs w:val="18"/>
        </w:rPr>
      </w:pPr>
      <w:r w:rsidRPr="00B55AD6">
        <w:rPr>
          <w:rFonts w:ascii="Tahoma" w:hAnsi="Tahoma" w:cs="Tahoma"/>
          <w:sz w:val="18"/>
          <w:szCs w:val="18"/>
        </w:rPr>
        <w:t>TERMS, ABBREVIATIONS, AND ACRONYMS .........................................................</w:t>
      </w:r>
      <w:r w:rsidR="00805275">
        <w:rPr>
          <w:rFonts w:ascii="Tahoma" w:hAnsi="Tahoma" w:cs="Tahoma"/>
          <w:sz w:val="18"/>
          <w:szCs w:val="18"/>
        </w:rPr>
        <w:t>.</w:t>
      </w:r>
      <w:r w:rsidRPr="00B55AD6">
        <w:rPr>
          <w:rFonts w:ascii="Tahoma" w:hAnsi="Tahoma" w:cs="Tahoma"/>
          <w:sz w:val="18"/>
          <w:szCs w:val="18"/>
        </w:rPr>
        <w:t>5</w:t>
      </w:r>
      <w:r w:rsidRPr="00B55AD6">
        <w:rPr>
          <w:rFonts w:ascii="Tahoma" w:eastAsia="Calibri" w:hAnsi="Tahoma" w:cs="Tahoma"/>
          <w:b w:val="0"/>
          <w:sz w:val="18"/>
          <w:szCs w:val="18"/>
        </w:rPr>
        <w:t xml:space="preserve"> </w:t>
      </w:r>
    </w:p>
    <w:p w14:paraId="382F60FE" w14:textId="09F8F0A8" w:rsidR="00716C69" w:rsidRPr="00B55AD6" w:rsidRDefault="006102EC">
      <w:pPr>
        <w:pStyle w:val="Heading3"/>
        <w:spacing w:after="68"/>
        <w:ind w:left="-5"/>
        <w:rPr>
          <w:rFonts w:ascii="Tahoma" w:hAnsi="Tahoma" w:cs="Tahoma"/>
          <w:sz w:val="18"/>
          <w:szCs w:val="18"/>
        </w:rPr>
      </w:pPr>
      <w:r w:rsidRPr="00B55AD6">
        <w:rPr>
          <w:rFonts w:ascii="Tahoma" w:hAnsi="Tahoma" w:cs="Tahoma"/>
          <w:sz w:val="18"/>
          <w:szCs w:val="18"/>
        </w:rPr>
        <w:t>SECTION II. INSTRUCTIONS TO BIDDERS</w:t>
      </w:r>
      <w:r w:rsidR="00310FFA" w:rsidRPr="00B55AD6">
        <w:rPr>
          <w:rFonts w:ascii="Tahoma" w:hAnsi="Tahoma" w:cs="Tahoma"/>
          <w:sz w:val="18"/>
          <w:szCs w:val="18"/>
        </w:rPr>
        <w:t xml:space="preserve"> ............</w:t>
      </w:r>
      <w:r w:rsidRPr="00B55AD6">
        <w:rPr>
          <w:rFonts w:ascii="Tahoma" w:hAnsi="Tahoma" w:cs="Tahoma"/>
          <w:sz w:val="18"/>
          <w:szCs w:val="18"/>
        </w:rPr>
        <w:t>................................................7</w:t>
      </w:r>
      <w:r w:rsidRPr="00B55AD6">
        <w:rPr>
          <w:rFonts w:ascii="Tahoma" w:eastAsia="Calibri" w:hAnsi="Tahoma" w:cs="Tahoma"/>
          <w:b w:val="0"/>
          <w:sz w:val="18"/>
          <w:szCs w:val="18"/>
        </w:rPr>
        <w:t xml:space="preserve"> </w:t>
      </w:r>
    </w:p>
    <w:p w14:paraId="0CA8BDD4"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Scope of Bid ............................................................................................................11</w:t>
      </w:r>
      <w:r w:rsidRPr="00B55AD6">
        <w:rPr>
          <w:rFonts w:ascii="Tahoma" w:eastAsia="Calibri" w:hAnsi="Tahoma" w:cs="Tahoma"/>
          <w:sz w:val="18"/>
          <w:szCs w:val="18"/>
        </w:rPr>
        <w:t xml:space="preserve"> </w:t>
      </w:r>
    </w:p>
    <w:p w14:paraId="4087216B"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Funding Information ...............................................................................................11</w:t>
      </w:r>
      <w:r w:rsidRPr="00B55AD6">
        <w:rPr>
          <w:rFonts w:ascii="Tahoma" w:eastAsia="Calibri" w:hAnsi="Tahoma" w:cs="Tahoma"/>
          <w:sz w:val="18"/>
          <w:szCs w:val="18"/>
        </w:rPr>
        <w:t xml:space="preserve"> </w:t>
      </w:r>
    </w:p>
    <w:p w14:paraId="1B19D094" w14:textId="77777777" w:rsidR="00716C69" w:rsidRPr="00B55AD6" w:rsidRDefault="006102EC">
      <w:pPr>
        <w:numPr>
          <w:ilvl w:val="0"/>
          <w:numId w:val="2"/>
        </w:numPr>
        <w:spacing w:after="116"/>
        <w:ind w:right="0" w:hanging="576"/>
        <w:rPr>
          <w:rFonts w:ascii="Tahoma" w:hAnsi="Tahoma" w:cs="Tahoma"/>
          <w:sz w:val="18"/>
          <w:szCs w:val="18"/>
        </w:rPr>
      </w:pPr>
      <w:r w:rsidRPr="00B55AD6">
        <w:rPr>
          <w:rFonts w:ascii="Tahoma" w:hAnsi="Tahoma" w:cs="Tahoma"/>
          <w:sz w:val="18"/>
          <w:szCs w:val="18"/>
        </w:rPr>
        <w:t>Bidding Requirements .............................................................................................11</w:t>
      </w:r>
      <w:r w:rsidRPr="00B55AD6">
        <w:rPr>
          <w:rFonts w:ascii="Tahoma" w:eastAsia="Calibri" w:hAnsi="Tahoma" w:cs="Tahoma"/>
          <w:sz w:val="18"/>
          <w:szCs w:val="18"/>
        </w:rPr>
        <w:t xml:space="preserve"> </w:t>
      </w:r>
    </w:p>
    <w:p w14:paraId="486374EA"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Corrupt, Fraudulent, Collusive, Coercive, and Obstructive Practices ....................12</w:t>
      </w:r>
      <w:r w:rsidRPr="00B55AD6">
        <w:rPr>
          <w:rFonts w:ascii="Tahoma" w:eastAsia="Calibri" w:hAnsi="Tahoma" w:cs="Tahoma"/>
          <w:sz w:val="18"/>
          <w:szCs w:val="18"/>
        </w:rPr>
        <w:t xml:space="preserve"> </w:t>
      </w:r>
    </w:p>
    <w:p w14:paraId="2A8902DC"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Eligible Bidders .......................................................................................................12</w:t>
      </w:r>
      <w:r w:rsidRPr="00B55AD6">
        <w:rPr>
          <w:rFonts w:ascii="Tahoma" w:eastAsia="Calibri" w:hAnsi="Tahoma" w:cs="Tahoma"/>
          <w:sz w:val="18"/>
          <w:szCs w:val="18"/>
        </w:rPr>
        <w:t xml:space="preserve"> </w:t>
      </w:r>
    </w:p>
    <w:p w14:paraId="653F8132"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Origin of Associated Goods ....................................................................................12</w:t>
      </w:r>
      <w:r w:rsidRPr="00B55AD6">
        <w:rPr>
          <w:rFonts w:ascii="Tahoma" w:eastAsia="Calibri" w:hAnsi="Tahoma" w:cs="Tahoma"/>
          <w:sz w:val="18"/>
          <w:szCs w:val="18"/>
        </w:rPr>
        <w:t xml:space="preserve"> </w:t>
      </w:r>
    </w:p>
    <w:p w14:paraId="504C3BBF"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Subcontracts ............................................................................................................12</w:t>
      </w:r>
      <w:r w:rsidRPr="00B55AD6">
        <w:rPr>
          <w:rFonts w:ascii="Tahoma" w:eastAsia="Calibri" w:hAnsi="Tahoma" w:cs="Tahoma"/>
          <w:sz w:val="18"/>
          <w:szCs w:val="18"/>
        </w:rPr>
        <w:t xml:space="preserve"> </w:t>
      </w:r>
    </w:p>
    <w:p w14:paraId="179CED66"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Pre-Bid Conference .................................................................................................13</w:t>
      </w:r>
      <w:r w:rsidRPr="00B55AD6">
        <w:rPr>
          <w:rFonts w:ascii="Tahoma" w:eastAsia="Calibri" w:hAnsi="Tahoma" w:cs="Tahoma"/>
          <w:sz w:val="18"/>
          <w:szCs w:val="18"/>
        </w:rPr>
        <w:t xml:space="preserve"> </w:t>
      </w:r>
    </w:p>
    <w:p w14:paraId="7A4C21D1"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Clarification and Amendment of Bidding Documents............................................13</w:t>
      </w:r>
      <w:r w:rsidRPr="00B55AD6">
        <w:rPr>
          <w:rFonts w:ascii="Tahoma" w:eastAsia="Calibri" w:hAnsi="Tahoma" w:cs="Tahoma"/>
          <w:sz w:val="18"/>
          <w:szCs w:val="18"/>
        </w:rPr>
        <w:t xml:space="preserve"> </w:t>
      </w:r>
    </w:p>
    <w:p w14:paraId="55BA3EDE"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Documents Comprising the Bid: Eligibility and Technical Components ...............13</w:t>
      </w:r>
      <w:r w:rsidRPr="00B55AD6">
        <w:rPr>
          <w:rFonts w:ascii="Tahoma" w:eastAsia="Calibri" w:hAnsi="Tahoma" w:cs="Tahoma"/>
          <w:sz w:val="18"/>
          <w:szCs w:val="18"/>
        </w:rPr>
        <w:t xml:space="preserve"> </w:t>
      </w:r>
    </w:p>
    <w:p w14:paraId="650AB2DF"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Documents Comprising the Bid: Financial Component .........................................14</w:t>
      </w:r>
      <w:r w:rsidRPr="00B55AD6">
        <w:rPr>
          <w:rFonts w:ascii="Tahoma" w:eastAsia="Calibri" w:hAnsi="Tahoma" w:cs="Tahoma"/>
          <w:sz w:val="18"/>
          <w:szCs w:val="18"/>
        </w:rPr>
        <w:t xml:space="preserve"> </w:t>
      </w:r>
    </w:p>
    <w:p w14:paraId="667D0840" w14:textId="77777777" w:rsidR="00716C69" w:rsidRPr="00B55AD6" w:rsidRDefault="006102EC">
      <w:pPr>
        <w:numPr>
          <w:ilvl w:val="0"/>
          <w:numId w:val="2"/>
        </w:numPr>
        <w:spacing w:after="116"/>
        <w:ind w:right="0" w:hanging="576"/>
        <w:rPr>
          <w:rFonts w:ascii="Tahoma" w:hAnsi="Tahoma" w:cs="Tahoma"/>
          <w:sz w:val="18"/>
          <w:szCs w:val="18"/>
        </w:rPr>
      </w:pPr>
      <w:r w:rsidRPr="00B55AD6">
        <w:rPr>
          <w:rFonts w:ascii="Tahoma" w:hAnsi="Tahoma" w:cs="Tahoma"/>
          <w:sz w:val="18"/>
          <w:szCs w:val="18"/>
        </w:rPr>
        <w:t>Alternative Bids ......................................................................................................14</w:t>
      </w:r>
      <w:r w:rsidRPr="00B55AD6">
        <w:rPr>
          <w:rFonts w:ascii="Tahoma" w:eastAsia="Calibri" w:hAnsi="Tahoma" w:cs="Tahoma"/>
          <w:sz w:val="18"/>
          <w:szCs w:val="18"/>
        </w:rPr>
        <w:t xml:space="preserve"> </w:t>
      </w:r>
    </w:p>
    <w:p w14:paraId="65B26706"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Bid Prices ................................................................................................................14</w:t>
      </w:r>
      <w:r w:rsidRPr="00B55AD6">
        <w:rPr>
          <w:rFonts w:ascii="Tahoma" w:eastAsia="Calibri" w:hAnsi="Tahoma" w:cs="Tahoma"/>
          <w:sz w:val="18"/>
          <w:szCs w:val="18"/>
        </w:rPr>
        <w:t xml:space="preserve"> </w:t>
      </w:r>
    </w:p>
    <w:p w14:paraId="082740FA"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Bid and Payment Currencies ...................................................................................15</w:t>
      </w:r>
      <w:r w:rsidRPr="00B55AD6">
        <w:rPr>
          <w:rFonts w:ascii="Tahoma" w:eastAsia="Calibri" w:hAnsi="Tahoma" w:cs="Tahoma"/>
          <w:sz w:val="18"/>
          <w:szCs w:val="18"/>
        </w:rPr>
        <w:t xml:space="preserve"> </w:t>
      </w:r>
    </w:p>
    <w:p w14:paraId="64F46A98"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Bid Security .............................................................................................................15</w:t>
      </w:r>
      <w:r w:rsidRPr="00B55AD6">
        <w:rPr>
          <w:rFonts w:ascii="Tahoma" w:eastAsia="Calibri" w:hAnsi="Tahoma" w:cs="Tahoma"/>
          <w:sz w:val="18"/>
          <w:szCs w:val="18"/>
        </w:rPr>
        <w:t xml:space="preserve"> </w:t>
      </w:r>
    </w:p>
    <w:p w14:paraId="0FAA36C4"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Sealing and Marking of Bids...................................................................................15</w:t>
      </w:r>
      <w:r w:rsidRPr="00B55AD6">
        <w:rPr>
          <w:rFonts w:ascii="Tahoma" w:eastAsia="Calibri" w:hAnsi="Tahoma" w:cs="Tahoma"/>
          <w:sz w:val="18"/>
          <w:szCs w:val="18"/>
        </w:rPr>
        <w:t xml:space="preserve"> </w:t>
      </w:r>
    </w:p>
    <w:p w14:paraId="1003C61D"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Deadline for Submission of Bids ............................................................................15</w:t>
      </w:r>
      <w:r w:rsidRPr="00B55AD6">
        <w:rPr>
          <w:rFonts w:ascii="Tahoma" w:eastAsia="Calibri" w:hAnsi="Tahoma" w:cs="Tahoma"/>
          <w:sz w:val="18"/>
          <w:szCs w:val="18"/>
        </w:rPr>
        <w:t xml:space="preserve"> </w:t>
      </w:r>
    </w:p>
    <w:p w14:paraId="7BD3EFE4"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Opening and Preliminary Examination of Bids ......................................................15</w:t>
      </w:r>
      <w:r w:rsidRPr="00B55AD6">
        <w:rPr>
          <w:rFonts w:ascii="Tahoma" w:eastAsia="Calibri" w:hAnsi="Tahoma" w:cs="Tahoma"/>
          <w:sz w:val="18"/>
          <w:szCs w:val="18"/>
        </w:rPr>
        <w:t xml:space="preserve"> </w:t>
      </w:r>
    </w:p>
    <w:p w14:paraId="0CA70839" w14:textId="77777777" w:rsidR="00716C69" w:rsidRPr="00B55AD6" w:rsidRDefault="006102EC">
      <w:pPr>
        <w:numPr>
          <w:ilvl w:val="0"/>
          <w:numId w:val="2"/>
        </w:numPr>
        <w:spacing w:after="115"/>
        <w:ind w:right="0" w:hanging="576"/>
        <w:rPr>
          <w:rFonts w:ascii="Tahoma" w:hAnsi="Tahoma" w:cs="Tahoma"/>
          <w:sz w:val="18"/>
          <w:szCs w:val="18"/>
        </w:rPr>
      </w:pPr>
      <w:r w:rsidRPr="00B55AD6">
        <w:rPr>
          <w:rFonts w:ascii="Tahoma" w:hAnsi="Tahoma" w:cs="Tahoma"/>
          <w:sz w:val="18"/>
          <w:szCs w:val="18"/>
        </w:rPr>
        <w:t>Detailed Evaluation and Comparison of Bids .........................................................16</w:t>
      </w:r>
      <w:r w:rsidRPr="00B55AD6">
        <w:rPr>
          <w:rFonts w:ascii="Tahoma" w:eastAsia="Calibri" w:hAnsi="Tahoma" w:cs="Tahoma"/>
          <w:sz w:val="18"/>
          <w:szCs w:val="18"/>
        </w:rPr>
        <w:t xml:space="preserve"> </w:t>
      </w:r>
    </w:p>
    <w:p w14:paraId="7EF33910" w14:textId="77777777" w:rsidR="00716C69" w:rsidRPr="00B55AD6" w:rsidRDefault="006102EC">
      <w:pPr>
        <w:numPr>
          <w:ilvl w:val="0"/>
          <w:numId w:val="2"/>
        </w:numPr>
        <w:spacing w:after="116"/>
        <w:ind w:right="0" w:hanging="576"/>
        <w:rPr>
          <w:rFonts w:ascii="Tahoma" w:hAnsi="Tahoma" w:cs="Tahoma"/>
          <w:sz w:val="18"/>
          <w:szCs w:val="18"/>
        </w:rPr>
      </w:pPr>
      <w:r w:rsidRPr="00B55AD6">
        <w:rPr>
          <w:rFonts w:ascii="Tahoma" w:hAnsi="Tahoma" w:cs="Tahoma"/>
          <w:sz w:val="18"/>
          <w:szCs w:val="18"/>
        </w:rPr>
        <w:t>Post Qualification ....................................................................................................16</w:t>
      </w:r>
      <w:r w:rsidRPr="00B55AD6">
        <w:rPr>
          <w:rFonts w:ascii="Tahoma" w:eastAsia="Calibri" w:hAnsi="Tahoma" w:cs="Tahoma"/>
          <w:sz w:val="18"/>
          <w:szCs w:val="18"/>
        </w:rPr>
        <w:t xml:space="preserve"> </w:t>
      </w:r>
    </w:p>
    <w:p w14:paraId="53E10A28" w14:textId="77777777" w:rsidR="00716C69" w:rsidRPr="00B55AD6" w:rsidRDefault="006102EC">
      <w:pPr>
        <w:numPr>
          <w:ilvl w:val="0"/>
          <w:numId w:val="2"/>
        </w:numPr>
        <w:spacing w:after="204"/>
        <w:ind w:right="0" w:hanging="576"/>
        <w:rPr>
          <w:rFonts w:ascii="Tahoma" w:hAnsi="Tahoma" w:cs="Tahoma"/>
          <w:sz w:val="18"/>
          <w:szCs w:val="18"/>
        </w:rPr>
      </w:pPr>
      <w:r w:rsidRPr="00B55AD6">
        <w:rPr>
          <w:rFonts w:ascii="Tahoma" w:hAnsi="Tahoma" w:cs="Tahoma"/>
          <w:sz w:val="18"/>
          <w:szCs w:val="18"/>
        </w:rPr>
        <w:t>Signing of the Contract ...........................................................................................16</w:t>
      </w:r>
      <w:r w:rsidRPr="00B55AD6">
        <w:rPr>
          <w:rFonts w:ascii="Tahoma" w:eastAsia="Calibri" w:hAnsi="Tahoma" w:cs="Tahoma"/>
          <w:sz w:val="18"/>
          <w:szCs w:val="18"/>
        </w:rPr>
        <w:t xml:space="preserve"> </w:t>
      </w:r>
    </w:p>
    <w:p w14:paraId="0996A6C5" w14:textId="77777777" w:rsidR="00805275" w:rsidRDefault="006102EC">
      <w:pPr>
        <w:pStyle w:val="Heading3"/>
        <w:spacing w:after="69"/>
        <w:ind w:left="-5"/>
        <w:rPr>
          <w:rFonts w:ascii="Tahoma" w:eastAsia="Calibri" w:hAnsi="Tahoma" w:cs="Tahoma"/>
          <w:b w:val="0"/>
          <w:sz w:val="18"/>
          <w:szCs w:val="18"/>
        </w:rPr>
      </w:pPr>
      <w:r w:rsidRPr="00B55AD6">
        <w:rPr>
          <w:rFonts w:ascii="Tahoma" w:hAnsi="Tahoma" w:cs="Tahoma"/>
          <w:sz w:val="18"/>
          <w:szCs w:val="18"/>
        </w:rPr>
        <w:t>SECTION III. BID DATA SHEET ......................................................................... 17</w:t>
      </w:r>
      <w:r w:rsidRPr="00B55AD6">
        <w:rPr>
          <w:rFonts w:ascii="Tahoma" w:eastAsia="Calibri" w:hAnsi="Tahoma" w:cs="Tahoma"/>
          <w:b w:val="0"/>
          <w:sz w:val="18"/>
          <w:szCs w:val="18"/>
        </w:rPr>
        <w:t xml:space="preserve"> </w:t>
      </w:r>
    </w:p>
    <w:p w14:paraId="7B4F775F" w14:textId="47E07934" w:rsidR="00716C69" w:rsidRPr="00B55AD6" w:rsidRDefault="006102EC">
      <w:pPr>
        <w:pStyle w:val="Heading3"/>
        <w:spacing w:after="69"/>
        <w:ind w:left="-5"/>
        <w:rPr>
          <w:rFonts w:ascii="Tahoma" w:hAnsi="Tahoma" w:cs="Tahoma"/>
          <w:sz w:val="18"/>
          <w:szCs w:val="18"/>
        </w:rPr>
      </w:pPr>
      <w:r w:rsidRPr="00B55AD6">
        <w:rPr>
          <w:rFonts w:ascii="Tahoma" w:hAnsi="Tahoma" w:cs="Tahoma"/>
          <w:sz w:val="18"/>
          <w:szCs w:val="18"/>
        </w:rPr>
        <w:t>SECTION IV. GENERAL CONDITIONS OF CONTRACT ....................................... 26</w:t>
      </w:r>
      <w:r w:rsidRPr="00B55AD6">
        <w:rPr>
          <w:rFonts w:ascii="Tahoma" w:eastAsia="Calibri" w:hAnsi="Tahoma" w:cs="Tahoma"/>
          <w:b w:val="0"/>
          <w:sz w:val="18"/>
          <w:szCs w:val="18"/>
        </w:rPr>
        <w:t xml:space="preserve"> </w:t>
      </w:r>
    </w:p>
    <w:p w14:paraId="32A3655C" w14:textId="77777777" w:rsidR="00716C69" w:rsidRPr="00B55AD6" w:rsidRDefault="006102EC">
      <w:pPr>
        <w:numPr>
          <w:ilvl w:val="0"/>
          <w:numId w:val="3"/>
        </w:numPr>
        <w:spacing w:after="115"/>
        <w:ind w:right="0" w:hanging="576"/>
        <w:rPr>
          <w:rFonts w:ascii="Tahoma" w:hAnsi="Tahoma" w:cs="Tahoma"/>
          <w:sz w:val="18"/>
          <w:szCs w:val="18"/>
        </w:rPr>
      </w:pPr>
      <w:r w:rsidRPr="00B55AD6">
        <w:rPr>
          <w:rFonts w:ascii="Tahoma" w:hAnsi="Tahoma" w:cs="Tahoma"/>
          <w:sz w:val="18"/>
          <w:szCs w:val="18"/>
        </w:rPr>
        <w:t>Scope of Contract ....................................................................................................27</w:t>
      </w:r>
      <w:r w:rsidRPr="00B55AD6">
        <w:rPr>
          <w:rFonts w:ascii="Tahoma" w:eastAsia="Calibri" w:hAnsi="Tahoma" w:cs="Tahoma"/>
          <w:sz w:val="18"/>
          <w:szCs w:val="18"/>
        </w:rPr>
        <w:t xml:space="preserve"> </w:t>
      </w:r>
    </w:p>
    <w:p w14:paraId="417438FD" w14:textId="77777777" w:rsidR="00716C69" w:rsidRPr="00B55AD6" w:rsidRDefault="006102EC">
      <w:pPr>
        <w:numPr>
          <w:ilvl w:val="0"/>
          <w:numId w:val="3"/>
        </w:numPr>
        <w:spacing w:after="115"/>
        <w:ind w:right="0" w:hanging="576"/>
        <w:rPr>
          <w:rFonts w:ascii="Tahoma" w:hAnsi="Tahoma" w:cs="Tahoma"/>
          <w:sz w:val="18"/>
          <w:szCs w:val="18"/>
        </w:rPr>
      </w:pPr>
      <w:r w:rsidRPr="00B55AD6">
        <w:rPr>
          <w:rFonts w:ascii="Tahoma" w:hAnsi="Tahoma" w:cs="Tahoma"/>
          <w:sz w:val="18"/>
          <w:szCs w:val="18"/>
        </w:rPr>
        <w:t>Sectional Completion of Works ..............................................................................27</w:t>
      </w:r>
      <w:r w:rsidRPr="00B55AD6">
        <w:rPr>
          <w:rFonts w:ascii="Tahoma" w:eastAsia="Calibri" w:hAnsi="Tahoma" w:cs="Tahoma"/>
          <w:sz w:val="18"/>
          <w:szCs w:val="18"/>
        </w:rPr>
        <w:t xml:space="preserve"> </w:t>
      </w:r>
    </w:p>
    <w:p w14:paraId="22BB0F17" w14:textId="77777777" w:rsidR="00716C69" w:rsidRPr="00B55AD6" w:rsidRDefault="006102EC">
      <w:pPr>
        <w:numPr>
          <w:ilvl w:val="0"/>
          <w:numId w:val="3"/>
        </w:numPr>
        <w:spacing w:after="126"/>
        <w:ind w:right="0" w:hanging="576"/>
        <w:rPr>
          <w:rFonts w:ascii="Tahoma" w:hAnsi="Tahoma" w:cs="Tahoma"/>
          <w:sz w:val="18"/>
          <w:szCs w:val="18"/>
        </w:rPr>
      </w:pPr>
      <w:r w:rsidRPr="00B55AD6">
        <w:rPr>
          <w:rFonts w:ascii="Tahoma" w:hAnsi="Tahoma" w:cs="Tahoma"/>
          <w:sz w:val="18"/>
          <w:szCs w:val="18"/>
        </w:rPr>
        <w:t>Possession of Site ....................................................................................................27</w:t>
      </w:r>
      <w:r w:rsidRPr="00B55AD6">
        <w:rPr>
          <w:rFonts w:ascii="Tahoma" w:eastAsia="Calibri" w:hAnsi="Tahoma" w:cs="Tahoma"/>
          <w:sz w:val="18"/>
          <w:szCs w:val="18"/>
        </w:rPr>
        <w:t xml:space="preserve"> </w:t>
      </w:r>
    </w:p>
    <w:p w14:paraId="7D3E9C46" w14:textId="77777777" w:rsidR="00716C69" w:rsidRPr="00B55AD6" w:rsidRDefault="006102EC">
      <w:pPr>
        <w:numPr>
          <w:ilvl w:val="0"/>
          <w:numId w:val="3"/>
        </w:numPr>
        <w:spacing w:after="115"/>
        <w:ind w:right="0" w:hanging="576"/>
        <w:rPr>
          <w:rFonts w:ascii="Tahoma" w:hAnsi="Tahoma" w:cs="Tahoma"/>
          <w:sz w:val="18"/>
          <w:szCs w:val="18"/>
        </w:rPr>
      </w:pPr>
      <w:r w:rsidRPr="00B55AD6">
        <w:rPr>
          <w:rFonts w:ascii="Tahoma" w:hAnsi="Tahoma" w:cs="Tahoma"/>
          <w:sz w:val="18"/>
          <w:szCs w:val="18"/>
        </w:rPr>
        <w:t>The Contractor’s Obligations ..................................................................................27</w:t>
      </w:r>
      <w:r w:rsidRPr="00B55AD6">
        <w:rPr>
          <w:rFonts w:ascii="Tahoma" w:eastAsia="Calibri" w:hAnsi="Tahoma" w:cs="Tahoma"/>
          <w:sz w:val="18"/>
          <w:szCs w:val="18"/>
        </w:rPr>
        <w:t xml:space="preserve"> </w:t>
      </w:r>
    </w:p>
    <w:p w14:paraId="65FE2F1A" w14:textId="77777777" w:rsidR="00716C69" w:rsidRPr="00B55AD6" w:rsidRDefault="006102EC" w:rsidP="00AC466F">
      <w:pPr>
        <w:numPr>
          <w:ilvl w:val="0"/>
          <w:numId w:val="3"/>
        </w:numPr>
        <w:spacing w:after="229" w:line="349" w:lineRule="auto"/>
        <w:ind w:right="0" w:hanging="576"/>
        <w:rPr>
          <w:rFonts w:ascii="Tahoma" w:hAnsi="Tahoma" w:cs="Tahoma"/>
          <w:sz w:val="18"/>
          <w:szCs w:val="18"/>
        </w:rPr>
      </w:pPr>
      <w:r w:rsidRPr="00B55AD6">
        <w:rPr>
          <w:rFonts w:ascii="Tahoma" w:hAnsi="Tahoma" w:cs="Tahoma"/>
          <w:sz w:val="18"/>
          <w:szCs w:val="18"/>
        </w:rPr>
        <w:lastRenderedPageBreak/>
        <w:t>Performance Security ..............................................................................................28</w:t>
      </w:r>
      <w:r w:rsidRPr="00B55AD6">
        <w:rPr>
          <w:rFonts w:ascii="Tahoma" w:eastAsia="Calibri" w:hAnsi="Tahoma" w:cs="Tahoma"/>
          <w:sz w:val="18"/>
          <w:szCs w:val="18"/>
        </w:rPr>
        <w:t xml:space="preserve"> </w:t>
      </w:r>
      <w:r w:rsidRPr="00B55AD6">
        <w:rPr>
          <w:rFonts w:ascii="Tahoma" w:hAnsi="Tahoma" w:cs="Tahoma"/>
          <w:sz w:val="18"/>
          <w:szCs w:val="18"/>
        </w:rPr>
        <w:t>6.</w:t>
      </w:r>
      <w:r w:rsidRPr="00B55AD6">
        <w:rPr>
          <w:rFonts w:ascii="Tahoma" w:eastAsia="Calibri" w:hAnsi="Tahoma" w:cs="Tahoma"/>
          <w:sz w:val="18"/>
          <w:szCs w:val="18"/>
        </w:rPr>
        <w:t xml:space="preserve"> </w:t>
      </w:r>
      <w:r w:rsidRPr="00B55AD6">
        <w:rPr>
          <w:rFonts w:ascii="Tahoma" w:hAnsi="Tahoma" w:cs="Tahoma"/>
          <w:sz w:val="18"/>
          <w:szCs w:val="18"/>
        </w:rPr>
        <w:t>Site Investigation Reports ....................................................................................28</w:t>
      </w:r>
    </w:p>
    <w:p w14:paraId="6361D415" w14:textId="77777777" w:rsidR="00716C69" w:rsidRPr="00B55AD6" w:rsidRDefault="006102EC">
      <w:pPr>
        <w:spacing w:after="0" w:line="259" w:lineRule="auto"/>
        <w:ind w:left="0" w:right="0" w:firstLine="0"/>
        <w:jc w:val="left"/>
        <w:rPr>
          <w:rFonts w:ascii="Tahoma" w:hAnsi="Tahoma" w:cs="Tahoma"/>
          <w:sz w:val="18"/>
          <w:szCs w:val="18"/>
        </w:rPr>
      </w:pPr>
      <w:r w:rsidRPr="00B55AD6">
        <w:rPr>
          <w:rFonts w:ascii="Tahoma" w:hAnsi="Tahoma" w:cs="Tahoma"/>
          <w:sz w:val="18"/>
          <w:szCs w:val="18"/>
        </w:rPr>
        <w:t xml:space="preserve"> </w:t>
      </w:r>
    </w:p>
    <w:p w14:paraId="3B120917" w14:textId="77777777" w:rsidR="00716C69" w:rsidRPr="00B55AD6" w:rsidRDefault="006102EC">
      <w:pPr>
        <w:numPr>
          <w:ilvl w:val="0"/>
          <w:numId w:val="4"/>
        </w:numPr>
        <w:spacing w:after="116"/>
        <w:ind w:right="0" w:hanging="576"/>
        <w:rPr>
          <w:rFonts w:ascii="Tahoma" w:hAnsi="Tahoma" w:cs="Tahoma"/>
          <w:sz w:val="18"/>
          <w:szCs w:val="18"/>
        </w:rPr>
      </w:pPr>
      <w:r w:rsidRPr="00B55AD6">
        <w:rPr>
          <w:rFonts w:ascii="Tahoma" w:hAnsi="Tahoma" w:cs="Tahoma"/>
          <w:sz w:val="18"/>
          <w:szCs w:val="18"/>
        </w:rPr>
        <w:t>Warranty..................................................................................................................28</w:t>
      </w:r>
      <w:r w:rsidRPr="00B55AD6">
        <w:rPr>
          <w:rFonts w:ascii="Tahoma" w:eastAsia="Calibri" w:hAnsi="Tahoma" w:cs="Tahoma"/>
          <w:sz w:val="18"/>
          <w:szCs w:val="18"/>
        </w:rPr>
        <w:t xml:space="preserve"> </w:t>
      </w:r>
    </w:p>
    <w:p w14:paraId="3DF37A91"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Liability of the Contractor .......................................................................................28</w:t>
      </w:r>
      <w:r w:rsidRPr="00B55AD6">
        <w:rPr>
          <w:rFonts w:ascii="Tahoma" w:eastAsia="Calibri" w:hAnsi="Tahoma" w:cs="Tahoma"/>
          <w:sz w:val="18"/>
          <w:szCs w:val="18"/>
        </w:rPr>
        <w:t xml:space="preserve"> </w:t>
      </w:r>
    </w:p>
    <w:p w14:paraId="40B1E3E5"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Termination for Other Causes .................................................................................28</w:t>
      </w:r>
      <w:r w:rsidRPr="00B55AD6">
        <w:rPr>
          <w:rFonts w:ascii="Tahoma" w:eastAsia="Calibri" w:hAnsi="Tahoma" w:cs="Tahoma"/>
          <w:sz w:val="18"/>
          <w:szCs w:val="18"/>
        </w:rPr>
        <w:t xml:space="preserve"> </w:t>
      </w:r>
    </w:p>
    <w:p w14:paraId="03808C28"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Dayworks ................................................................................................................29</w:t>
      </w:r>
      <w:r w:rsidRPr="00B55AD6">
        <w:rPr>
          <w:rFonts w:ascii="Tahoma" w:eastAsia="Calibri" w:hAnsi="Tahoma" w:cs="Tahoma"/>
          <w:sz w:val="18"/>
          <w:szCs w:val="18"/>
        </w:rPr>
        <w:t xml:space="preserve"> </w:t>
      </w:r>
    </w:p>
    <w:p w14:paraId="758D8457"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Program of Work.....................................................................................................29</w:t>
      </w:r>
      <w:r w:rsidRPr="00B55AD6">
        <w:rPr>
          <w:rFonts w:ascii="Tahoma" w:eastAsia="Calibri" w:hAnsi="Tahoma" w:cs="Tahoma"/>
          <w:sz w:val="18"/>
          <w:szCs w:val="18"/>
        </w:rPr>
        <w:t xml:space="preserve"> </w:t>
      </w:r>
    </w:p>
    <w:p w14:paraId="511AE515"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Instructions, Inspections and Audits .......................................................................29</w:t>
      </w:r>
      <w:r w:rsidRPr="00B55AD6">
        <w:rPr>
          <w:rFonts w:ascii="Tahoma" w:eastAsia="Calibri" w:hAnsi="Tahoma" w:cs="Tahoma"/>
          <w:sz w:val="18"/>
          <w:szCs w:val="18"/>
        </w:rPr>
        <w:t xml:space="preserve"> </w:t>
      </w:r>
    </w:p>
    <w:p w14:paraId="0FD32AA0"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Advance Payment....................................................................................................29</w:t>
      </w:r>
      <w:r w:rsidRPr="00B55AD6">
        <w:rPr>
          <w:rFonts w:ascii="Tahoma" w:eastAsia="Calibri" w:hAnsi="Tahoma" w:cs="Tahoma"/>
          <w:sz w:val="18"/>
          <w:szCs w:val="18"/>
        </w:rPr>
        <w:t xml:space="preserve"> </w:t>
      </w:r>
    </w:p>
    <w:p w14:paraId="3317075B" w14:textId="77777777" w:rsidR="00716C69" w:rsidRPr="00B55AD6" w:rsidRDefault="006102EC">
      <w:pPr>
        <w:numPr>
          <w:ilvl w:val="0"/>
          <w:numId w:val="4"/>
        </w:numPr>
        <w:spacing w:after="115"/>
        <w:ind w:right="0" w:hanging="576"/>
        <w:rPr>
          <w:rFonts w:ascii="Tahoma" w:hAnsi="Tahoma" w:cs="Tahoma"/>
          <w:sz w:val="18"/>
          <w:szCs w:val="18"/>
        </w:rPr>
      </w:pPr>
      <w:r w:rsidRPr="00B55AD6">
        <w:rPr>
          <w:rFonts w:ascii="Tahoma" w:hAnsi="Tahoma" w:cs="Tahoma"/>
          <w:sz w:val="18"/>
          <w:szCs w:val="18"/>
        </w:rPr>
        <w:t>Progress Payments ..................................................................................................29</w:t>
      </w:r>
      <w:r w:rsidRPr="00B55AD6">
        <w:rPr>
          <w:rFonts w:ascii="Tahoma" w:eastAsia="Calibri" w:hAnsi="Tahoma" w:cs="Tahoma"/>
          <w:sz w:val="18"/>
          <w:szCs w:val="18"/>
        </w:rPr>
        <w:t xml:space="preserve"> </w:t>
      </w:r>
    </w:p>
    <w:p w14:paraId="1581EFA0" w14:textId="77777777" w:rsidR="00B55AD6" w:rsidRPr="00B55AD6" w:rsidRDefault="006102EC" w:rsidP="00B55AD6">
      <w:pPr>
        <w:numPr>
          <w:ilvl w:val="0"/>
          <w:numId w:val="4"/>
        </w:numPr>
        <w:spacing w:after="204"/>
        <w:ind w:right="0" w:hanging="576"/>
        <w:rPr>
          <w:rFonts w:ascii="Tahoma" w:hAnsi="Tahoma" w:cs="Tahoma"/>
          <w:sz w:val="18"/>
          <w:szCs w:val="18"/>
        </w:rPr>
      </w:pPr>
      <w:r w:rsidRPr="00B55AD6">
        <w:rPr>
          <w:rFonts w:ascii="Tahoma" w:hAnsi="Tahoma" w:cs="Tahoma"/>
          <w:sz w:val="18"/>
          <w:szCs w:val="18"/>
        </w:rPr>
        <w:t>Operating and Maintenance Manuals......................................................................30</w:t>
      </w:r>
      <w:r w:rsidRPr="00B55AD6">
        <w:rPr>
          <w:rFonts w:ascii="Tahoma" w:eastAsia="Calibri" w:hAnsi="Tahoma" w:cs="Tahoma"/>
          <w:sz w:val="18"/>
          <w:szCs w:val="18"/>
        </w:rPr>
        <w:t xml:space="preserve"> </w:t>
      </w:r>
    </w:p>
    <w:p w14:paraId="34D27E21" w14:textId="77777777" w:rsidR="00B55AD6" w:rsidRDefault="006102EC">
      <w:pPr>
        <w:spacing w:after="153" w:line="251" w:lineRule="auto"/>
        <w:ind w:left="-5" w:right="0"/>
        <w:jc w:val="left"/>
        <w:rPr>
          <w:rFonts w:ascii="Tahoma" w:eastAsia="Calibri" w:hAnsi="Tahoma" w:cs="Tahoma"/>
          <w:sz w:val="18"/>
          <w:szCs w:val="18"/>
        </w:rPr>
      </w:pPr>
      <w:r w:rsidRPr="00B55AD6">
        <w:rPr>
          <w:rFonts w:ascii="Tahoma" w:hAnsi="Tahoma" w:cs="Tahoma"/>
          <w:b/>
          <w:sz w:val="18"/>
          <w:szCs w:val="18"/>
        </w:rPr>
        <w:t>SECTION V. SPECIAL CONDITIONS OF CONTRACT ........................................... 31</w:t>
      </w:r>
      <w:r w:rsidRPr="00B55AD6">
        <w:rPr>
          <w:rFonts w:ascii="Tahoma" w:eastAsia="Calibri" w:hAnsi="Tahoma" w:cs="Tahoma"/>
          <w:sz w:val="18"/>
          <w:szCs w:val="18"/>
        </w:rPr>
        <w:t xml:space="preserve"> </w:t>
      </w:r>
    </w:p>
    <w:p w14:paraId="0A3D89E3" w14:textId="77777777" w:rsidR="00B55AD6" w:rsidRDefault="006102EC">
      <w:pPr>
        <w:spacing w:after="153" w:line="251" w:lineRule="auto"/>
        <w:ind w:left="-5" w:right="0"/>
        <w:jc w:val="left"/>
        <w:rPr>
          <w:rFonts w:ascii="Tahoma" w:eastAsia="Calibri" w:hAnsi="Tahoma" w:cs="Tahoma"/>
          <w:sz w:val="18"/>
          <w:szCs w:val="18"/>
        </w:rPr>
      </w:pPr>
      <w:r w:rsidRPr="00B55AD6">
        <w:rPr>
          <w:rFonts w:ascii="Tahoma" w:hAnsi="Tahoma" w:cs="Tahoma"/>
          <w:b/>
          <w:sz w:val="18"/>
          <w:szCs w:val="18"/>
        </w:rPr>
        <w:t>SECTION VI. SPECIFICATIONS ........................................................................... 33</w:t>
      </w:r>
      <w:r w:rsidRPr="00B55AD6">
        <w:rPr>
          <w:rFonts w:ascii="Tahoma" w:eastAsia="Calibri" w:hAnsi="Tahoma" w:cs="Tahoma"/>
          <w:sz w:val="18"/>
          <w:szCs w:val="18"/>
        </w:rPr>
        <w:t xml:space="preserve"> </w:t>
      </w:r>
    </w:p>
    <w:p w14:paraId="75DF9165" w14:textId="77777777" w:rsidR="00B55AD6" w:rsidRDefault="006102EC">
      <w:pPr>
        <w:spacing w:after="153" w:line="251" w:lineRule="auto"/>
        <w:ind w:left="-5" w:right="0"/>
        <w:jc w:val="left"/>
        <w:rPr>
          <w:rFonts w:ascii="Tahoma" w:eastAsia="Calibri" w:hAnsi="Tahoma" w:cs="Tahoma"/>
          <w:sz w:val="18"/>
          <w:szCs w:val="18"/>
        </w:rPr>
      </w:pPr>
      <w:r w:rsidRPr="00B55AD6">
        <w:rPr>
          <w:rFonts w:ascii="Tahoma" w:hAnsi="Tahoma" w:cs="Tahoma"/>
          <w:b/>
          <w:sz w:val="18"/>
          <w:szCs w:val="18"/>
        </w:rPr>
        <w:t>SECTION VII. DRAWINGS .................................................................................. 35</w:t>
      </w:r>
      <w:r w:rsidRPr="00B55AD6">
        <w:rPr>
          <w:rFonts w:ascii="Tahoma" w:eastAsia="Calibri" w:hAnsi="Tahoma" w:cs="Tahoma"/>
          <w:sz w:val="18"/>
          <w:szCs w:val="18"/>
        </w:rPr>
        <w:t xml:space="preserve"> </w:t>
      </w:r>
    </w:p>
    <w:p w14:paraId="1CD9B7EB" w14:textId="77777777" w:rsidR="00716C69" w:rsidRPr="00B55AD6" w:rsidRDefault="006102EC">
      <w:pPr>
        <w:spacing w:after="153" w:line="251" w:lineRule="auto"/>
        <w:ind w:left="-5" w:right="0"/>
        <w:jc w:val="left"/>
        <w:rPr>
          <w:rFonts w:ascii="Tahoma" w:hAnsi="Tahoma" w:cs="Tahoma"/>
          <w:sz w:val="18"/>
          <w:szCs w:val="18"/>
        </w:rPr>
      </w:pPr>
      <w:r w:rsidRPr="00B55AD6">
        <w:rPr>
          <w:rFonts w:ascii="Tahoma" w:hAnsi="Tahoma" w:cs="Tahoma"/>
          <w:b/>
          <w:sz w:val="18"/>
          <w:szCs w:val="18"/>
        </w:rPr>
        <w:t>SECTION VIII. BILL OF QUANTITIES ................................................................ 36</w:t>
      </w:r>
      <w:r w:rsidRPr="00B55AD6">
        <w:rPr>
          <w:rFonts w:ascii="Tahoma" w:eastAsia="Calibri" w:hAnsi="Tahoma" w:cs="Tahoma"/>
          <w:sz w:val="18"/>
          <w:szCs w:val="18"/>
        </w:rPr>
        <w:t xml:space="preserve"> </w:t>
      </w:r>
    </w:p>
    <w:p w14:paraId="67717F52" w14:textId="77777777" w:rsidR="00716C69" w:rsidRPr="00B55AD6" w:rsidRDefault="006102EC">
      <w:pPr>
        <w:spacing w:after="154" w:line="259" w:lineRule="auto"/>
        <w:ind w:left="0" w:right="0" w:firstLine="0"/>
        <w:jc w:val="left"/>
        <w:rPr>
          <w:rFonts w:ascii="Tahoma" w:hAnsi="Tahoma" w:cs="Tahoma"/>
          <w:sz w:val="18"/>
          <w:szCs w:val="18"/>
        </w:rPr>
      </w:pPr>
      <w:r w:rsidRPr="00B55AD6">
        <w:rPr>
          <w:rFonts w:ascii="Tahoma" w:hAnsi="Tahoma" w:cs="Tahoma"/>
          <w:b/>
          <w:sz w:val="18"/>
          <w:szCs w:val="18"/>
        </w:rPr>
        <w:t>SECTION IX. CHECKLIST OF TECHNICAL AND FINANCIAL DOCUMENTS ........ 41</w:t>
      </w:r>
      <w:r w:rsidRPr="00B55AD6">
        <w:rPr>
          <w:rFonts w:ascii="Tahoma" w:eastAsia="Calibri" w:hAnsi="Tahoma" w:cs="Tahoma"/>
          <w:sz w:val="18"/>
          <w:szCs w:val="18"/>
        </w:rPr>
        <w:t xml:space="preserve"> </w:t>
      </w:r>
    </w:p>
    <w:p w14:paraId="082E5B89" w14:textId="77777777" w:rsidR="00B55AD6" w:rsidRDefault="006102EC">
      <w:pPr>
        <w:spacing w:after="67" w:line="251" w:lineRule="auto"/>
        <w:ind w:left="-5" w:right="0"/>
        <w:jc w:val="left"/>
        <w:rPr>
          <w:rFonts w:ascii="Tahoma" w:eastAsia="Calibri" w:hAnsi="Tahoma" w:cs="Tahoma"/>
          <w:sz w:val="18"/>
          <w:szCs w:val="18"/>
        </w:rPr>
      </w:pPr>
      <w:r w:rsidRPr="00B55AD6">
        <w:rPr>
          <w:rFonts w:ascii="Tahoma" w:hAnsi="Tahoma" w:cs="Tahoma"/>
          <w:b/>
          <w:sz w:val="18"/>
          <w:szCs w:val="18"/>
        </w:rPr>
        <w:t>SECTION X. BID FORM ...................................................................................... 45</w:t>
      </w:r>
      <w:r w:rsidRPr="00B55AD6">
        <w:rPr>
          <w:rFonts w:ascii="Tahoma" w:eastAsia="Calibri" w:hAnsi="Tahoma" w:cs="Tahoma"/>
          <w:sz w:val="18"/>
          <w:szCs w:val="18"/>
        </w:rPr>
        <w:t xml:space="preserve"> </w:t>
      </w:r>
    </w:p>
    <w:p w14:paraId="757A5C13" w14:textId="77777777" w:rsidR="00B55AD6" w:rsidRDefault="006102EC">
      <w:pPr>
        <w:spacing w:after="67" w:line="251" w:lineRule="auto"/>
        <w:ind w:left="-5" w:right="0"/>
        <w:jc w:val="left"/>
        <w:rPr>
          <w:rFonts w:ascii="Tahoma" w:eastAsia="Calibri" w:hAnsi="Tahoma" w:cs="Tahoma"/>
          <w:sz w:val="18"/>
          <w:szCs w:val="18"/>
        </w:rPr>
      </w:pPr>
      <w:r w:rsidRPr="00B55AD6">
        <w:rPr>
          <w:rFonts w:ascii="Tahoma" w:hAnsi="Tahoma" w:cs="Tahoma"/>
          <w:b/>
          <w:sz w:val="18"/>
          <w:szCs w:val="18"/>
        </w:rPr>
        <w:t>SECTION XI. OMNIBUS SWORN STATEMENT .................................................... 47</w:t>
      </w:r>
      <w:r w:rsidRPr="00B55AD6">
        <w:rPr>
          <w:rFonts w:ascii="Tahoma" w:eastAsia="Calibri" w:hAnsi="Tahoma" w:cs="Tahoma"/>
          <w:sz w:val="18"/>
          <w:szCs w:val="18"/>
        </w:rPr>
        <w:t xml:space="preserve"> </w:t>
      </w:r>
    </w:p>
    <w:p w14:paraId="722B45C7" w14:textId="77777777" w:rsidR="00716C69" w:rsidRPr="00B55AD6" w:rsidRDefault="006102EC">
      <w:pPr>
        <w:spacing w:after="67" w:line="251" w:lineRule="auto"/>
        <w:ind w:left="-5" w:right="0"/>
        <w:jc w:val="left"/>
        <w:rPr>
          <w:rFonts w:ascii="Tahoma" w:hAnsi="Tahoma" w:cs="Tahoma"/>
          <w:sz w:val="18"/>
          <w:szCs w:val="18"/>
        </w:rPr>
      </w:pPr>
      <w:r w:rsidRPr="00B55AD6">
        <w:rPr>
          <w:rFonts w:ascii="Tahoma" w:hAnsi="Tahoma" w:cs="Tahoma"/>
          <w:b/>
          <w:sz w:val="18"/>
          <w:szCs w:val="18"/>
        </w:rPr>
        <w:t>SECTION XII. BID SECURING DECLARATION ................................................... 49</w:t>
      </w:r>
      <w:r w:rsidRPr="00B55AD6">
        <w:rPr>
          <w:rFonts w:ascii="Tahoma" w:eastAsia="Calibri" w:hAnsi="Tahoma" w:cs="Tahoma"/>
          <w:sz w:val="18"/>
          <w:szCs w:val="18"/>
        </w:rPr>
        <w:t xml:space="preserve"> </w:t>
      </w:r>
    </w:p>
    <w:p w14:paraId="0120CD52" w14:textId="77777777" w:rsidR="00B55AD6" w:rsidRDefault="006102EC" w:rsidP="00887A24">
      <w:pPr>
        <w:spacing w:after="6589" w:line="259" w:lineRule="auto"/>
        <w:ind w:left="0" w:right="0" w:firstLine="0"/>
        <w:jc w:val="left"/>
        <w:rPr>
          <w:rFonts w:ascii="Tahoma" w:hAnsi="Tahoma" w:cs="Tahoma"/>
          <w:sz w:val="22"/>
        </w:rPr>
      </w:pPr>
      <w:r w:rsidRPr="0041110F">
        <w:rPr>
          <w:rFonts w:ascii="Tahoma" w:hAnsi="Tahoma" w:cs="Tahoma"/>
          <w:sz w:val="22"/>
        </w:rPr>
        <w:t xml:space="preserve"> </w:t>
      </w:r>
    </w:p>
    <w:p w14:paraId="6271772A" w14:textId="77777777" w:rsidR="00887A24" w:rsidRPr="00887A24" w:rsidRDefault="00887A24" w:rsidP="00887A24">
      <w:pPr>
        <w:spacing w:after="6589" w:line="259" w:lineRule="auto"/>
        <w:ind w:left="0" w:right="0" w:firstLine="0"/>
        <w:jc w:val="left"/>
        <w:rPr>
          <w:rFonts w:ascii="Tahoma" w:hAnsi="Tahoma" w:cs="Tahoma"/>
          <w:sz w:val="22"/>
        </w:rPr>
      </w:pPr>
    </w:p>
    <w:p w14:paraId="35F55ED3" w14:textId="77777777" w:rsidR="00716C69" w:rsidRPr="0041110F" w:rsidRDefault="006102EC" w:rsidP="006102EC">
      <w:pPr>
        <w:spacing w:after="0" w:line="259" w:lineRule="auto"/>
        <w:ind w:left="0" w:right="0" w:firstLine="0"/>
        <w:jc w:val="center"/>
        <w:rPr>
          <w:rFonts w:ascii="Tahoma" w:hAnsi="Tahoma" w:cs="Tahoma"/>
          <w:sz w:val="22"/>
        </w:rPr>
      </w:pPr>
      <w:r w:rsidRPr="0041110F">
        <w:rPr>
          <w:rFonts w:ascii="Tahoma" w:hAnsi="Tahoma" w:cs="Tahoma"/>
          <w:i/>
          <w:sz w:val="22"/>
        </w:rPr>
        <w:lastRenderedPageBreak/>
        <w:t>Glossary of</w:t>
      </w:r>
    </w:p>
    <w:p w14:paraId="21439E6B" w14:textId="3F0005B8" w:rsidR="00716C69" w:rsidRDefault="006102EC">
      <w:pPr>
        <w:pStyle w:val="Heading1"/>
        <w:spacing w:after="19" w:line="249" w:lineRule="auto"/>
        <w:ind w:right="3"/>
        <w:jc w:val="center"/>
        <w:rPr>
          <w:rFonts w:ascii="Tahoma" w:hAnsi="Tahoma" w:cs="Tahoma"/>
          <w:i/>
          <w:sz w:val="22"/>
        </w:rPr>
      </w:pPr>
      <w:r w:rsidRPr="0041110F">
        <w:rPr>
          <w:rFonts w:ascii="Tahoma" w:hAnsi="Tahoma" w:cs="Tahoma"/>
          <w:i/>
          <w:sz w:val="22"/>
        </w:rPr>
        <w:t xml:space="preserve">Terms, Abbreviations, and Acronyms </w:t>
      </w:r>
    </w:p>
    <w:p w14:paraId="7EE8427A" w14:textId="77777777" w:rsidR="002B7D9B" w:rsidRPr="002B7D9B" w:rsidRDefault="002B7D9B" w:rsidP="002B7D9B"/>
    <w:p w14:paraId="3A213993" w14:textId="77777777" w:rsidR="00716C69" w:rsidRPr="0041110F" w:rsidRDefault="006102EC">
      <w:pPr>
        <w:spacing w:after="229"/>
        <w:ind w:right="0"/>
        <w:rPr>
          <w:rFonts w:ascii="Tahoma" w:hAnsi="Tahoma" w:cs="Tahoma"/>
          <w:sz w:val="22"/>
        </w:rPr>
      </w:pPr>
      <w:r w:rsidRPr="0041110F">
        <w:rPr>
          <w:rFonts w:ascii="Tahoma" w:hAnsi="Tahoma" w:cs="Tahoma"/>
          <w:b/>
          <w:sz w:val="22"/>
        </w:rPr>
        <w:t>ABC</w:t>
      </w:r>
      <w:r w:rsidRPr="0041110F">
        <w:rPr>
          <w:rFonts w:ascii="Tahoma" w:hAnsi="Tahoma" w:cs="Tahoma"/>
          <w:sz w:val="22"/>
        </w:rPr>
        <w:t xml:space="preserve"> –</w:t>
      </w:r>
      <w:r w:rsidRPr="0041110F">
        <w:rPr>
          <w:rFonts w:ascii="Tahoma" w:hAnsi="Tahoma" w:cs="Tahoma"/>
          <w:b/>
          <w:sz w:val="22"/>
        </w:rPr>
        <w:t xml:space="preserve"> </w:t>
      </w:r>
      <w:r w:rsidRPr="0041110F">
        <w:rPr>
          <w:rFonts w:ascii="Tahoma" w:hAnsi="Tahoma" w:cs="Tahoma"/>
          <w:sz w:val="22"/>
        </w:rPr>
        <w:t xml:space="preserve">Approved Budget for the Contract.   </w:t>
      </w:r>
    </w:p>
    <w:p w14:paraId="27AA99EA" w14:textId="77777777" w:rsidR="00716C69" w:rsidRPr="0041110F" w:rsidRDefault="006102EC">
      <w:pPr>
        <w:spacing w:after="229"/>
        <w:ind w:right="0"/>
        <w:rPr>
          <w:rFonts w:ascii="Tahoma" w:hAnsi="Tahoma" w:cs="Tahoma"/>
          <w:sz w:val="22"/>
        </w:rPr>
      </w:pPr>
      <w:r w:rsidRPr="0041110F">
        <w:rPr>
          <w:rFonts w:ascii="Tahoma" w:hAnsi="Tahoma" w:cs="Tahoma"/>
          <w:b/>
          <w:sz w:val="22"/>
        </w:rPr>
        <w:t xml:space="preserve">ARCC </w:t>
      </w:r>
      <w:r w:rsidRPr="0041110F">
        <w:rPr>
          <w:rFonts w:ascii="Tahoma" w:hAnsi="Tahoma" w:cs="Tahoma"/>
          <w:sz w:val="22"/>
        </w:rPr>
        <w:t xml:space="preserve">– Allowable Range of Contract Cost. </w:t>
      </w:r>
    </w:p>
    <w:p w14:paraId="56DF73DB" w14:textId="77777777" w:rsidR="00716C69" w:rsidRPr="0041110F" w:rsidRDefault="006102EC">
      <w:pPr>
        <w:spacing w:after="228"/>
        <w:ind w:right="0"/>
        <w:rPr>
          <w:rFonts w:ascii="Tahoma" w:hAnsi="Tahoma" w:cs="Tahoma"/>
          <w:sz w:val="22"/>
        </w:rPr>
      </w:pPr>
      <w:r w:rsidRPr="0041110F">
        <w:rPr>
          <w:rFonts w:ascii="Tahoma" w:hAnsi="Tahoma" w:cs="Tahoma"/>
          <w:b/>
          <w:sz w:val="22"/>
        </w:rPr>
        <w:t xml:space="preserve">BAC </w:t>
      </w:r>
      <w:r w:rsidRPr="0041110F">
        <w:rPr>
          <w:rFonts w:ascii="Tahoma" w:hAnsi="Tahoma" w:cs="Tahoma"/>
          <w:sz w:val="22"/>
        </w:rPr>
        <w:t xml:space="preserve">– Bids and Awards Committee. </w:t>
      </w:r>
    </w:p>
    <w:p w14:paraId="556C8E32" w14:textId="77777777" w:rsidR="00716C69" w:rsidRPr="0041110F" w:rsidRDefault="006102EC">
      <w:pPr>
        <w:spacing w:after="232"/>
        <w:ind w:right="0"/>
        <w:rPr>
          <w:rFonts w:ascii="Tahoma" w:hAnsi="Tahoma" w:cs="Tahoma"/>
          <w:sz w:val="22"/>
        </w:rPr>
      </w:pPr>
      <w:r w:rsidRPr="0041110F">
        <w:rPr>
          <w:rFonts w:ascii="Tahoma" w:hAnsi="Tahoma" w:cs="Tahoma"/>
          <w:b/>
          <w:sz w:val="22"/>
        </w:rPr>
        <w:t xml:space="preserve">Bid </w:t>
      </w:r>
      <w:r w:rsidRPr="0041110F">
        <w:rPr>
          <w:rFonts w:ascii="Tahoma" w:hAnsi="Tahoma" w:cs="Tahoma"/>
          <w:sz w:val="22"/>
        </w:rPr>
        <w:t xml:space="preserve">– A signed offer or proposal to undertake a contract submitted by a bidder in response to and in consonance with the requirements of the bidding documents. Also referred to as </w:t>
      </w:r>
      <w:r w:rsidRPr="0041110F">
        <w:rPr>
          <w:rFonts w:ascii="Tahoma" w:hAnsi="Tahoma" w:cs="Tahoma"/>
          <w:i/>
          <w:sz w:val="22"/>
        </w:rPr>
        <w:t xml:space="preserve">Proposal </w:t>
      </w:r>
      <w:r w:rsidRPr="0041110F">
        <w:rPr>
          <w:rFonts w:ascii="Tahoma" w:hAnsi="Tahoma" w:cs="Tahoma"/>
          <w:sz w:val="22"/>
        </w:rPr>
        <w:t xml:space="preserve">and </w:t>
      </w:r>
      <w:r w:rsidRPr="0041110F">
        <w:rPr>
          <w:rFonts w:ascii="Tahoma" w:hAnsi="Tahoma" w:cs="Tahoma"/>
          <w:i/>
          <w:sz w:val="22"/>
        </w:rPr>
        <w:t xml:space="preserve">Tender. </w:t>
      </w:r>
      <w:r w:rsidRPr="0041110F">
        <w:rPr>
          <w:rFonts w:ascii="Tahoma" w:hAnsi="Tahoma" w:cs="Tahoma"/>
          <w:sz w:val="22"/>
        </w:rPr>
        <w:t xml:space="preserve">(2016 revised IRR, Section 5[c]) </w:t>
      </w:r>
    </w:p>
    <w:p w14:paraId="4097F4BF" w14:textId="77777777" w:rsidR="00716C69" w:rsidRPr="0041110F" w:rsidRDefault="006102EC">
      <w:pPr>
        <w:spacing w:after="231"/>
        <w:ind w:right="0"/>
        <w:rPr>
          <w:rFonts w:ascii="Tahoma" w:hAnsi="Tahoma" w:cs="Tahoma"/>
          <w:sz w:val="22"/>
        </w:rPr>
      </w:pPr>
      <w:r w:rsidRPr="0041110F">
        <w:rPr>
          <w:rFonts w:ascii="Tahoma" w:hAnsi="Tahoma" w:cs="Tahoma"/>
          <w:b/>
          <w:sz w:val="22"/>
        </w:rPr>
        <w:t xml:space="preserve">Bidder </w:t>
      </w:r>
      <w:r w:rsidRPr="0041110F">
        <w:rPr>
          <w:rFonts w:ascii="Tahoma" w:hAnsi="Tahoma" w:cs="Tahoma"/>
          <w:sz w:val="22"/>
        </w:rPr>
        <w:t xml:space="preserve">– Refers to a contractor, manufacturer, supplier, distributor and/or consultant who submits a bid in response to the requirements of the Bidding Documents. (2016 revised IRR, Section 5[d]) </w:t>
      </w:r>
    </w:p>
    <w:p w14:paraId="20952266" w14:textId="77777777" w:rsidR="00716C69" w:rsidRPr="0041110F" w:rsidRDefault="006102EC">
      <w:pPr>
        <w:spacing w:after="224"/>
        <w:ind w:right="0"/>
        <w:rPr>
          <w:rFonts w:ascii="Tahoma" w:hAnsi="Tahoma" w:cs="Tahoma"/>
          <w:sz w:val="22"/>
        </w:rPr>
      </w:pPr>
      <w:r w:rsidRPr="0041110F">
        <w:rPr>
          <w:rFonts w:ascii="Tahoma" w:hAnsi="Tahoma" w:cs="Tahoma"/>
          <w:b/>
          <w:sz w:val="22"/>
        </w:rPr>
        <w:t xml:space="preserve">Bidding Documents – </w:t>
      </w:r>
      <w:r w:rsidRPr="0041110F">
        <w:rPr>
          <w:rFonts w:ascii="Tahoma" w:hAnsi="Tahoma" w:cs="Tahoma"/>
          <w:sz w:val="22"/>
        </w:rPr>
        <w:t xml:space="preserve">The documents issued by the Procuring Entity as the bases for bids, furnishing all information necessary for a prospective bidder to prepare a bid for the Goods, Infrastructure Projects, and/or Consulting Services required by the Procuring Entity. (2016 revised IRR, Section 5[e]) </w:t>
      </w:r>
      <w:r w:rsidRPr="0041110F">
        <w:rPr>
          <w:rFonts w:ascii="Tahoma" w:hAnsi="Tahoma" w:cs="Tahoma"/>
          <w:b/>
          <w:sz w:val="22"/>
        </w:rPr>
        <w:t xml:space="preserve">BIR </w:t>
      </w:r>
      <w:r w:rsidRPr="0041110F">
        <w:rPr>
          <w:rFonts w:ascii="Tahoma" w:hAnsi="Tahoma" w:cs="Tahoma"/>
          <w:sz w:val="22"/>
        </w:rPr>
        <w:t xml:space="preserve">– Bureau of Internal Revenue. </w:t>
      </w:r>
    </w:p>
    <w:p w14:paraId="145562D2" w14:textId="77777777" w:rsidR="00716C69" w:rsidRPr="0041110F" w:rsidRDefault="006102EC">
      <w:pPr>
        <w:spacing w:after="229"/>
        <w:ind w:right="0"/>
        <w:rPr>
          <w:rFonts w:ascii="Tahoma" w:hAnsi="Tahoma" w:cs="Tahoma"/>
          <w:sz w:val="22"/>
        </w:rPr>
      </w:pPr>
      <w:r w:rsidRPr="0041110F">
        <w:rPr>
          <w:rFonts w:ascii="Tahoma" w:hAnsi="Tahoma" w:cs="Tahoma"/>
          <w:b/>
          <w:sz w:val="22"/>
        </w:rPr>
        <w:t>BSP</w:t>
      </w:r>
      <w:r w:rsidRPr="0041110F">
        <w:rPr>
          <w:rFonts w:ascii="Tahoma" w:hAnsi="Tahoma" w:cs="Tahoma"/>
          <w:sz w:val="22"/>
        </w:rPr>
        <w:t xml:space="preserve"> – </w:t>
      </w:r>
      <w:proofErr w:type="spellStart"/>
      <w:r w:rsidRPr="0041110F">
        <w:rPr>
          <w:rFonts w:ascii="Tahoma" w:hAnsi="Tahoma" w:cs="Tahoma"/>
          <w:sz w:val="22"/>
        </w:rPr>
        <w:t>Bangko</w:t>
      </w:r>
      <w:proofErr w:type="spellEnd"/>
      <w:r w:rsidRPr="0041110F">
        <w:rPr>
          <w:rFonts w:ascii="Tahoma" w:hAnsi="Tahoma" w:cs="Tahoma"/>
          <w:sz w:val="22"/>
        </w:rPr>
        <w:t xml:space="preserve"> </w:t>
      </w:r>
      <w:proofErr w:type="spellStart"/>
      <w:r w:rsidRPr="0041110F">
        <w:rPr>
          <w:rFonts w:ascii="Tahoma" w:hAnsi="Tahoma" w:cs="Tahoma"/>
          <w:sz w:val="22"/>
        </w:rPr>
        <w:t>Sentral</w:t>
      </w:r>
      <w:proofErr w:type="spellEnd"/>
      <w:r w:rsidRPr="0041110F">
        <w:rPr>
          <w:rFonts w:ascii="Tahoma" w:hAnsi="Tahoma" w:cs="Tahoma"/>
          <w:sz w:val="22"/>
        </w:rPr>
        <w:t xml:space="preserve"> ng </w:t>
      </w:r>
      <w:proofErr w:type="spellStart"/>
      <w:r w:rsidRPr="0041110F">
        <w:rPr>
          <w:rFonts w:ascii="Tahoma" w:hAnsi="Tahoma" w:cs="Tahoma"/>
          <w:sz w:val="22"/>
        </w:rPr>
        <w:t>Pilipinas</w:t>
      </w:r>
      <w:proofErr w:type="spellEnd"/>
      <w:r w:rsidRPr="0041110F">
        <w:rPr>
          <w:rFonts w:ascii="Tahoma" w:hAnsi="Tahoma" w:cs="Tahoma"/>
          <w:sz w:val="22"/>
        </w:rPr>
        <w:t xml:space="preserve">.  </w:t>
      </w:r>
    </w:p>
    <w:p w14:paraId="2ABCDBDF" w14:textId="77777777" w:rsidR="00716C69" w:rsidRPr="0041110F" w:rsidRDefault="006102EC">
      <w:pPr>
        <w:spacing w:after="228"/>
        <w:ind w:right="0"/>
        <w:rPr>
          <w:rFonts w:ascii="Tahoma" w:hAnsi="Tahoma" w:cs="Tahoma"/>
          <w:sz w:val="22"/>
        </w:rPr>
      </w:pPr>
      <w:r w:rsidRPr="0041110F">
        <w:rPr>
          <w:rFonts w:ascii="Tahoma" w:hAnsi="Tahoma" w:cs="Tahoma"/>
          <w:b/>
          <w:sz w:val="22"/>
        </w:rPr>
        <w:t xml:space="preserve">CDA – </w:t>
      </w:r>
      <w:r w:rsidRPr="0041110F">
        <w:rPr>
          <w:rFonts w:ascii="Tahoma" w:hAnsi="Tahoma" w:cs="Tahoma"/>
          <w:sz w:val="22"/>
        </w:rPr>
        <w:t xml:space="preserve">Cooperative Development Authority. </w:t>
      </w:r>
    </w:p>
    <w:p w14:paraId="2A4BBBBA" w14:textId="77777777" w:rsidR="00716C69" w:rsidRPr="0041110F" w:rsidRDefault="006102EC">
      <w:pPr>
        <w:spacing w:after="231"/>
        <w:ind w:right="0"/>
        <w:rPr>
          <w:rFonts w:ascii="Tahoma" w:hAnsi="Tahoma" w:cs="Tahoma"/>
          <w:sz w:val="22"/>
        </w:rPr>
      </w:pPr>
      <w:r w:rsidRPr="0041110F">
        <w:rPr>
          <w:rFonts w:ascii="Tahoma" w:hAnsi="Tahoma" w:cs="Tahoma"/>
          <w:b/>
          <w:sz w:val="22"/>
        </w:rPr>
        <w:t xml:space="preserve">Consulting Services </w:t>
      </w:r>
      <w:r w:rsidRPr="0041110F">
        <w:rPr>
          <w:rFonts w:ascii="Tahoma" w:hAnsi="Tahoma" w:cs="Tahoma"/>
          <w:sz w:val="22"/>
        </w:rPr>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41110F">
        <w:rPr>
          <w:rFonts w:ascii="Tahoma" w:hAnsi="Tahoma" w:cs="Tahoma"/>
          <w:sz w:val="22"/>
        </w:rPr>
        <w:t>i</w:t>
      </w:r>
      <w:proofErr w:type="spellEnd"/>
      <w:r w:rsidRPr="0041110F">
        <w:rPr>
          <w:rFonts w:ascii="Tahoma" w:hAnsi="Tahoma" w:cs="Tahoma"/>
          <w:sz w:val="22"/>
        </w:rPr>
        <w:t>) advisory and review services; (ii) pre-investment or feasibility studies; (iii) design; (iv) construction supervision; (v) management and related services; and (vi) other technical services or special studies. (2016 revised IRR, Section 5[</w:t>
      </w:r>
      <w:proofErr w:type="spellStart"/>
      <w:r w:rsidRPr="0041110F">
        <w:rPr>
          <w:rFonts w:ascii="Tahoma" w:hAnsi="Tahoma" w:cs="Tahoma"/>
          <w:sz w:val="22"/>
        </w:rPr>
        <w:t>i</w:t>
      </w:r>
      <w:proofErr w:type="spellEnd"/>
      <w:r w:rsidRPr="0041110F">
        <w:rPr>
          <w:rFonts w:ascii="Tahoma" w:hAnsi="Tahoma" w:cs="Tahoma"/>
          <w:sz w:val="22"/>
        </w:rPr>
        <w:t xml:space="preserve">]) </w:t>
      </w:r>
    </w:p>
    <w:p w14:paraId="366D8D83" w14:textId="1C818355" w:rsidR="00716C69" w:rsidRPr="0041110F" w:rsidRDefault="006102EC">
      <w:pPr>
        <w:spacing w:after="231"/>
        <w:ind w:right="0"/>
        <w:rPr>
          <w:rFonts w:ascii="Tahoma" w:hAnsi="Tahoma" w:cs="Tahoma"/>
          <w:sz w:val="22"/>
        </w:rPr>
      </w:pPr>
      <w:r w:rsidRPr="0041110F">
        <w:rPr>
          <w:rFonts w:ascii="Tahoma" w:hAnsi="Tahoma" w:cs="Tahoma"/>
          <w:b/>
          <w:sz w:val="22"/>
        </w:rPr>
        <w:t xml:space="preserve">Contract </w:t>
      </w:r>
      <w:r w:rsidRPr="0041110F">
        <w:rPr>
          <w:rFonts w:ascii="Tahoma" w:hAnsi="Tahoma" w:cs="Tahoma"/>
          <w:sz w:val="22"/>
        </w:rPr>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 </w:t>
      </w:r>
    </w:p>
    <w:p w14:paraId="23DAA43F" w14:textId="77777777" w:rsidR="00716C69" w:rsidRPr="0041110F" w:rsidRDefault="006102EC">
      <w:pPr>
        <w:spacing w:after="233"/>
        <w:ind w:right="0"/>
        <w:rPr>
          <w:rFonts w:ascii="Tahoma" w:hAnsi="Tahoma" w:cs="Tahoma"/>
          <w:sz w:val="22"/>
        </w:rPr>
      </w:pPr>
      <w:r w:rsidRPr="0041110F">
        <w:rPr>
          <w:rFonts w:ascii="Tahoma" w:hAnsi="Tahoma" w:cs="Tahoma"/>
          <w:b/>
          <w:sz w:val="22"/>
        </w:rPr>
        <w:t>Contractor –</w:t>
      </w:r>
      <w:r w:rsidRPr="0041110F">
        <w:rPr>
          <w:rFonts w:ascii="Tahoma" w:hAnsi="Tahoma" w:cs="Tahoma"/>
          <w:sz w:val="22"/>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 </w:t>
      </w:r>
    </w:p>
    <w:p w14:paraId="15DBCD92" w14:textId="77777777" w:rsidR="00716C69" w:rsidRPr="0041110F" w:rsidRDefault="006102EC">
      <w:pPr>
        <w:spacing w:after="229"/>
        <w:ind w:right="0"/>
        <w:rPr>
          <w:rFonts w:ascii="Tahoma" w:hAnsi="Tahoma" w:cs="Tahoma"/>
          <w:sz w:val="22"/>
        </w:rPr>
      </w:pPr>
      <w:r w:rsidRPr="0041110F">
        <w:rPr>
          <w:rFonts w:ascii="Tahoma" w:hAnsi="Tahoma" w:cs="Tahoma"/>
          <w:b/>
          <w:sz w:val="22"/>
        </w:rPr>
        <w:t xml:space="preserve">CPI – </w:t>
      </w:r>
      <w:r w:rsidRPr="0041110F">
        <w:rPr>
          <w:rFonts w:ascii="Tahoma" w:hAnsi="Tahoma" w:cs="Tahoma"/>
          <w:sz w:val="22"/>
        </w:rPr>
        <w:t xml:space="preserve">Consumer Price Index. </w:t>
      </w:r>
    </w:p>
    <w:p w14:paraId="2C6A14DC" w14:textId="77777777" w:rsidR="00716C69" w:rsidRPr="0041110F" w:rsidRDefault="006102EC">
      <w:pPr>
        <w:spacing w:after="229"/>
        <w:ind w:right="0"/>
        <w:rPr>
          <w:rFonts w:ascii="Tahoma" w:hAnsi="Tahoma" w:cs="Tahoma"/>
          <w:sz w:val="22"/>
        </w:rPr>
      </w:pPr>
      <w:r w:rsidRPr="0041110F">
        <w:rPr>
          <w:rFonts w:ascii="Tahoma" w:hAnsi="Tahoma" w:cs="Tahoma"/>
          <w:b/>
          <w:sz w:val="22"/>
        </w:rPr>
        <w:t>DOLE –</w:t>
      </w:r>
      <w:r w:rsidRPr="0041110F">
        <w:rPr>
          <w:rFonts w:ascii="Tahoma" w:hAnsi="Tahoma" w:cs="Tahoma"/>
          <w:sz w:val="22"/>
        </w:rPr>
        <w:t xml:space="preserve"> Department of Labor and Employment. </w:t>
      </w:r>
      <w:r w:rsidRPr="0041110F">
        <w:rPr>
          <w:rFonts w:ascii="Tahoma" w:hAnsi="Tahoma" w:cs="Tahoma"/>
          <w:b/>
          <w:sz w:val="22"/>
        </w:rPr>
        <w:t xml:space="preserve"> </w:t>
      </w:r>
    </w:p>
    <w:p w14:paraId="7CAF05F3" w14:textId="77777777" w:rsidR="00716C69" w:rsidRPr="0041110F" w:rsidRDefault="006102EC">
      <w:pPr>
        <w:ind w:right="0"/>
        <w:rPr>
          <w:rFonts w:ascii="Tahoma" w:hAnsi="Tahoma" w:cs="Tahoma"/>
          <w:sz w:val="22"/>
        </w:rPr>
      </w:pPr>
      <w:r w:rsidRPr="0041110F">
        <w:rPr>
          <w:rFonts w:ascii="Tahoma" w:hAnsi="Tahoma" w:cs="Tahoma"/>
          <w:b/>
          <w:sz w:val="22"/>
        </w:rPr>
        <w:t xml:space="preserve">DTI </w:t>
      </w:r>
      <w:r w:rsidRPr="0041110F">
        <w:rPr>
          <w:rFonts w:ascii="Tahoma" w:hAnsi="Tahoma" w:cs="Tahoma"/>
          <w:sz w:val="22"/>
        </w:rPr>
        <w:t>– Department of Trade and Industry.</w:t>
      </w:r>
      <w:r w:rsidRPr="0041110F">
        <w:rPr>
          <w:rFonts w:ascii="Tahoma" w:hAnsi="Tahoma" w:cs="Tahoma"/>
          <w:b/>
          <w:sz w:val="22"/>
        </w:rPr>
        <w:t xml:space="preserve"> </w:t>
      </w:r>
    </w:p>
    <w:p w14:paraId="23E8BD79" w14:textId="77777777" w:rsidR="00716C69" w:rsidRDefault="00716C69">
      <w:pPr>
        <w:rPr>
          <w:rFonts w:ascii="Tahoma" w:hAnsi="Tahoma" w:cs="Tahoma"/>
          <w:sz w:val="22"/>
        </w:rPr>
      </w:pPr>
    </w:p>
    <w:p w14:paraId="32B9A15A" w14:textId="77777777" w:rsidR="002B7D9B" w:rsidRDefault="002B7D9B" w:rsidP="002B7D9B">
      <w:pPr>
        <w:spacing w:after="0"/>
        <w:ind w:right="0"/>
        <w:rPr>
          <w:rFonts w:ascii="Tahoma" w:hAnsi="Tahoma" w:cs="Tahoma"/>
          <w:sz w:val="22"/>
        </w:rPr>
      </w:pPr>
      <w:r w:rsidRPr="0041110F">
        <w:rPr>
          <w:rFonts w:ascii="Tahoma" w:hAnsi="Tahoma" w:cs="Tahoma"/>
          <w:b/>
          <w:sz w:val="22"/>
        </w:rPr>
        <w:t xml:space="preserve">Foreign-funded Procurement or Foreign-Assisted Project </w:t>
      </w:r>
      <w:r w:rsidRPr="0041110F">
        <w:rPr>
          <w:rFonts w:ascii="Tahoma" w:hAnsi="Tahoma" w:cs="Tahoma"/>
          <w:sz w:val="22"/>
        </w:rPr>
        <w:t>–</w:t>
      </w:r>
      <w:r w:rsidRPr="0041110F">
        <w:rPr>
          <w:rFonts w:ascii="Tahoma" w:hAnsi="Tahoma" w:cs="Tahoma"/>
          <w:b/>
          <w:sz w:val="22"/>
        </w:rPr>
        <w:t xml:space="preserve"> </w:t>
      </w:r>
      <w:r w:rsidRPr="0041110F">
        <w:rPr>
          <w:rFonts w:ascii="Tahoma" w:hAnsi="Tahoma" w:cs="Tahoma"/>
          <w:sz w:val="22"/>
        </w:rPr>
        <w:t xml:space="preserve">Refers to procurement whose funding source is from a foreign government, foreign or international financing institution as specified in the Treaty or International or Executive Agreement. (2016 revised IRR, Section 5[b]). </w:t>
      </w:r>
    </w:p>
    <w:p w14:paraId="7487502A" w14:textId="77777777" w:rsidR="002B7D9B" w:rsidRDefault="002B7D9B" w:rsidP="002B7D9B">
      <w:pPr>
        <w:ind w:left="0" w:firstLine="0"/>
        <w:rPr>
          <w:rFonts w:ascii="Tahoma" w:hAnsi="Tahoma" w:cs="Tahoma"/>
          <w:sz w:val="22"/>
        </w:rPr>
      </w:pPr>
    </w:p>
    <w:p w14:paraId="061B5911" w14:textId="77777777" w:rsidR="002B7D9B" w:rsidRDefault="002B7D9B" w:rsidP="002B7D9B">
      <w:pPr>
        <w:spacing w:after="0"/>
        <w:ind w:right="0"/>
        <w:rPr>
          <w:rFonts w:ascii="Tahoma" w:hAnsi="Tahoma" w:cs="Tahoma"/>
          <w:sz w:val="22"/>
        </w:rPr>
      </w:pPr>
      <w:r w:rsidRPr="0041110F">
        <w:rPr>
          <w:rFonts w:ascii="Tahoma" w:hAnsi="Tahoma" w:cs="Tahoma"/>
          <w:b/>
          <w:sz w:val="22"/>
        </w:rPr>
        <w:t xml:space="preserve">GFI </w:t>
      </w:r>
      <w:r w:rsidRPr="0041110F">
        <w:rPr>
          <w:rFonts w:ascii="Tahoma" w:hAnsi="Tahoma" w:cs="Tahoma"/>
          <w:sz w:val="22"/>
        </w:rPr>
        <w:t>– Government Financial Institution.</w:t>
      </w:r>
      <w:r w:rsidRPr="0041110F">
        <w:rPr>
          <w:rFonts w:ascii="Tahoma" w:hAnsi="Tahoma" w:cs="Tahoma"/>
          <w:b/>
          <w:sz w:val="22"/>
        </w:rPr>
        <w:t xml:space="preserve"> </w:t>
      </w:r>
      <w:r w:rsidRPr="0041110F">
        <w:rPr>
          <w:rFonts w:ascii="Tahoma" w:hAnsi="Tahoma" w:cs="Tahoma"/>
          <w:b/>
          <w:i/>
          <w:sz w:val="22"/>
        </w:rPr>
        <w:t xml:space="preserve"> </w:t>
      </w:r>
      <w:r w:rsidRPr="0041110F">
        <w:rPr>
          <w:rFonts w:ascii="Tahoma" w:hAnsi="Tahoma" w:cs="Tahoma"/>
          <w:sz w:val="22"/>
        </w:rPr>
        <w:t xml:space="preserve"> </w:t>
      </w:r>
    </w:p>
    <w:p w14:paraId="623493C0" w14:textId="2A0EE989" w:rsidR="002B7D9B" w:rsidRPr="0041110F" w:rsidRDefault="002B7D9B" w:rsidP="002B7D9B">
      <w:pPr>
        <w:spacing w:after="0"/>
        <w:ind w:right="0"/>
        <w:rPr>
          <w:rFonts w:ascii="Tahoma" w:hAnsi="Tahoma" w:cs="Tahoma"/>
          <w:sz w:val="22"/>
        </w:rPr>
      </w:pPr>
    </w:p>
    <w:p w14:paraId="618426CC" w14:textId="29CB3A46" w:rsidR="002B7D9B" w:rsidRPr="0041110F" w:rsidRDefault="002B7D9B">
      <w:pPr>
        <w:rPr>
          <w:rFonts w:ascii="Tahoma" w:hAnsi="Tahoma" w:cs="Tahoma"/>
          <w:sz w:val="22"/>
        </w:rPr>
        <w:sectPr w:rsidR="002B7D9B" w:rsidRPr="0041110F" w:rsidSect="00817CAB">
          <w:footerReference w:type="even" r:id="rId8"/>
          <w:footerReference w:type="default" r:id="rId9"/>
          <w:footerReference w:type="first" r:id="rId10"/>
          <w:pgSz w:w="11909" w:h="16834" w:code="9"/>
          <w:pgMar w:top="720" w:right="720" w:bottom="720" w:left="1440" w:header="720" w:footer="720" w:gutter="0"/>
          <w:cols w:space="720"/>
          <w:titlePg/>
          <w:docGrid w:linePitch="326"/>
        </w:sectPr>
      </w:pPr>
    </w:p>
    <w:p w14:paraId="369B6EEE" w14:textId="63CAAE2C" w:rsidR="00716C69" w:rsidRDefault="006102EC" w:rsidP="00D31A06">
      <w:pPr>
        <w:spacing w:after="0"/>
        <w:ind w:right="0"/>
        <w:rPr>
          <w:rFonts w:ascii="Tahoma" w:hAnsi="Tahoma" w:cs="Tahoma"/>
          <w:sz w:val="22"/>
        </w:rPr>
      </w:pPr>
      <w:r w:rsidRPr="0041110F">
        <w:rPr>
          <w:rFonts w:ascii="Tahoma" w:hAnsi="Tahoma" w:cs="Tahoma"/>
          <w:b/>
          <w:sz w:val="22"/>
        </w:rPr>
        <w:lastRenderedPageBreak/>
        <w:t xml:space="preserve">GOCC </w:t>
      </w:r>
      <w:r w:rsidRPr="0041110F">
        <w:rPr>
          <w:rFonts w:ascii="Tahoma" w:hAnsi="Tahoma" w:cs="Tahoma"/>
          <w:sz w:val="22"/>
        </w:rPr>
        <w:t>–</w:t>
      </w:r>
      <w:r w:rsidRPr="0041110F">
        <w:rPr>
          <w:rFonts w:ascii="Tahoma" w:hAnsi="Tahoma" w:cs="Tahoma"/>
          <w:b/>
          <w:sz w:val="22"/>
        </w:rPr>
        <w:t xml:space="preserve"> </w:t>
      </w:r>
      <w:r w:rsidRPr="0041110F">
        <w:rPr>
          <w:rFonts w:ascii="Tahoma" w:hAnsi="Tahoma" w:cs="Tahoma"/>
          <w:sz w:val="22"/>
        </w:rPr>
        <w:t xml:space="preserve">Government-owned and/or –controlled corporation. </w:t>
      </w:r>
    </w:p>
    <w:p w14:paraId="7188CABD" w14:textId="77777777" w:rsidR="002B7D9B" w:rsidRPr="0041110F" w:rsidRDefault="002B7D9B" w:rsidP="00D31A06">
      <w:pPr>
        <w:spacing w:after="0"/>
        <w:ind w:right="0"/>
        <w:rPr>
          <w:rFonts w:ascii="Tahoma" w:hAnsi="Tahoma" w:cs="Tahoma"/>
          <w:sz w:val="22"/>
        </w:rPr>
      </w:pPr>
    </w:p>
    <w:p w14:paraId="03FB797B" w14:textId="16151DE5" w:rsidR="00716C69" w:rsidRDefault="006102EC" w:rsidP="00D31A06">
      <w:pPr>
        <w:spacing w:after="0"/>
        <w:ind w:right="0"/>
        <w:rPr>
          <w:rFonts w:ascii="Tahoma" w:hAnsi="Tahoma" w:cs="Tahoma"/>
          <w:sz w:val="22"/>
        </w:rPr>
      </w:pPr>
      <w:r w:rsidRPr="0041110F">
        <w:rPr>
          <w:rFonts w:ascii="Tahoma" w:hAnsi="Tahoma" w:cs="Tahoma"/>
          <w:b/>
          <w:sz w:val="22"/>
        </w:rPr>
        <w:t xml:space="preserve">Goods </w:t>
      </w:r>
      <w:r w:rsidRPr="0041110F">
        <w:rPr>
          <w:rFonts w:ascii="Tahoma" w:hAnsi="Tahoma" w:cs="Tahoma"/>
          <w:sz w:val="22"/>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 </w:t>
      </w:r>
    </w:p>
    <w:p w14:paraId="4328984F" w14:textId="77777777" w:rsidR="002B7D9B" w:rsidRPr="0041110F" w:rsidRDefault="002B7D9B" w:rsidP="00D31A06">
      <w:pPr>
        <w:spacing w:after="0"/>
        <w:ind w:right="0"/>
        <w:rPr>
          <w:rFonts w:ascii="Tahoma" w:hAnsi="Tahoma" w:cs="Tahoma"/>
          <w:sz w:val="22"/>
        </w:rPr>
      </w:pPr>
    </w:p>
    <w:p w14:paraId="61700F11" w14:textId="27D69F0F" w:rsidR="00716C69" w:rsidRDefault="006102EC" w:rsidP="00D31A06">
      <w:pPr>
        <w:spacing w:after="0"/>
        <w:ind w:right="0"/>
        <w:rPr>
          <w:rFonts w:ascii="Tahoma" w:hAnsi="Tahoma" w:cs="Tahoma"/>
          <w:sz w:val="22"/>
        </w:rPr>
      </w:pPr>
      <w:r w:rsidRPr="0041110F">
        <w:rPr>
          <w:rFonts w:ascii="Tahoma" w:hAnsi="Tahoma" w:cs="Tahoma"/>
          <w:b/>
          <w:sz w:val="22"/>
        </w:rPr>
        <w:t xml:space="preserve">GOP </w:t>
      </w:r>
      <w:r w:rsidRPr="0041110F">
        <w:rPr>
          <w:rFonts w:ascii="Tahoma" w:hAnsi="Tahoma" w:cs="Tahoma"/>
          <w:sz w:val="22"/>
        </w:rPr>
        <w:t xml:space="preserve">– Government of the Philippines. </w:t>
      </w:r>
    </w:p>
    <w:p w14:paraId="6FA0D997" w14:textId="77777777" w:rsidR="002B7D9B" w:rsidRPr="0041110F" w:rsidRDefault="002B7D9B" w:rsidP="00D31A06">
      <w:pPr>
        <w:spacing w:after="0"/>
        <w:ind w:right="0"/>
        <w:rPr>
          <w:rFonts w:ascii="Tahoma" w:hAnsi="Tahoma" w:cs="Tahoma"/>
          <w:sz w:val="22"/>
        </w:rPr>
      </w:pPr>
    </w:p>
    <w:p w14:paraId="22FEDF89" w14:textId="77777777" w:rsidR="00716C69" w:rsidRPr="0041110F" w:rsidRDefault="006102EC" w:rsidP="00D31A06">
      <w:pPr>
        <w:spacing w:after="0"/>
        <w:ind w:right="0"/>
        <w:rPr>
          <w:rFonts w:ascii="Tahoma" w:hAnsi="Tahoma" w:cs="Tahoma"/>
          <w:sz w:val="22"/>
        </w:rPr>
      </w:pPr>
      <w:r w:rsidRPr="0041110F">
        <w:rPr>
          <w:rFonts w:ascii="Tahoma" w:hAnsi="Tahoma" w:cs="Tahoma"/>
          <w:b/>
          <w:sz w:val="22"/>
        </w:rPr>
        <w:t xml:space="preserve">Infrastructure Projects </w:t>
      </w:r>
      <w:r w:rsidRPr="0041110F">
        <w:rPr>
          <w:rFonts w:ascii="Tahoma" w:hAnsi="Tahoma" w:cs="Tahoma"/>
          <w:sz w:val="22"/>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41110F">
        <w:rPr>
          <w:rFonts w:ascii="Tahoma" w:hAnsi="Tahoma" w:cs="Tahoma"/>
          <w:i/>
          <w:sz w:val="22"/>
        </w:rPr>
        <w:t>civil works or works</w:t>
      </w:r>
      <w:r w:rsidRPr="0041110F">
        <w:rPr>
          <w:rFonts w:ascii="Tahoma" w:hAnsi="Tahoma" w:cs="Tahoma"/>
          <w:sz w:val="22"/>
        </w:rPr>
        <w:t xml:space="preserve">. (2016 revised IRR, Section 5[u]) </w:t>
      </w:r>
    </w:p>
    <w:p w14:paraId="26D254E0" w14:textId="08C85937" w:rsidR="00716C69" w:rsidRDefault="006102EC" w:rsidP="00D31A06">
      <w:pPr>
        <w:spacing w:after="0"/>
        <w:ind w:right="0"/>
        <w:rPr>
          <w:rFonts w:ascii="Tahoma" w:hAnsi="Tahoma" w:cs="Tahoma"/>
          <w:sz w:val="22"/>
        </w:rPr>
      </w:pPr>
      <w:r w:rsidRPr="0041110F">
        <w:rPr>
          <w:rFonts w:ascii="Tahoma" w:hAnsi="Tahoma" w:cs="Tahoma"/>
          <w:b/>
          <w:sz w:val="22"/>
        </w:rPr>
        <w:t xml:space="preserve">LGUs – </w:t>
      </w:r>
      <w:r w:rsidRPr="0041110F">
        <w:rPr>
          <w:rFonts w:ascii="Tahoma" w:hAnsi="Tahoma" w:cs="Tahoma"/>
          <w:sz w:val="22"/>
        </w:rPr>
        <w:t xml:space="preserve">Local Government Units.  </w:t>
      </w:r>
    </w:p>
    <w:p w14:paraId="09134111" w14:textId="77777777" w:rsidR="002B7D9B" w:rsidRPr="0041110F" w:rsidRDefault="002B7D9B" w:rsidP="00D31A06">
      <w:pPr>
        <w:spacing w:after="0"/>
        <w:ind w:right="0"/>
        <w:rPr>
          <w:rFonts w:ascii="Tahoma" w:hAnsi="Tahoma" w:cs="Tahoma"/>
          <w:sz w:val="22"/>
        </w:rPr>
      </w:pPr>
    </w:p>
    <w:p w14:paraId="6E0EE180" w14:textId="42B3D17D" w:rsidR="00716C69" w:rsidRDefault="006102EC" w:rsidP="00D31A06">
      <w:pPr>
        <w:spacing w:after="0"/>
        <w:ind w:right="0"/>
        <w:rPr>
          <w:rFonts w:ascii="Tahoma" w:hAnsi="Tahoma" w:cs="Tahoma"/>
          <w:sz w:val="22"/>
        </w:rPr>
      </w:pPr>
      <w:r w:rsidRPr="0041110F">
        <w:rPr>
          <w:rFonts w:ascii="Tahoma" w:hAnsi="Tahoma" w:cs="Tahoma"/>
          <w:b/>
          <w:sz w:val="22"/>
        </w:rPr>
        <w:t xml:space="preserve">NFCC – </w:t>
      </w:r>
      <w:r w:rsidRPr="0041110F">
        <w:rPr>
          <w:rFonts w:ascii="Tahoma" w:hAnsi="Tahoma" w:cs="Tahoma"/>
          <w:sz w:val="22"/>
        </w:rPr>
        <w:t xml:space="preserve">Net Financial Contracting Capacity. </w:t>
      </w:r>
    </w:p>
    <w:p w14:paraId="0778779D" w14:textId="77777777" w:rsidR="002B7D9B" w:rsidRPr="0041110F" w:rsidRDefault="002B7D9B" w:rsidP="00D31A06">
      <w:pPr>
        <w:spacing w:after="0"/>
        <w:ind w:right="0"/>
        <w:rPr>
          <w:rFonts w:ascii="Tahoma" w:hAnsi="Tahoma" w:cs="Tahoma"/>
          <w:sz w:val="22"/>
        </w:rPr>
      </w:pPr>
    </w:p>
    <w:p w14:paraId="4BEDDA52" w14:textId="3391754A" w:rsidR="00716C69" w:rsidRDefault="006102EC" w:rsidP="00D31A06">
      <w:pPr>
        <w:spacing w:after="0"/>
        <w:ind w:right="0"/>
        <w:rPr>
          <w:rFonts w:ascii="Tahoma" w:hAnsi="Tahoma" w:cs="Tahoma"/>
          <w:sz w:val="22"/>
        </w:rPr>
      </w:pPr>
      <w:r w:rsidRPr="0041110F">
        <w:rPr>
          <w:rFonts w:ascii="Tahoma" w:hAnsi="Tahoma" w:cs="Tahoma"/>
          <w:b/>
          <w:sz w:val="22"/>
        </w:rPr>
        <w:t xml:space="preserve">NGA – </w:t>
      </w:r>
      <w:r w:rsidRPr="0041110F">
        <w:rPr>
          <w:rFonts w:ascii="Tahoma" w:hAnsi="Tahoma" w:cs="Tahoma"/>
          <w:sz w:val="22"/>
        </w:rPr>
        <w:t xml:space="preserve">National Government Agency. </w:t>
      </w:r>
    </w:p>
    <w:p w14:paraId="6E4D54A6" w14:textId="77777777" w:rsidR="002B7D9B" w:rsidRPr="0041110F" w:rsidRDefault="002B7D9B" w:rsidP="00D31A06">
      <w:pPr>
        <w:spacing w:after="0"/>
        <w:ind w:right="0"/>
        <w:rPr>
          <w:rFonts w:ascii="Tahoma" w:hAnsi="Tahoma" w:cs="Tahoma"/>
          <w:sz w:val="22"/>
        </w:rPr>
      </w:pPr>
    </w:p>
    <w:p w14:paraId="7EDD4823" w14:textId="27B54A0F" w:rsidR="00716C69" w:rsidRDefault="006102EC" w:rsidP="00D31A06">
      <w:pPr>
        <w:spacing w:after="0"/>
        <w:ind w:right="0"/>
        <w:rPr>
          <w:rFonts w:ascii="Tahoma" w:hAnsi="Tahoma" w:cs="Tahoma"/>
          <w:sz w:val="22"/>
        </w:rPr>
      </w:pPr>
      <w:r w:rsidRPr="0041110F">
        <w:rPr>
          <w:rFonts w:ascii="Tahoma" w:hAnsi="Tahoma" w:cs="Tahoma"/>
          <w:b/>
          <w:sz w:val="22"/>
        </w:rPr>
        <w:t>PCAB</w:t>
      </w:r>
      <w:r w:rsidRPr="0041110F">
        <w:rPr>
          <w:rFonts w:ascii="Tahoma" w:hAnsi="Tahoma" w:cs="Tahoma"/>
          <w:sz w:val="22"/>
        </w:rPr>
        <w:t xml:space="preserve"> – Philippine Contractors Accreditation Board. </w:t>
      </w:r>
    </w:p>
    <w:p w14:paraId="70E6EEB3" w14:textId="77777777" w:rsidR="002B7D9B" w:rsidRPr="0041110F" w:rsidRDefault="002B7D9B" w:rsidP="00D31A06">
      <w:pPr>
        <w:spacing w:after="0"/>
        <w:ind w:right="0"/>
        <w:rPr>
          <w:rFonts w:ascii="Tahoma" w:hAnsi="Tahoma" w:cs="Tahoma"/>
          <w:sz w:val="22"/>
        </w:rPr>
      </w:pPr>
    </w:p>
    <w:p w14:paraId="0A256A71" w14:textId="66602D48" w:rsidR="00716C69" w:rsidRDefault="006102EC" w:rsidP="00D31A06">
      <w:pPr>
        <w:spacing w:after="0"/>
        <w:ind w:right="0"/>
        <w:rPr>
          <w:rFonts w:ascii="Tahoma" w:hAnsi="Tahoma" w:cs="Tahoma"/>
          <w:sz w:val="22"/>
        </w:rPr>
      </w:pPr>
      <w:proofErr w:type="spellStart"/>
      <w:r w:rsidRPr="0041110F">
        <w:rPr>
          <w:rFonts w:ascii="Tahoma" w:hAnsi="Tahoma" w:cs="Tahoma"/>
          <w:b/>
          <w:sz w:val="22"/>
        </w:rPr>
        <w:t>PhilGEPS</w:t>
      </w:r>
      <w:proofErr w:type="spellEnd"/>
      <w:r w:rsidRPr="0041110F">
        <w:rPr>
          <w:rFonts w:ascii="Tahoma" w:hAnsi="Tahoma" w:cs="Tahoma"/>
          <w:b/>
          <w:sz w:val="22"/>
        </w:rPr>
        <w:t xml:space="preserve"> - </w:t>
      </w:r>
      <w:r w:rsidRPr="0041110F">
        <w:rPr>
          <w:rFonts w:ascii="Tahoma" w:hAnsi="Tahoma" w:cs="Tahoma"/>
          <w:sz w:val="22"/>
        </w:rPr>
        <w:t xml:space="preserve">Philippine Government Electronic Procurement System.  </w:t>
      </w:r>
    </w:p>
    <w:p w14:paraId="12B5FE7F" w14:textId="77777777" w:rsidR="002B7D9B" w:rsidRPr="0041110F" w:rsidRDefault="002B7D9B" w:rsidP="00D31A06">
      <w:pPr>
        <w:spacing w:after="0"/>
        <w:ind w:right="0"/>
        <w:rPr>
          <w:rFonts w:ascii="Tahoma" w:hAnsi="Tahoma" w:cs="Tahoma"/>
          <w:sz w:val="22"/>
        </w:rPr>
      </w:pPr>
    </w:p>
    <w:p w14:paraId="5871311D" w14:textId="6AF111B8" w:rsidR="00716C69" w:rsidRDefault="006102EC" w:rsidP="00D31A06">
      <w:pPr>
        <w:spacing w:after="0"/>
        <w:ind w:right="0"/>
        <w:rPr>
          <w:rFonts w:ascii="Tahoma" w:hAnsi="Tahoma" w:cs="Tahoma"/>
          <w:sz w:val="22"/>
        </w:rPr>
      </w:pPr>
      <w:r w:rsidRPr="0041110F">
        <w:rPr>
          <w:rFonts w:ascii="Tahoma" w:hAnsi="Tahoma" w:cs="Tahoma"/>
          <w:b/>
          <w:sz w:val="22"/>
        </w:rPr>
        <w:t xml:space="preserve">Procurement Project </w:t>
      </w:r>
      <w:r w:rsidRPr="0041110F">
        <w:rPr>
          <w:rFonts w:ascii="Tahoma" w:hAnsi="Tahoma" w:cs="Tahoma"/>
          <w:sz w:val="22"/>
        </w:rPr>
        <w:t xml:space="preserve">–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 </w:t>
      </w:r>
    </w:p>
    <w:p w14:paraId="3D41B9E7" w14:textId="77777777" w:rsidR="002B7D9B" w:rsidRPr="0041110F" w:rsidRDefault="002B7D9B" w:rsidP="00D31A06">
      <w:pPr>
        <w:spacing w:after="0"/>
        <w:ind w:right="0"/>
        <w:rPr>
          <w:rFonts w:ascii="Tahoma" w:hAnsi="Tahoma" w:cs="Tahoma"/>
          <w:sz w:val="22"/>
        </w:rPr>
      </w:pPr>
    </w:p>
    <w:p w14:paraId="09760AFE" w14:textId="1D85A8B7" w:rsidR="00716C69" w:rsidRDefault="006102EC" w:rsidP="00D31A06">
      <w:pPr>
        <w:spacing w:after="0"/>
        <w:ind w:right="0"/>
        <w:rPr>
          <w:rFonts w:ascii="Tahoma" w:hAnsi="Tahoma" w:cs="Tahoma"/>
          <w:sz w:val="22"/>
        </w:rPr>
      </w:pPr>
      <w:r w:rsidRPr="0041110F">
        <w:rPr>
          <w:rFonts w:ascii="Tahoma" w:hAnsi="Tahoma" w:cs="Tahoma"/>
          <w:b/>
          <w:sz w:val="22"/>
        </w:rPr>
        <w:t xml:space="preserve">PSA – </w:t>
      </w:r>
      <w:r w:rsidRPr="0041110F">
        <w:rPr>
          <w:rFonts w:ascii="Tahoma" w:hAnsi="Tahoma" w:cs="Tahoma"/>
          <w:sz w:val="22"/>
        </w:rPr>
        <w:t>Philippine Statistics Authority.</w:t>
      </w:r>
      <w:r w:rsidRPr="0041110F">
        <w:rPr>
          <w:rFonts w:ascii="Tahoma" w:hAnsi="Tahoma" w:cs="Tahoma"/>
          <w:b/>
          <w:sz w:val="22"/>
        </w:rPr>
        <w:t xml:space="preserve"> </w:t>
      </w:r>
      <w:r w:rsidRPr="0041110F">
        <w:rPr>
          <w:rFonts w:ascii="Tahoma" w:hAnsi="Tahoma" w:cs="Tahoma"/>
          <w:sz w:val="22"/>
        </w:rPr>
        <w:t xml:space="preserve"> </w:t>
      </w:r>
    </w:p>
    <w:p w14:paraId="2BA62722" w14:textId="77777777" w:rsidR="002B7D9B" w:rsidRPr="0041110F" w:rsidRDefault="002B7D9B" w:rsidP="00D31A06">
      <w:pPr>
        <w:spacing w:after="0"/>
        <w:ind w:right="0"/>
        <w:rPr>
          <w:rFonts w:ascii="Tahoma" w:hAnsi="Tahoma" w:cs="Tahoma"/>
          <w:sz w:val="22"/>
        </w:rPr>
      </w:pPr>
    </w:p>
    <w:p w14:paraId="10906381" w14:textId="2038151A" w:rsidR="00716C69" w:rsidRDefault="006102EC" w:rsidP="00D31A06">
      <w:pPr>
        <w:spacing w:after="0"/>
        <w:ind w:right="0"/>
        <w:rPr>
          <w:rFonts w:ascii="Tahoma" w:hAnsi="Tahoma" w:cs="Tahoma"/>
          <w:sz w:val="22"/>
        </w:rPr>
      </w:pPr>
      <w:r w:rsidRPr="0041110F">
        <w:rPr>
          <w:rFonts w:ascii="Tahoma" w:hAnsi="Tahoma" w:cs="Tahoma"/>
          <w:b/>
          <w:sz w:val="22"/>
        </w:rPr>
        <w:t xml:space="preserve">SEC – </w:t>
      </w:r>
      <w:r w:rsidRPr="0041110F">
        <w:rPr>
          <w:rFonts w:ascii="Tahoma" w:hAnsi="Tahoma" w:cs="Tahoma"/>
          <w:sz w:val="22"/>
        </w:rPr>
        <w:t xml:space="preserve">Securities and Exchange Commission. </w:t>
      </w:r>
    </w:p>
    <w:p w14:paraId="228E4071" w14:textId="77777777" w:rsidR="002B7D9B" w:rsidRPr="0041110F" w:rsidRDefault="002B7D9B" w:rsidP="00D31A06">
      <w:pPr>
        <w:spacing w:after="0"/>
        <w:ind w:right="0"/>
        <w:rPr>
          <w:rFonts w:ascii="Tahoma" w:hAnsi="Tahoma" w:cs="Tahoma"/>
          <w:sz w:val="22"/>
        </w:rPr>
      </w:pPr>
    </w:p>
    <w:p w14:paraId="0E460C4E" w14:textId="2F98197D" w:rsidR="00716C69" w:rsidRDefault="006102EC" w:rsidP="00D31A06">
      <w:pPr>
        <w:spacing w:after="0"/>
        <w:ind w:right="0"/>
        <w:rPr>
          <w:rFonts w:ascii="Tahoma" w:hAnsi="Tahoma" w:cs="Tahoma"/>
          <w:sz w:val="22"/>
        </w:rPr>
      </w:pPr>
      <w:r w:rsidRPr="0041110F">
        <w:rPr>
          <w:rFonts w:ascii="Tahoma" w:hAnsi="Tahoma" w:cs="Tahoma"/>
          <w:b/>
          <w:sz w:val="22"/>
        </w:rPr>
        <w:t xml:space="preserve">SLCC – </w:t>
      </w:r>
      <w:r w:rsidRPr="0041110F">
        <w:rPr>
          <w:rFonts w:ascii="Tahoma" w:hAnsi="Tahoma" w:cs="Tahoma"/>
          <w:sz w:val="22"/>
        </w:rPr>
        <w:t xml:space="preserve">Single Largest Completed Contract. </w:t>
      </w:r>
    </w:p>
    <w:p w14:paraId="7916A06E" w14:textId="77777777" w:rsidR="00FD61BF" w:rsidRPr="0041110F" w:rsidRDefault="00FD61BF" w:rsidP="00D31A06">
      <w:pPr>
        <w:spacing w:after="0"/>
        <w:ind w:right="0"/>
        <w:rPr>
          <w:rFonts w:ascii="Tahoma" w:hAnsi="Tahoma" w:cs="Tahoma"/>
          <w:sz w:val="22"/>
        </w:rPr>
      </w:pPr>
    </w:p>
    <w:p w14:paraId="3052C7E8" w14:textId="77777777" w:rsidR="00716C69" w:rsidRPr="0041110F" w:rsidRDefault="006102EC">
      <w:pPr>
        <w:ind w:right="0"/>
        <w:rPr>
          <w:rFonts w:ascii="Tahoma" w:hAnsi="Tahoma" w:cs="Tahoma"/>
          <w:sz w:val="22"/>
        </w:rPr>
      </w:pPr>
      <w:r w:rsidRPr="0041110F">
        <w:rPr>
          <w:rFonts w:ascii="Tahoma" w:hAnsi="Tahoma" w:cs="Tahoma"/>
          <w:b/>
          <w:sz w:val="22"/>
        </w:rPr>
        <w:t xml:space="preserve">UN – </w:t>
      </w:r>
      <w:r w:rsidRPr="0041110F">
        <w:rPr>
          <w:rFonts w:ascii="Tahoma" w:hAnsi="Tahoma" w:cs="Tahoma"/>
          <w:sz w:val="22"/>
        </w:rPr>
        <w:t xml:space="preserve">United Nations. </w:t>
      </w:r>
    </w:p>
    <w:p w14:paraId="72CBD244" w14:textId="77777777" w:rsidR="00D31A06" w:rsidRPr="0041110F" w:rsidRDefault="00D31A06" w:rsidP="006102EC">
      <w:pPr>
        <w:autoSpaceDN w:val="0"/>
        <w:spacing w:after="0" w:line="240" w:lineRule="auto"/>
        <w:ind w:left="0" w:right="0" w:firstLine="0"/>
        <w:jc w:val="center"/>
        <w:rPr>
          <w:rFonts w:ascii="Tahoma" w:hAnsi="Tahoma" w:cs="Tahoma"/>
          <w:color w:val="auto"/>
          <w:sz w:val="22"/>
        </w:rPr>
      </w:pPr>
    </w:p>
    <w:p w14:paraId="0CED533C" w14:textId="74159BDC" w:rsidR="00561ED3" w:rsidRDefault="00561ED3" w:rsidP="006102EC">
      <w:pPr>
        <w:autoSpaceDN w:val="0"/>
        <w:spacing w:after="0" w:line="240" w:lineRule="auto"/>
        <w:ind w:left="0" w:right="0" w:firstLine="0"/>
        <w:jc w:val="center"/>
        <w:rPr>
          <w:rFonts w:ascii="Tahoma" w:hAnsi="Tahoma" w:cs="Tahoma"/>
          <w:color w:val="auto"/>
          <w:sz w:val="22"/>
        </w:rPr>
      </w:pPr>
    </w:p>
    <w:p w14:paraId="145AB7D1" w14:textId="34AA6358" w:rsidR="00882831" w:rsidRPr="005A6FAC" w:rsidRDefault="00882831" w:rsidP="003F2BFA">
      <w:pPr>
        <w:spacing w:after="0" w:line="240" w:lineRule="auto"/>
        <w:ind w:left="0" w:firstLine="0"/>
        <w:rPr>
          <w:rFonts w:ascii="Tahoma" w:eastAsia="Calibri" w:hAnsi="Tahoma" w:cs="Tahoma"/>
          <w:bCs/>
          <w:iCs/>
        </w:rPr>
      </w:pPr>
    </w:p>
    <w:p w14:paraId="3BD48E50" w14:textId="35C749FA" w:rsidR="00200FE7" w:rsidRDefault="00200FE7" w:rsidP="00435FA4">
      <w:pPr>
        <w:spacing w:after="0" w:line="240" w:lineRule="auto"/>
        <w:rPr>
          <w:rFonts w:ascii="Tahoma" w:hAnsi="Tahoma" w:cs="Tahoma"/>
          <w:b/>
        </w:rPr>
      </w:pPr>
      <w:bookmarkStart w:id="0" w:name="_Hlk150416286"/>
      <w:bookmarkStart w:id="1" w:name="_Hlk123729548"/>
      <w:bookmarkStart w:id="2" w:name="_Hlk160451572"/>
      <w:bookmarkStart w:id="3" w:name="_Hlk167978511"/>
      <w:bookmarkStart w:id="4" w:name="_Hlk175749072"/>
    </w:p>
    <w:p w14:paraId="729A8615" w14:textId="396DB9A3" w:rsidR="00200FE7" w:rsidRDefault="00200FE7" w:rsidP="00435FA4">
      <w:pPr>
        <w:spacing w:after="0" w:line="240" w:lineRule="auto"/>
        <w:rPr>
          <w:rFonts w:ascii="Tahoma" w:hAnsi="Tahoma" w:cs="Tahoma"/>
          <w:b/>
        </w:rPr>
      </w:pPr>
    </w:p>
    <w:bookmarkEnd w:id="0"/>
    <w:bookmarkEnd w:id="1"/>
    <w:bookmarkEnd w:id="2"/>
    <w:bookmarkEnd w:id="3"/>
    <w:bookmarkEnd w:id="4"/>
    <w:p w14:paraId="71477347" w14:textId="77777777" w:rsidR="00EB314F" w:rsidRDefault="00EB314F" w:rsidP="00D247D6">
      <w:pPr>
        <w:jc w:val="center"/>
        <w:rPr>
          <w:rFonts w:ascii="Tahoma" w:hAnsi="Tahoma" w:cs="Tahoma"/>
          <w:b/>
          <w:bCs/>
          <w:i/>
          <w:sz w:val="22"/>
        </w:rPr>
      </w:pPr>
    </w:p>
    <w:p w14:paraId="733AC789" w14:textId="77777777" w:rsidR="00EB314F" w:rsidRDefault="00EB314F" w:rsidP="00D247D6">
      <w:pPr>
        <w:jc w:val="center"/>
        <w:rPr>
          <w:rFonts w:ascii="Tahoma" w:hAnsi="Tahoma" w:cs="Tahoma"/>
          <w:b/>
          <w:bCs/>
          <w:i/>
          <w:sz w:val="22"/>
        </w:rPr>
      </w:pPr>
    </w:p>
    <w:p w14:paraId="465ED8EF" w14:textId="77777777" w:rsidR="00EB314F" w:rsidRDefault="00EB314F" w:rsidP="00D247D6">
      <w:pPr>
        <w:jc w:val="center"/>
        <w:rPr>
          <w:rFonts w:ascii="Tahoma" w:hAnsi="Tahoma" w:cs="Tahoma"/>
          <w:b/>
          <w:bCs/>
          <w:i/>
          <w:sz w:val="22"/>
        </w:rPr>
      </w:pPr>
    </w:p>
    <w:p w14:paraId="20D4DE64" w14:textId="6D76DB4C" w:rsidR="00EB314F" w:rsidRDefault="00EB314F" w:rsidP="00D247D6">
      <w:pPr>
        <w:jc w:val="center"/>
        <w:rPr>
          <w:rFonts w:ascii="Tahoma" w:hAnsi="Tahoma" w:cs="Tahoma"/>
          <w:b/>
          <w:bCs/>
          <w:i/>
          <w:sz w:val="22"/>
        </w:rPr>
      </w:pPr>
    </w:p>
    <w:p w14:paraId="4D34E1EC" w14:textId="1F84E9D0" w:rsidR="001A22C7" w:rsidRDefault="001A22C7" w:rsidP="001A22C7">
      <w:pPr>
        <w:spacing w:after="0" w:line="240" w:lineRule="auto"/>
        <w:ind w:left="0" w:firstLine="0"/>
        <w:jc w:val="center"/>
        <w:rPr>
          <w:rFonts w:ascii="Tahoma" w:hAnsi="Tahoma" w:cs="Tahoma"/>
          <w:sz w:val="18"/>
          <w:szCs w:val="18"/>
        </w:rPr>
      </w:pPr>
      <w:bookmarkStart w:id="5" w:name="_Hlk144196182"/>
      <w:bookmarkStart w:id="6" w:name="_Hlk150412585"/>
      <w:bookmarkStart w:id="7" w:name="_Hlk150412586"/>
      <w:bookmarkStart w:id="8" w:name="_Hlk152160130"/>
      <w:bookmarkStart w:id="9" w:name="_Hlk152160131"/>
      <w:bookmarkStart w:id="10" w:name="_Hlk167797106"/>
      <w:bookmarkStart w:id="11" w:name="_Hlk167797107"/>
      <w:bookmarkStart w:id="12" w:name="_Hlk178683464"/>
      <w:bookmarkStart w:id="13" w:name="_Hlk178683465"/>
      <w:bookmarkStart w:id="14" w:name="_Hlk107913587"/>
      <w:bookmarkStart w:id="15" w:name="_Hlk201746152"/>
      <w:r w:rsidRPr="0034359B">
        <w:rPr>
          <w:rFonts w:ascii="Tahoma" w:hAnsi="Tahoma" w:cs="Tahoma"/>
          <w:noProof/>
          <w:sz w:val="18"/>
          <w:szCs w:val="18"/>
        </w:rPr>
        <w:lastRenderedPageBreak/>
        <w:drawing>
          <wp:anchor distT="0" distB="0" distL="114300" distR="114300" simplePos="0" relativeHeight="251663360" behindDoc="0" locked="0" layoutInCell="1" allowOverlap="1" wp14:anchorId="4BE97276" wp14:editId="459C5278">
            <wp:simplePos x="0" y="0"/>
            <wp:positionH relativeFrom="margin">
              <wp:posOffset>0</wp:posOffset>
            </wp:positionH>
            <wp:positionV relativeFrom="paragraph">
              <wp:posOffset>245</wp:posOffset>
            </wp:positionV>
            <wp:extent cx="914400" cy="914400"/>
            <wp:effectExtent l="0" t="0" r="0" b="0"/>
            <wp:wrapThrough wrapText="bothSides">
              <wp:wrapPolygon edited="0">
                <wp:start x="0" y="0"/>
                <wp:lineTo x="0" y="21150"/>
                <wp:lineTo x="21150" y="21150"/>
                <wp:lineTo x="21150" y="0"/>
                <wp:lineTo x="0" y="0"/>
              </wp:wrapPolygon>
            </wp:wrapThrough>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Pr="0034359B">
        <w:rPr>
          <w:rFonts w:ascii="Tahoma" w:hAnsi="Tahoma" w:cs="Tahoma"/>
          <w:noProof/>
          <w:sz w:val="18"/>
          <w:szCs w:val="18"/>
        </w:rPr>
        <w:drawing>
          <wp:anchor distT="0" distB="0" distL="114300" distR="114300" simplePos="0" relativeHeight="251664384" behindDoc="0" locked="0" layoutInCell="1" allowOverlap="1" wp14:anchorId="7EAA5E02" wp14:editId="68E5782C">
            <wp:simplePos x="0" y="0"/>
            <wp:positionH relativeFrom="column">
              <wp:posOffset>4800600</wp:posOffset>
            </wp:positionH>
            <wp:positionV relativeFrom="paragraph">
              <wp:posOffset>0</wp:posOffset>
            </wp:positionV>
            <wp:extent cx="914400" cy="914400"/>
            <wp:effectExtent l="0" t="0" r="0" b="0"/>
            <wp:wrapThrough wrapText="bothSides">
              <wp:wrapPolygon edited="0">
                <wp:start x="0" y="0"/>
                <wp:lineTo x="0" y="21150"/>
                <wp:lineTo x="21150" y="21150"/>
                <wp:lineTo x="21150" y="0"/>
                <wp:lineTo x="0" y="0"/>
              </wp:wrapPolygon>
            </wp:wrapThrough>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Pr="0034359B">
        <w:rPr>
          <w:rFonts w:ascii="Tahoma" w:hAnsi="Tahoma" w:cs="Tahoma"/>
          <w:sz w:val="18"/>
          <w:szCs w:val="18"/>
        </w:rPr>
        <w:t>R</w:t>
      </w:r>
      <w:r w:rsidRPr="00873824">
        <w:rPr>
          <w:rFonts w:ascii="Tahoma" w:hAnsi="Tahoma" w:cs="Tahoma"/>
          <w:sz w:val="18"/>
          <w:szCs w:val="18"/>
        </w:rPr>
        <w:t>epublic of the Philippines</w:t>
      </w:r>
    </w:p>
    <w:p w14:paraId="00CBF1F5" w14:textId="2DDBE9F2" w:rsidR="001A22C7" w:rsidRPr="004F57F9" w:rsidRDefault="001A22C7" w:rsidP="001A22C7">
      <w:pPr>
        <w:spacing w:after="0" w:line="240" w:lineRule="auto"/>
        <w:ind w:left="0" w:firstLine="0"/>
        <w:jc w:val="center"/>
        <w:rPr>
          <w:rFonts w:ascii="Tahoma" w:hAnsi="Tahoma" w:cs="Tahoma"/>
          <w:sz w:val="18"/>
          <w:szCs w:val="18"/>
        </w:rPr>
      </w:pPr>
      <w:r w:rsidRPr="00873824">
        <w:rPr>
          <w:rFonts w:ascii="Tahoma" w:hAnsi="Tahoma" w:cs="Tahoma"/>
        </w:rPr>
        <w:t>DEPARTMENT OF PUBLIC WORKS AND HIGHWAYS</w:t>
      </w:r>
    </w:p>
    <w:p w14:paraId="2B0DE19A" w14:textId="53A1A381" w:rsidR="001A22C7" w:rsidRDefault="001A22C7" w:rsidP="001A22C7">
      <w:pPr>
        <w:spacing w:after="0" w:line="240" w:lineRule="auto"/>
        <w:jc w:val="center"/>
        <w:rPr>
          <w:rFonts w:ascii="Tahoma" w:hAnsi="Tahoma" w:cs="Tahoma"/>
          <w:b/>
        </w:rPr>
      </w:pPr>
      <w:r>
        <w:rPr>
          <w:rFonts w:ascii="Tahoma" w:hAnsi="Tahoma" w:cs="Tahoma"/>
          <w:b/>
        </w:rPr>
        <w:t>NEGROS OCCIDENTAL 3</w:t>
      </w:r>
      <w:r w:rsidRPr="004676E5">
        <w:rPr>
          <w:rFonts w:ascii="Tahoma" w:hAnsi="Tahoma" w:cs="Tahoma"/>
          <w:b/>
          <w:vertAlign w:val="superscript"/>
        </w:rPr>
        <w:t>RD</w:t>
      </w:r>
    </w:p>
    <w:p w14:paraId="4E94A11F" w14:textId="0D585854" w:rsidR="001A22C7" w:rsidRDefault="001A22C7" w:rsidP="001A22C7">
      <w:pPr>
        <w:spacing w:after="0" w:line="240" w:lineRule="auto"/>
        <w:jc w:val="center"/>
        <w:rPr>
          <w:rFonts w:ascii="Tahoma" w:hAnsi="Tahoma" w:cs="Tahoma"/>
          <w:b/>
        </w:rPr>
      </w:pPr>
      <w:r>
        <w:rPr>
          <w:rFonts w:ascii="Tahoma" w:hAnsi="Tahoma" w:cs="Tahoma"/>
          <w:b/>
        </w:rPr>
        <w:t>DISTRICT ENGINEERING OFFICE</w:t>
      </w:r>
    </w:p>
    <w:p w14:paraId="36F5EEE0" w14:textId="325E80AA" w:rsidR="001A22C7" w:rsidRDefault="001A22C7" w:rsidP="001A22C7">
      <w:pPr>
        <w:spacing w:after="0" w:line="240" w:lineRule="auto"/>
        <w:jc w:val="center"/>
      </w:pPr>
      <w:proofErr w:type="spellStart"/>
      <w:r>
        <w:rPr>
          <w:rFonts w:ascii="Tahoma" w:hAnsi="Tahoma" w:cs="Tahoma"/>
          <w:sz w:val="18"/>
          <w:szCs w:val="18"/>
        </w:rPr>
        <w:t>Kabankalan</w:t>
      </w:r>
      <w:proofErr w:type="spellEnd"/>
      <w:r>
        <w:rPr>
          <w:rFonts w:ascii="Tahoma" w:hAnsi="Tahoma" w:cs="Tahoma"/>
          <w:sz w:val="18"/>
          <w:szCs w:val="18"/>
        </w:rPr>
        <w:t xml:space="preserve"> City, Negros Occidental</w:t>
      </w:r>
    </w:p>
    <w:bookmarkEnd w:id="5"/>
    <w:bookmarkEnd w:id="6"/>
    <w:bookmarkEnd w:id="7"/>
    <w:bookmarkEnd w:id="8"/>
    <w:bookmarkEnd w:id="9"/>
    <w:bookmarkEnd w:id="10"/>
    <w:bookmarkEnd w:id="11"/>
    <w:bookmarkEnd w:id="12"/>
    <w:bookmarkEnd w:id="13"/>
    <w:p w14:paraId="13D9E9FC" w14:textId="32D3BFAE" w:rsidR="001A22C7" w:rsidRDefault="001A22C7" w:rsidP="001A22C7">
      <w:pPr>
        <w:overflowPunct w:val="0"/>
        <w:autoSpaceDE w:val="0"/>
        <w:autoSpaceDN w:val="0"/>
        <w:adjustRightInd w:val="0"/>
        <w:spacing w:after="0" w:line="240" w:lineRule="auto"/>
        <w:contextualSpacing/>
        <w:jc w:val="center"/>
        <w:rPr>
          <w:rFonts w:ascii="Tahoma" w:eastAsia="MS Mincho" w:hAnsi="Tahoma" w:cs="Tahoma"/>
          <w:b/>
          <w:bCs/>
          <w:iCs/>
          <w:sz w:val="22"/>
        </w:rPr>
      </w:pPr>
    </w:p>
    <w:p w14:paraId="29F21D86" w14:textId="5C842043" w:rsidR="001A22C7" w:rsidRPr="00EA3F1F" w:rsidRDefault="001A22C7" w:rsidP="001A22C7">
      <w:pPr>
        <w:overflowPunct w:val="0"/>
        <w:autoSpaceDE w:val="0"/>
        <w:autoSpaceDN w:val="0"/>
        <w:adjustRightInd w:val="0"/>
        <w:spacing w:after="0" w:line="240" w:lineRule="auto"/>
        <w:contextualSpacing/>
        <w:jc w:val="center"/>
        <w:rPr>
          <w:rFonts w:ascii="Tahoma" w:eastAsia="MS Mincho" w:hAnsi="Tahoma" w:cs="Tahoma"/>
          <w:b/>
          <w:bCs/>
          <w:iCs/>
          <w:sz w:val="22"/>
        </w:rPr>
      </w:pPr>
      <w:r w:rsidRPr="00EA3F1F">
        <w:rPr>
          <w:rFonts w:ascii="Tahoma" w:eastAsia="MS Mincho" w:hAnsi="Tahoma" w:cs="Tahoma"/>
          <w:b/>
          <w:bCs/>
          <w:iCs/>
          <w:sz w:val="22"/>
        </w:rPr>
        <w:t>INVITATION TO BID</w:t>
      </w:r>
    </w:p>
    <w:p w14:paraId="48636144" w14:textId="3D86D954" w:rsidR="001A22C7" w:rsidRPr="00EA3F1F" w:rsidRDefault="001A22C7" w:rsidP="001A22C7">
      <w:pPr>
        <w:tabs>
          <w:tab w:val="left" w:pos="4530"/>
          <w:tab w:val="center" w:pos="4802"/>
        </w:tabs>
        <w:overflowPunct w:val="0"/>
        <w:autoSpaceDE w:val="0"/>
        <w:autoSpaceDN w:val="0"/>
        <w:adjustRightInd w:val="0"/>
        <w:spacing w:after="0" w:line="240" w:lineRule="auto"/>
        <w:contextualSpacing/>
        <w:rPr>
          <w:rFonts w:ascii="Tahoma" w:eastAsia="MS Mincho" w:hAnsi="Tahoma" w:cs="Tahoma"/>
          <w:b/>
          <w:bCs/>
          <w:iCs/>
          <w:sz w:val="22"/>
        </w:rPr>
      </w:pPr>
      <w:r w:rsidRPr="00EA3F1F">
        <w:rPr>
          <w:rFonts w:ascii="Tahoma" w:eastAsia="MS Mincho" w:hAnsi="Tahoma" w:cs="Tahoma"/>
          <w:b/>
          <w:bCs/>
          <w:iCs/>
          <w:sz w:val="22"/>
        </w:rPr>
        <w:tab/>
      </w:r>
    </w:p>
    <w:p w14:paraId="27974166" w14:textId="68747329" w:rsidR="001A22C7" w:rsidRDefault="001A22C7" w:rsidP="001A22C7">
      <w:pPr>
        <w:tabs>
          <w:tab w:val="left" w:pos="4455"/>
          <w:tab w:val="left" w:pos="4530"/>
          <w:tab w:val="center" w:pos="4802"/>
        </w:tabs>
        <w:overflowPunct w:val="0"/>
        <w:autoSpaceDE w:val="0"/>
        <w:autoSpaceDN w:val="0"/>
        <w:adjustRightInd w:val="0"/>
        <w:spacing w:after="0" w:line="240" w:lineRule="auto"/>
        <w:contextualSpacing/>
        <w:jc w:val="center"/>
        <w:rPr>
          <w:rFonts w:ascii="Tahoma" w:eastAsia="MS Mincho" w:hAnsi="Tahoma" w:cs="Tahoma"/>
          <w:b/>
          <w:bCs/>
          <w:iCs/>
          <w:sz w:val="22"/>
        </w:rPr>
      </w:pPr>
      <w:r w:rsidRPr="00EA3F1F">
        <w:rPr>
          <w:rFonts w:ascii="Tahoma" w:eastAsia="MS Mincho" w:hAnsi="Tahoma" w:cs="Tahoma"/>
          <w:b/>
          <w:bCs/>
          <w:iCs/>
          <w:sz w:val="22"/>
        </w:rPr>
        <w:t>For</w:t>
      </w:r>
    </w:p>
    <w:p w14:paraId="70B4BBC5" w14:textId="77777777" w:rsidR="001A22C7" w:rsidRPr="00B34014" w:rsidRDefault="001A22C7" w:rsidP="001A22C7">
      <w:pPr>
        <w:overflowPunct w:val="0"/>
        <w:autoSpaceDE w:val="0"/>
        <w:autoSpaceDN w:val="0"/>
        <w:adjustRightInd w:val="0"/>
        <w:spacing w:after="0" w:line="240" w:lineRule="auto"/>
        <w:contextualSpacing/>
        <w:jc w:val="center"/>
        <w:rPr>
          <w:rFonts w:ascii="Tahoma" w:eastAsia="MS Mincho" w:hAnsi="Tahoma" w:cs="Tahoma"/>
          <w:b/>
          <w:bCs/>
          <w:iCs/>
          <w:color w:val="000000" w:themeColor="text1"/>
          <w:sz w:val="22"/>
        </w:rPr>
      </w:pPr>
    </w:p>
    <w:p w14:paraId="60946CF9" w14:textId="77777777" w:rsidR="001A22C7" w:rsidRPr="00B34014" w:rsidRDefault="001A22C7" w:rsidP="001A22C7">
      <w:pPr>
        <w:overflowPunct w:val="0"/>
        <w:autoSpaceDE w:val="0"/>
        <w:autoSpaceDN w:val="0"/>
        <w:adjustRightInd w:val="0"/>
        <w:spacing w:after="0" w:line="240" w:lineRule="auto"/>
        <w:jc w:val="center"/>
        <w:rPr>
          <w:rFonts w:ascii="Tahoma" w:hAnsi="Tahoma" w:cs="Tahoma"/>
          <w:b/>
          <w:bCs/>
          <w:i/>
          <w:iCs/>
          <w:color w:val="000000" w:themeColor="text1"/>
          <w:sz w:val="22"/>
        </w:rPr>
      </w:pPr>
      <w:bookmarkStart w:id="16" w:name="_Hlk167798612"/>
      <w:bookmarkStart w:id="17" w:name="_Hlk167978465"/>
      <w:bookmarkStart w:id="18" w:name="_Hlk200370675"/>
      <w:r w:rsidRPr="00B34014">
        <w:rPr>
          <w:rFonts w:ascii="Tahoma" w:hAnsi="Tahoma" w:cs="Tahoma"/>
          <w:b/>
          <w:bCs/>
          <w:i/>
          <w:iCs/>
          <w:color w:val="000000" w:themeColor="text1"/>
          <w:sz w:val="22"/>
        </w:rPr>
        <w:t>25RC000</w:t>
      </w:r>
      <w:r>
        <w:rPr>
          <w:rFonts w:ascii="Tahoma" w:hAnsi="Tahoma" w:cs="Tahoma"/>
          <w:b/>
          <w:bCs/>
          <w:i/>
          <w:iCs/>
          <w:color w:val="000000" w:themeColor="text1"/>
          <w:sz w:val="22"/>
        </w:rPr>
        <w:t>7</w:t>
      </w:r>
      <w:r w:rsidRPr="00B34014">
        <w:rPr>
          <w:rFonts w:ascii="Tahoma" w:hAnsi="Tahoma" w:cs="Tahoma"/>
          <w:b/>
          <w:bCs/>
          <w:i/>
          <w:iCs/>
          <w:color w:val="000000" w:themeColor="text1"/>
          <w:sz w:val="22"/>
        </w:rPr>
        <w:t xml:space="preserve"> </w:t>
      </w:r>
      <w:bookmarkEnd w:id="16"/>
      <w:bookmarkEnd w:id="17"/>
      <w:r w:rsidRPr="00742F14">
        <w:rPr>
          <w:rFonts w:ascii="Tahoma" w:hAnsi="Tahoma" w:cs="Tahoma"/>
          <w:b/>
          <w:bCs/>
          <w:i/>
          <w:iCs/>
          <w:color w:val="000000" w:themeColor="text1"/>
          <w:sz w:val="22"/>
        </w:rPr>
        <w:t xml:space="preserve">– Construction of Evacuation Center – Construction (Completion) of Evacuation Center in </w:t>
      </w:r>
      <w:proofErr w:type="spellStart"/>
      <w:r w:rsidRPr="00742F14">
        <w:rPr>
          <w:rFonts w:ascii="Tahoma" w:hAnsi="Tahoma" w:cs="Tahoma"/>
          <w:b/>
          <w:bCs/>
          <w:i/>
          <w:iCs/>
          <w:color w:val="000000" w:themeColor="text1"/>
          <w:sz w:val="22"/>
        </w:rPr>
        <w:t>Sipalay</w:t>
      </w:r>
      <w:proofErr w:type="spellEnd"/>
      <w:r w:rsidRPr="00742F14">
        <w:rPr>
          <w:rFonts w:ascii="Tahoma" w:hAnsi="Tahoma" w:cs="Tahoma"/>
          <w:b/>
          <w:bCs/>
          <w:i/>
          <w:iCs/>
          <w:color w:val="000000" w:themeColor="text1"/>
          <w:sz w:val="22"/>
        </w:rPr>
        <w:t xml:space="preserve"> City, Negros Occidental</w:t>
      </w:r>
    </w:p>
    <w:bookmarkEnd w:id="18"/>
    <w:p w14:paraId="392588C4" w14:textId="77777777" w:rsidR="001A22C7" w:rsidRPr="00B34014" w:rsidRDefault="001A22C7" w:rsidP="001A22C7">
      <w:pPr>
        <w:overflowPunct w:val="0"/>
        <w:autoSpaceDE w:val="0"/>
        <w:autoSpaceDN w:val="0"/>
        <w:adjustRightInd w:val="0"/>
        <w:spacing w:after="0" w:line="240" w:lineRule="auto"/>
        <w:jc w:val="center"/>
        <w:rPr>
          <w:rFonts w:ascii="Tahoma" w:hAnsi="Tahoma" w:cs="Tahoma"/>
          <w:b/>
          <w:bCs/>
          <w:i/>
          <w:iCs/>
          <w:color w:val="000000" w:themeColor="text1"/>
          <w:sz w:val="22"/>
        </w:rPr>
      </w:pPr>
    </w:p>
    <w:p w14:paraId="6FFC87CA" w14:textId="77777777" w:rsidR="001A22C7" w:rsidRPr="00B34014" w:rsidRDefault="001A22C7" w:rsidP="001A22C7">
      <w:pPr>
        <w:overflowPunct w:val="0"/>
        <w:autoSpaceDE w:val="0"/>
        <w:autoSpaceDN w:val="0"/>
        <w:adjustRightInd w:val="0"/>
        <w:spacing w:after="0" w:line="240" w:lineRule="auto"/>
        <w:rPr>
          <w:rFonts w:ascii="Tahoma" w:eastAsia="Calibri" w:hAnsi="Tahoma" w:cs="Tahoma"/>
          <w:b/>
          <w:bCs/>
          <w:i/>
          <w:iCs/>
          <w:color w:val="000000" w:themeColor="text1"/>
          <w:spacing w:val="-2"/>
          <w:sz w:val="22"/>
        </w:rPr>
      </w:pPr>
      <w:bookmarkStart w:id="19" w:name="_Hlk201746357"/>
      <w:r w:rsidRPr="00B34014">
        <w:rPr>
          <w:rFonts w:ascii="Tahoma" w:eastAsia="Calibri" w:hAnsi="Tahoma" w:cs="Tahoma"/>
          <w:color w:val="000000" w:themeColor="text1"/>
          <w:spacing w:val="-2"/>
          <w:sz w:val="22"/>
        </w:rPr>
        <w:t xml:space="preserve">The </w:t>
      </w:r>
      <w:bookmarkStart w:id="20" w:name="_Hlk55824965"/>
      <w:r w:rsidRPr="00B34014">
        <w:rPr>
          <w:rFonts w:ascii="Tahoma" w:eastAsia="Calibri" w:hAnsi="Tahoma" w:cs="Tahoma"/>
          <w:b/>
          <w:i/>
          <w:iCs/>
          <w:color w:val="000000" w:themeColor="text1"/>
          <w:spacing w:val="-2"/>
          <w:sz w:val="22"/>
        </w:rPr>
        <w:t xml:space="preserve">Department of Public Works and Highways, Negros Occidental 3rd District Engineering Office </w:t>
      </w:r>
      <w:bookmarkEnd w:id="20"/>
      <w:r w:rsidRPr="00B34014">
        <w:rPr>
          <w:rFonts w:ascii="Tahoma" w:eastAsia="Calibri" w:hAnsi="Tahoma" w:cs="Tahoma"/>
          <w:color w:val="000000" w:themeColor="text1"/>
          <w:spacing w:val="-2"/>
          <w:sz w:val="22"/>
        </w:rPr>
        <w:t xml:space="preserve">through the </w:t>
      </w:r>
      <w:r w:rsidRPr="00B34014">
        <w:rPr>
          <w:rFonts w:ascii="Tahoma" w:eastAsia="Calibri" w:hAnsi="Tahoma" w:cs="Tahoma"/>
          <w:b/>
          <w:i/>
          <w:iCs/>
          <w:color w:val="000000" w:themeColor="text1"/>
          <w:spacing w:val="-2"/>
          <w:sz w:val="22"/>
        </w:rPr>
        <w:t xml:space="preserve">FY 2025 RA 12116 Regular 2025 CURRENT </w:t>
      </w:r>
      <w:r w:rsidRPr="00B34014">
        <w:rPr>
          <w:rFonts w:ascii="Tahoma" w:eastAsia="Calibri" w:hAnsi="Tahoma" w:cs="Tahoma"/>
          <w:bCs/>
          <w:i/>
          <w:iCs/>
          <w:color w:val="000000" w:themeColor="text1"/>
          <w:spacing w:val="-2"/>
          <w:sz w:val="22"/>
        </w:rPr>
        <w:t>intends</w:t>
      </w:r>
      <w:r w:rsidRPr="00B34014">
        <w:rPr>
          <w:rFonts w:ascii="Tahoma" w:eastAsia="Calibri" w:hAnsi="Tahoma" w:cs="Tahoma"/>
          <w:bCs/>
          <w:color w:val="000000" w:themeColor="text1"/>
          <w:spacing w:val="-2"/>
          <w:sz w:val="22"/>
        </w:rPr>
        <w:t xml:space="preserve"> t</w:t>
      </w:r>
      <w:r w:rsidRPr="00B34014">
        <w:rPr>
          <w:rFonts w:ascii="Tahoma" w:eastAsia="Calibri" w:hAnsi="Tahoma" w:cs="Tahoma"/>
          <w:color w:val="000000" w:themeColor="text1"/>
          <w:spacing w:val="-2"/>
          <w:sz w:val="22"/>
        </w:rPr>
        <w:t xml:space="preserve">o apply the sum of </w:t>
      </w:r>
      <w:r w:rsidRPr="00B34014">
        <w:rPr>
          <w:rFonts w:ascii="Tahoma" w:eastAsia="Calibri" w:hAnsi="Tahoma" w:cs="Tahoma"/>
          <w:b/>
          <w:bCs/>
          <w:i/>
          <w:iCs/>
          <w:color w:val="000000" w:themeColor="text1"/>
          <w:spacing w:val="-2"/>
          <w:sz w:val="22"/>
        </w:rPr>
        <w:t xml:space="preserve">P </w:t>
      </w:r>
      <w:r>
        <w:rPr>
          <w:rFonts w:ascii="Tahoma" w:eastAsia="Calibri" w:hAnsi="Tahoma" w:cs="Tahoma"/>
          <w:b/>
          <w:bCs/>
          <w:i/>
          <w:iCs/>
          <w:color w:val="000000" w:themeColor="text1"/>
          <w:spacing w:val="-2"/>
          <w:sz w:val="22"/>
        </w:rPr>
        <w:t>9</w:t>
      </w:r>
      <w:r w:rsidRPr="00B34014">
        <w:rPr>
          <w:rFonts w:ascii="Tahoma" w:eastAsia="Calibri" w:hAnsi="Tahoma" w:cs="Tahoma"/>
          <w:b/>
          <w:bCs/>
          <w:i/>
          <w:iCs/>
          <w:color w:val="000000" w:themeColor="text1"/>
          <w:spacing w:val="-2"/>
          <w:sz w:val="22"/>
        </w:rPr>
        <w:t>,</w:t>
      </w:r>
      <w:r>
        <w:rPr>
          <w:rFonts w:ascii="Tahoma" w:eastAsia="Calibri" w:hAnsi="Tahoma" w:cs="Tahoma"/>
          <w:b/>
          <w:bCs/>
          <w:i/>
          <w:iCs/>
          <w:color w:val="000000" w:themeColor="text1"/>
          <w:spacing w:val="-2"/>
          <w:sz w:val="22"/>
        </w:rPr>
        <w:t>9</w:t>
      </w:r>
      <w:r w:rsidRPr="00B34014">
        <w:rPr>
          <w:rFonts w:ascii="Tahoma" w:eastAsia="Calibri" w:hAnsi="Tahoma" w:cs="Tahoma"/>
          <w:b/>
          <w:bCs/>
          <w:i/>
          <w:iCs/>
          <w:color w:val="000000" w:themeColor="text1"/>
          <w:spacing w:val="-2"/>
          <w:sz w:val="22"/>
        </w:rPr>
        <w:t xml:space="preserve">00,000.00 </w:t>
      </w:r>
      <w:r w:rsidRPr="00B34014">
        <w:rPr>
          <w:rFonts w:ascii="Tahoma" w:eastAsia="Calibri" w:hAnsi="Tahoma" w:cs="Tahoma"/>
          <w:color w:val="000000" w:themeColor="text1"/>
          <w:spacing w:val="-2"/>
          <w:sz w:val="22"/>
        </w:rPr>
        <w:t xml:space="preserve">being the Approved Budget for the Contract (ABC) to payments under the contract for </w:t>
      </w:r>
      <w:r w:rsidRPr="00B34014">
        <w:rPr>
          <w:rFonts w:ascii="Tahoma" w:hAnsi="Tahoma" w:cs="Tahoma"/>
          <w:b/>
          <w:bCs/>
          <w:i/>
          <w:iCs/>
          <w:color w:val="000000" w:themeColor="text1"/>
          <w:sz w:val="22"/>
        </w:rPr>
        <w:t>25RC000</w:t>
      </w:r>
      <w:r>
        <w:rPr>
          <w:rFonts w:ascii="Tahoma" w:hAnsi="Tahoma" w:cs="Tahoma"/>
          <w:b/>
          <w:bCs/>
          <w:i/>
          <w:iCs/>
          <w:color w:val="000000" w:themeColor="text1"/>
          <w:sz w:val="22"/>
        </w:rPr>
        <w:t>7</w:t>
      </w:r>
      <w:r w:rsidRPr="00B34014">
        <w:rPr>
          <w:rFonts w:ascii="Tahoma" w:hAnsi="Tahoma" w:cs="Tahoma"/>
          <w:b/>
          <w:bCs/>
          <w:i/>
          <w:iCs/>
          <w:color w:val="000000" w:themeColor="text1"/>
          <w:sz w:val="22"/>
        </w:rPr>
        <w:t xml:space="preserve"> – </w:t>
      </w:r>
      <w:r w:rsidRPr="00742F14">
        <w:rPr>
          <w:rFonts w:ascii="Tahoma" w:hAnsi="Tahoma" w:cs="Tahoma"/>
          <w:b/>
          <w:bCs/>
          <w:i/>
          <w:iCs/>
          <w:color w:val="000000" w:themeColor="text1"/>
          <w:sz w:val="22"/>
        </w:rPr>
        <w:t xml:space="preserve">Construction of Evacuation Center – Construction (Completion) of Evacuation Center in </w:t>
      </w:r>
      <w:proofErr w:type="spellStart"/>
      <w:r w:rsidRPr="00742F14">
        <w:rPr>
          <w:rFonts w:ascii="Tahoma" w:hAnsi="Tahoma" w:cs="Tahoma"/>
          <w:b/>
          <w:bCs/>
          <w:i/>
          <w:iCs/>
          <w:color w:val="000000" w:themeColor="text1"/>
          <w:sz w:val="22"/>
        </w:rPr>
        <w:t>Sipalay</w:t>
      </w:r>
      <w:proofErr w:type="spellEnd"/>
      <w:r w:rsidRPr="00742F14">
        <w:rPr>
          <w:rFonts w:ascii="Tahoma" w:hAnsi="Tahoma" w:cs="Tahoma"/>
          <w:b/>
          <w:bCs/>
          <w:i/>
          <w:iCs/>
          <w:color w:val="000000" w:themeColor="text1"/>
          <w:sz w:val="22"/>
        </w:rPr>
        <w:t xml:space="preserve"> City, Negros Occidental</w:t>
      </w:r>
      <w:r w:rsidRPr="00742F14">
        <w:rPr>
          <w:rFonts w:ascii="Tahoma" w:eastAsia="Calibri" w:hAnsi="Tahoma" w:cs="Tahoma"/>
          <w:b/>
          <w:bCs/>
          <w:i/>
          <w:iCs/>
          <w:color w:val="000000" w:themeColor="text1"/>
          <w:sz w:val="22"/>
        </w:rPr>
        <w:t xml:space="preserve"> </w:t>
      </w:r>
      <w:r w:rsidRPr="00B34014">
        <w:rPr>
          <w:rFonts w:ascii="Tahoma" w:eastAsia="Calibri" w:hAnsi="Tahoma" w:cs="Tahoma"/>
          <w:color w:val="000000" w:themeColor="text1"/>
          <w:sz w:val="22"/>
        </w:rPr>
        <w:t>Bids received in excess of the ABC shall be automatically rejected at bid opening.</w:t>
      </w:r>
    </w:p>
    <w:bookmarkEnd w:id="19"/>
    <w:p w14:paraId="45F24040" w14:textId="77777777" w:rsidR="001A22C7" w:rsidRPr="00B34014" w:rsidRDefault="001A22C7" w:rsidP="001A22C7">
      <w:pPr>
        <w:overflowPunct w:val="0"/>
        <w:autoSpaceDE w:val="0"/>
        <w:autoSpaceDN w:val="0"/>
        <w:adjustRightInd w:val="0"/>
        <w:spacing w:after="0" w:line="240" w:lineRule="auto"/>
        <w:ind w:left="0" w:firstLine="0"/>
        <w:rPr>
          <w:rFonts w:ascii="Tahoma" w:hAnsi="Tahoma" w:cs="Tahoma"/>
          <w:color w:val="000000" w:themeColor="text1"/>
          <w:spacing w:val="-2"/>
          <w:sz w:val="22"/>
        </w:rPr>
      </w:pPr>
    </w:p>
    <w:p w14:paraId="7997B86E" w14:textId="77777777" w:rsidR="001A22C7" w:rsidRPr="00B34014" w:rsidRDefault="001A22C7" w:rsidP="001A22C7">
      <w:pPr>
        <w:overflowPunct w:val="0"/>
        <w:autoSpaceDE w:val="0"/>
        <w:autoSpaceDN w:val="0"/>
        <w:adjustRightInd w:val="0"/>
        <w:spacing w:after="0" w:line="240" w:lineRule="auto"/>
        <w:rPr>
          <w:rFonts w:ascii="Tahoma" w:eastAsia="Calibri" w:hAnsi="Tahoma" w:cs="Tahoma"/>
          <w:color w:val="000000" w:themeColor="text1"/>
          <w:spacing w:val="-2"/>
          <w:sz w:val="22"/>
        </w:rPr>
      </w:pPr>
      <w:r w:rsidRPr="00B34014">
        <w:rPr>
          <w:rFonts w:ascii="Tahoma" w:eastAsia="Calibri" w:hAnsi="Tahoma" w:cs="Tahoma"/>
          <w:color w:val="000000" w:themeColor="text1"/>
          <w:spacing w:val="-2"/>
          <w:sz w:val="22"/>
        </w:rPr>
        <w:t xml:space="preserve">The </w:t>
      </w:r>
      <w:r w:rsidRPr="00B34014">
        <w:rPr>
          <w:rFonts w:ascii="Tahoma" w:eastAsia="Calibri" w:hAnsi="Tahoma" w:cs="Tahoma"/>
          <w:b/>
          <w:i/>
          <w:iCs/>
          <w:color w:val="000000" w:themeColor="text1"/>
          <w:spacing w:val="-2"/>
          <w:sz w:val="22"/>
        </w:rPr>
        <w:t xml:space="preserve">Department of Public Works and Highways, Negros Occidental 3rd District Engineering Office </w:t>
      </w:r>
      <w:r w:rsidRPr="00B34014">
        <w:rPr>
          <w:rFonts w:ascii="Tahoma" w:eastAsia="Calibri" w:hAnsi="Tahoma" w:cs="Tahoma"/>
          <w:color w:val="000000" w:themeColor="text1"/>
          <w:spacing w:val="-2"/>
          <w:sz w:val="22"/>
        </w:rPr>
        <w:t>through its Bids and Awards Committee now invites bids for the hereunder Works:</w:t>
      </w:r>
    </w:p>
    <w:p w14:paraId="4C8B445A" w14:textId="77777777" w:rsidR="001A22C7" w:rsidRPr="00B34014" w:rsidRDefault="001A22C7" w:rsidP="001A22C7">
      <w:pPr>
        <w:overflowPunct w:val="0"/>
        <w:autoSpaceDE w:val="0"/>
        <w:autoSpaceDN w:val="0"/>
        <w:adjustRightInd w:val="0"/>
        <w:spacing w:after="0" w:line="240" w:lineRule="auto"/>
        <w:ind w:left="0" w:firstLine="0"/>
        <w:rPr>
          <w:rFonts w:ascii="Tahoma" w:hAnsi="Tahoma" w:cs="Tahoma"/>
          <w:color w:val="000000" w:themeColor="text1"/>
          <w:spacing w:val="-2"/>
          <w:sz w:val="22"/>
        </w:rPr>
      </w:pPr>
    </w:p>
    <w:tbl>
      <w:tblPr>
        <w:tblStyle w:val="TableGrid0"/>
        <w:tblW w:w="9000" w:type="dxa"/>
        <w:tblInd w:w="-5" w:type="dxa"/>
        <w:tblLook w:val="04A0" w:firstRow="1" w:lastRow="0" w:firstColumn="1" w:lastColumn="0" w:noHBand="0" w:noVBand="1"/>
      </w:tblPr>
      <w:tblGrid>
        <w:gridCol w:w="2152"/>
        <w:gridCol w:w="323"/>
        <w:gridCol w:w="6525"/>
      </w:tblGrid>
      <w:tr w:rsidR="001A22C7" w:rsidRPr="00B34014" w14:paraId="409F6821" w14:textId="77777777" w:rsidTr="001A22C7">
        <w:trPr>
          <w:trHeight w:val="656"/>
        </w:trPr>
        <w:tc>
          <w:tcPr>
            <w:tcW w:w="2152" w:type="dxa"/>
            <w:tcBorders>
              <w:top w:val="single" w:sz="4" w:space="0" w:color="auto"/>
              <w:left w:val="single" w:sz="4" w:space="0" w:color="auto"/>
              <w:bottom w:val="single" w:sz="4" w:space="0" w:color="auto"/>
              <w:right w:val="single" w:sz="4" w:space="0" w:color="auto"/>
            </w:tcBorders>
            <w:hideMark/>
          </w:tcPr>
          <w:p w14:paraId="15CA1C38" w14:textId="77777777" w:rsidR="001A22C7" w:rsidRPr="00B34014" w:rsidRDefault="001A22C7" w:rsidP="001A22C7">
            <w:pPr>
              <w:spacing w:after="0" w:line="240" w:lineRule="auto"/>
              <w:ind w:left="-15" w:firstLine="15"/>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 xml:space="preserve">Name of Contract </w:t>
            </w:r>
          </w:p>
        </w:tc>
        <w:tc>
          <w:tcPr>
            <w:tcW w:w="323" w:type="dxa"/>
            <w:tcBorders>
              <w:top w:val="single" w:sz="4" w:space="0" w:color="auto"/>
              <w:left w:val="single" w:sz="4" w:space="0" w:color="auto"/>
              <w:bottom w:val="single" w:sz="4" w:space="0" w:color="auto"/>
              <w:right w:val="single" w:sz="4" w:space="0" w:color="auto"/>
            </w:tcBorders>
            <w:hideMark/>
          </w:tcPr>
          <w:p w14:paraId="05A95CED" w14:textId="77777777" w:rsidR="001A22C7" w:rsidRPr="00B34014" w:rsidRDefault="001A22C7" w:rsidP="001A22C7">
            <w:pPr>
              <w:tabs>
                <w:tab w:val="left" w:pos="616"/>
              </w:tabs>
              <w:spacing w:after="0" w:line="240" w:lineRule="auto"/>
              <w:ind w:left="-14" w:firstLine="43"/>
              <w:jc w:val="center"/>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w:t>
            </w:r>
          </w:p>
        </w:tc>
        <w:tc>
          <w:tcPr>
            <w:tcW w:w="6525" w:type="dxa"/>
            <w:tcBorders>
              <w:top w:val="single" w:sz="4" w:space="0" w:color="auto"/>
              <w:left w:val="single" w:sz="4" w:space="0" w:color="auto"/>
              <w:bottom w:val="single" w:sz="4" w:space="0" w:color="auto"/>
              <w:right w:val="single" w:sz="4" w:space="0" w:color="auto"/>
            </w:tcBorders>
            <w:vAlign w:val="center"/>
            <w:hideMark/>
          </w:tcPr>
          <w:p w14:paraId="4D5E95A3" w14:textId="291E1CB2" w:rsidR="001A22C7" w:rsidRPr="00B34014" w:rsidRDefault="001A22C7" w:rsidP="001A22C7">
            <w:pPr>
              <w:spacing w:after="0" w:line="240" w:lineRule="auto"/>
              <w:ind w:left="0" w:firstLine="0"/>
              <w:jc w:val="left"/>
              <w:rPr>
                <w:rFonts w:ascii="Tahoma" w:hAnsi="Tahoma" w:cs="Tahoma"/>
                <w:color w:val="000000" w:themeColor="text1"/>
                <w:spacing w:val="-2"/>
                <w:sz w:val="22"/>
                <w:szCs w:val="22"/>
              </w:rPr>
            </w:pPr>
            <w:r w:rsidRPr="00742F14">
              <w:rPr>
                <w:rFonts w:ascii="Tahoma" w:hAnsi="Tahoma" w:cs="Tahoma"/>
                <w:color w:val="000000" w:themeColor="text1"/>
                <w:sz w:val="22"/>
                <w:szCs w:val="22"/>
              </w:rPr>
              <w:t xml:space="preserve">Construction of Evacuation Center – Construction (Completion) of Evacuation Center in </w:t>
            </w:r>
            <w:proofErr w:type="spellStart"/>
            <w:r w:rsidRPr="00742F14">
              <w:rPr>
                <w:rFonts w:ascii="Tahoma" w:hAnsi="Tahoma" w:cs="Tahoma"/>
                <w:color w:val="000000" w:themeColor="text1"/>
                <w:sz w:val="22"/>
                <w:szCs w:val="22"/>
              </w:rPr>
              <w:t>Sipalay</w:t>
            </w:r>
            <w:proofErr w:type="spellEnd"/>
            <w:r w:rsidRPr="00742F14">
              <w:rPr>
                <w:rFonts w:ascii="Tahoma" w:hAnsi="Tahoma" w:cs="Tahoma"/>
                <w:color w:val="000000" w:themeColor="text1"/>
                <w:sz w:val="22"/>
                <w:szCs w:val="22"/>
              </w:rPr>
              <w:t xml:space="preserve"> City, Negros Occidental</w:t>
            </w:r>
          </w:p>
        </w:tc>
      </w:tr>
      <w:tr w:rsidR="001A22C7" w:rsidRPr="00B34014" w14:paraId="64B6BB7F" w14:textId="77777777" w:rsidTr="001A22C7">
        <w:trPr>
          <w:trHeight w:val="354"/>
        </w:trPr>
        <w:tc>
          <w:tcPr>
            <w:tcW w:w="2152" w:type="dxa"/>
            <w:tcBorders>
              <w:top w:val="single" w:sz="4" w:space="0" w:color="auto"/>
              <w:left w:val="single" w:sz="4" w:space="0" w:color="auto"/>
              <w:bottom w:val="single" w:sz="4" w:space="0" w:color="auto"/>
              <w:right w:val="single" w:sz="4" w:space="0" w:color="auto"/>
            </w:tcBorders>
            <w:vAlign w:val="center"/>
            <w:hideMark/>
          </w:tcPr>
          <w:p w14:paraId="3E6A92A1" w14:textId="77777777" w:rsidR="001A22C7" w:rsidRPr="00B34014" w:rsidRDefault="001A22C7" w:rsidP="001A22C7">
            <w:pPr>
              <w:spacing w:after="0" w:line="240" w:lineRule="auto"/>
              <w:ind w:left="-15" w:firstLine="15"/>
              <w:jc w:val="left"/>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Contract ID No.</w:t>
            </w:r>
          </w:p>
        </w:tc>
        <w:tc>
          <w:tcPr>
            <w:tcW w:w="323" w:type="dxa"/>
            <w:tcBorders>
              <w:top w:val="single" w:sz="4" w:space="0" w:color="auto"/>
              <w:left w:val="single" w:sz="4" w:space="0" w:color="auto"/>
              <w:bottom w:val="single" w:sz="4" w:space="0" w:color="auto"/>
              <w:right w:val="single" w:sz="4" w:space="0" w:color="auto"/>
            </w:tcBorders>
            <w:vAlign w:val="center"/>
            <w:hideMark/>
          </w:tcPr>
          <w:p w14:paraId="1987FFC2" w14:textId="77777777" w:rsidR="001A22C7" w:rsidRPr="00B34014" w:rsidRDefault="001A22C7" w:rsidP="001A22C7">
            <w:pPr>
              <w:tabs>
                <w:tab w:val="left" w:pos="646"/>
              </w:tabs>
              <w:spacing w:after="0" w:line="240" w:lineRule="auto"/>
              <w:ind w:left="-14" w:firstLine="43"/>
              <w:jc w:val="left"/>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w:t>
            </w:r>
          </w:p>
        </w:tc>
        <w:tc>
          <w:tcPr>
            <w:tcW w:w="6525" w:type="dxa"/>
            <w:tcBorders>
              <w:top w:val="single" w:sz="4" w:space="0" w:color="auto"/>
              <w:left w:val="single" w:sz="4" w:space="0" w:color="auto"/>
              <w:bottom w:val="single" w:sz="4" w:space="0" w:color="auto"/>
              <w:right w:val="single" w:sz="4" w:space="0" w:color="auto"/>
            </w:tcBorders>
            <w:vAlign w:val="center"/>
          </w:tcPr>
          <w:p w14:paraId="116B8414" w14:textId="61F0263E" w:rsidR="001A22C7" w:rsidRPr="00B34014" w:rsidRDefault="001A22C7" w:rsidP="001A22C7">
            <w:pPr>
              <w:spacing w:after="0" w:line="240" w:lineRule="auto"/>
              <w:jc w:val="left"/>
              <w:rPr>
                <w:rFonts w:ascii="Tahoma" w:hAnsi="Tahoma" w:cs="Tahoma"/>
                <w:iCs/>
                <w:color w:val="000000" w:themeColor="text1"/>
                <w:spacing w:val="-2"/>
                <w:sz w:val="22"/>
                <w:szCs w:val="22"/>
              </w:rPr>
            </w:pPr>
            <w:r w:rsidRPr="00B34014">
              <w:rPr>
                <w:rFonts w:ascii="Tahoma" w:hAnsi="Tahoma" w:cs="Tahoma"/>
                <w:color w:val="000000" w:themeColor="text1"/>
                <w:sz w:val="22"/>
                <w:szCs w:val="22"/>
              </w:rPr>
              <w:t>25RC000</w:t>
            </w:r>
            <w:r>
              <w:rPr>
                <w:rFonts w:ascii="Tahoma" w:hAnsi="Tahoma" w:cs="Tahoma"/>
                <w:color w:val="000000" w:themeColor="text1"/>
                <w:sz w:val="22"/>
                <w:szCs w:val="22"/>
              </w:rPr>
              <w:t>7</w:t>
            </w:r>
          </w:p>
        </w:tc>
      </w:tr>
      <w:tr w:rsidR="001A22C7" w:rsidRPr="00B34014" w14:paraId="0951EB08" w14:textId="77777777" w:rsidTr="001A22C7">
        <w:trPr>
          <w:trHeight w:val="345"/>
        </w:trPr>
        <w:tc>
          <w:tcPr>
            <w:tcW w:w="2152" w:type="dxa"/>
            <w:tcBorders>
              <w:top w:val="single" w:sz="4" w:space="0" w:color="auto"/>
              <w:left w:val="single" w:sz="4" w:space="0" w:color="auto"/>
              <w:bottom w:val="single" w:sz="4" w:space="0" w:color="auto"/>
              <w:right w:val="single" w:sz="4" w:space="0" w:color="auto"/>
            </w:tcBorders>
            <w:vAlign w:val="center"/>
            <w:hideMark/>
          </w:tcPr>
          <w:p w14:paraId="5143D4DF" w14:textId="77777777" w:rsidR="001A22C7" w:rsidRPr="00B34014" w:rsidRDefault="001A22C7" w:rsidP="001A22C7">
            <w:pPr>
              <w:spacing w:after="0" w:line="240" w:lineRule="auto"/>
              <w:ind w:left="-15" w:firstLine="15"/>
              <w:jc w:val="left"/>
              <w:rPr>
                <w:rFonts w:ascii="Tahoma" w:hAnsi="Tahoma" w:cs="Tahoma"/>
                <w:iCs/>
                <w:color w:val="000000" w:themeColor="text1"/>
                <w:spacing w:val="-2"/>
                <w:sz w:val="22"/>
                <w:szCs w:val="22"/>
              </w:rPr>
            </w:pPr>
            <w:bookmarkStart w:id="21" w:name="_Hlk111029850"/>
            <w:r w:rsidRPr="00B34014">
              <w:rPr>
                <w:rFonts w:ascii="Tahoma" w:hAnsi="Tahoma" w:cs="Tahoma"/>
                <w:iCs/>
                <w:color w:val="000000" w:themeColor="text1"/>
                <w:spacing w:val="-2"/>
                <w:sz w:val="22"/>
                <w:szCs w:val="22"/>
              </w:rPr>
              <w:t>Locations</w:t>
            </w:r>
          </w:p>
        </w:tc>
        <w:tc>
          <w:tcPr>
            <w:tcW w:w="323" w:type="dxa"/>
            <w:tcBorders>
              <w:top w:val="single" w:sz="4" w:space="0" w:color="auto"/>
              <w:left w:val="single" w:sz="4" w:space="0" w:color="auto"/>
              <w:bottom w:val="single" w:sz="4" w:space="0" w:color="auto"/>
              <w:right w:val="single" w:sz="4" w:space="0" w:color="auto"/>
            </w:tcBorders>
            <w:vAlign w:val="center"/>
            <w:hideMark/>
          </w:tcPr>
          <w:p w14:paraId="324A51C5" w14:textId="77777777" w:rsidR="001A22C7" w:rsidRPr="00B34014" w:rsidRDefault="001A22C7" w:rsidP="001A22C7">
            <w:pPr>
              <w:tabs>
                <w:tab w:val="left" w:pos="646"/>
              </w:tabs>
              <w:spacing w:after="0" w:line="240" w:lineRule="auto"/>
              <w:ind w:left="-14" w:firstLine="43"/>
              <w:jc w:val="left"/>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w:t>
            </w:r>
          </w:p>
        </w:tc>
        <w:tc>
          <w:tcPr>
            <w:tcW w:w="6525" w:type="dxa"/>
            <w:tcBorders>
              <w:top w:val="single" w:sz="4" w:space="0" w:color="auto"/>
              <w:left w:val="single" w:sz="4" w:space="0" w:color="auto"/>
              <w:bottom w:val="single" w:sz="4" w:space="0" w:color="auto"/>
              <w:right w:val="single" w:sz="4" w:space="0" w:color="auto"/>
            </w:tcBorders>
            <w:vAlign w:val="center"/>
          </w:tcPr>
          <w:p w14:paraId="682FB57A" w14:textId="2B602789" w:rsidR="001A22C7" w:rsidRPr="00B34014" w:rsidRDefault="001A22C7" w:rsidP="001A22C7">
            <w:pPr>
              <w:spacing w:after="0" w:line="240" w:lineRule="auto"/>
              <w:ind w:left="0" w:firstLine="0"/>
              <w:jc w:val="left"/>
              <w:rPr>
                <w:rFonts w:ascii="Tahoma" w:hAnsi="Tahoma" w:cs="Tahoma"/>
                <w:color w:val="000000" w:themeColor="text1"/>
                <w:sz w:val="22"/>
                <w:szCs w:val="22"/>
              </w:rPr>
            </w:pPr>
            <w:proofErr w:type="spellStart"/>
            <w:r>
              <w:rPr>
                <w:rFonts w:ascii="Tahoma" w:hAnsi="Tahoma" w:cs="Tahoma"/>
                <w:color w:val="000000" w:themeColor="text1"/>
                <w:sz w:val="22"/>
                <w:szCs w:val="22"/>
              </w:rPr>
              <w:t>Sipalay</w:t>
            </w:r>
            <w:proofErr w:type="spellEnd"/>
            <w:r w:rsidRPr="00B34014">
              <w:rPr>
                <w:rFonts w:ascii="Tahoma" w:hAnsi="Tahoma" w:cs="Tahoma"/>
                <w:color w:val="000000" w:themeColor="text1"/>
                <w:sz w:val="22"/>
                <w:szCs w:val="22"/>
              </w:rPr>
              <w:t xml:space="preserve"> City, Negros Occidental</w:t>
            </w:r>
          </w:p>
        </w:tc>
      </w:tr>
      <w:bookmarkEnd w:id="21"/>
      <w:tr w:rsidR="001A22C7" w:rsidRPr="00B34014" w14:paraId="382C97EA" w14:textId="77777777" w:rsidTr="001A22C7">
        <w:trPr>
          <w:trHeight w:val="2037"/>
        </w:trPr>
        <w:tc>
          <w:tcPr>
            <w:tcW w:w="2152" w:type="dxa"/>
            <w:tcBorders>
              <w:top w:val="single" w:sz="4" w:space="0" w:color="auto"/>
              <w:left w:val="single" w:sz="4" w:space="0" w:color="auto"/>
              <w:bottom w:val="single" w:sz="4" w:space="0" w:color="auto"/>
              <w:right w:val="single" w:sz="4" w:space="0" w:color="auto"/>
            </w:tcBorders>
            <w:hideMark/>
          </w:tcPr>
          <w:p w14:paraId="26B23FFD" w14:textId="77777777" w:rsidR="001A22C7" w:rsidRPr="00B34014" w:rsidRDefault="001A22C7" w:rsidP="001A22C7">
            <w:pPr>
              <w:spacing w:after="0" w:line="240" w:lineRule="auto"/>
              <w:ind w:left="-15" w:firstLine="15"/>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Scope of Works</w:t>
            </w:r>
          </w:p>
        </w:tc>
        <w:tc>
          <w:tcPr>
            <w:tcW w:w="323" w:type="dxa"/>
            <w:tcBorders>
              <w:top w:val="single" w:sz="4" w:space="0" w:color="auto"/>
              <w:left w:val="single" w:sz="4" w:space="0" w:color="auto"/>
              <w:bottom w:val="single" w:sz="4" w:space="0" w:color="auto"/>
              <w:right w:val="single" w:sz="4" w:space="0" w:color="auto"/>
            </w:tcBorders>
            <w:hideMark/>
          </w:tcPr>
          <w:p w14:paraId="1F4D9B96" w14:textId="77777777" w:rsidR="001A22C7" w:rsidRPr="00B34014" w:rsidRDefault="001A22C7" w:rsidP="001A22C7">
            <w:pPr>
              <w:tabs>
                <w:tab w:val="left" w:pos="646"/>
              </w:tabs>
              <w:spacing w:after="0" w:line="240" w:lineRule="auto"/>
              <w:ind w:left="-14" w:firstLine="43"/>
              <w:jc w:val="center"/>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w:t>
            </w:r>
          </w:p>
        </w:tc>
        <w:tc>
          <w:tcPr>
            <w:tcW w:w="6525" w:type="dxa"/>
            <w:tcBorders>
              <w:top w:val="single" w:sz="4" w:space="0" w:color="auto"/>
              <w:left w:val="single" w:sz="4" w:space="0" w:color="auto"/>
              <w:bottom w:val="single" w:sz="4" w:space="0" w:color="auto"/>
              <w:right w:val="single" w:sz="4" w:space="0" w:color="auto"/>
            </w:tcBorders>
            <w:vAlign w:val="center"/>
          </w:tcPr>
          <w:p w14:paraId="7F5698B0" w14:textId="54F7FF40" w:rsidR="001A22C7" w:rsidRPr="00B34014" w:rsidRDefault="00AB0669" w:rsidP="001A22C7">
            <w:pPr>
              <w:ind w:left="0" w:firstLine="0"/>
              <w:rPr>
                <w:rFonts w:ascii="Tahoma" w:hAnsi="Tahoma" w:cs="Tahoma"/>
                <w:bCs/>
                <w:color w:val="000000" w:themeColor="text1"/>
                <w:sz w:val="22"/>
              </w:rPr>
            </w:pPr>
            <w:r>
              <w:rPr>
                <w:noProof/>
              </w:rPr>
              <w:drawing>
                <wp:anchor distT="0" distB="0" distL="114300" distR="114300" simplePos="0" relativeHeight="251665408" behindDoc="0" locked="0" layoutInCell="1" allowOverlap="1" wp14:anchorId="2B40C595" wp14:editId="412B54A1">
                  <wp:simplePos x="0" y="0"/>
                  <wp:positionH relativeFrom="column">
                    <wp:posOffset>-2548255</wp:posOffset>
                  </wp:positionH>
                  <wp:positionV relativeFrom="paragraph">
                    <wp:posOffset>-5033645</wp:posOffset>
                  </wp:positionV>
                  <wp:extent cx="7522210" cy="10629900"/>
                  <wp:effectExtent l="0" t="0" r="254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22210" cy="10629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22C7" w:rsidRPr="00D26B42">
              <w:rPr>
                <w:rFonts w:ascii="Tahoma" w:hAnsi="Tahoma" w:cs="Tahoma"/>
                <w:bCs/>
                <w:color w:val="000000" w:themeColor="text1"/>
                <w:sz w:val="22"/>
              </w:rPr>
              <w:t>Construction of Multi-purpose Building to include: Permit</w:t>
            </w:r>
            <w:r w:rsidR="001A22C7">
              <w:rPr>
                <w:rFonts w:ascii="Tahoma" w:hAnsi="Tahoma" w:cs="Tahoma"/>
                <w:bCs/>
                <w:color w:val="000000" w:themeColor="text1"/>
                <w:sz w:val="22"/>
              </w:rPr>
              <w:t>s</w:t>
            </w:r>
            <w:r w:rsidR="001A22C7" w:rsidRPr="00D26B42">
              <w:rPr>
                <w:rFonts w:ascii="Tahoma" w:hAnsi="Tahoma" w:cs="Tahoma"/>
                <w:bCs/>
                <w:color w:val="000000" w:themeColor="text1"/>
                <w:sz w:val="22"/>
              </w:rPr>
              <w:t xml:space="preserve"> and Clearances, Project Billboard/Signboard, Occupational Safety and Health Program, Mobilization/Demobilization, Clearing and Grubbing, Structure Excavation (Common Soil), Embankment (From Structure Excavation), Gravel Fill, Structural Concrete (3000 psi) Class A, 28 days, Reinforcing Steel (Deformed) Grade 40, Formworks and Falseworks, Soil Poisoning, Sewer Line Works, Stainless Steel Grab Bar 40mm Dia., Facial Mirror, Cold Water Lines, Plumbing Works, Ceiling (4.5mm, Metal frame, Fiber Cement Board), Finishing Hardware, Steel Window, Aluminum Glass Windows (Awning Type), Aluminum Glass Windows (Fixed Type), Aluminum Glass Windows (Sliding Type), Frames (Jambs, Sills head, Transoms and Mullions, Doors (Wood Panel), Roll Up Doors, Waterproofing (Liquid), Unglazed Tiles, Glazed Tiles, Floor Topping (Plain), Cement Plaster Finish, Decorative </w:t>
            </w:r>
            <w:r w:rsidR="00452859" w:rsidRPr="00D26B42">
              <w:rPr>
                <w:rFonts w:ascii="Tahoma" w:hAnsi="Tahoma" w:cs="Tahoma"/>
                <w:bCs/>
                <w:color w:val="000000" w:themeColor="text1"/>
                <w:sz w:val="22"/>
              </w:rPr>
              <w:t>Stone,</w:t>
            </w:r>
            <w:r w:rsidR="00452859">
              <w:rPr>
                <w:rFonts w:ascii="Tahoma" w:hAnsi="Tahoma" w:cs="Tahoma"/>
                <w:bCs/>
                <w:color w:val="000000" w:themeColor="text1"/>
                <w:sz w:val="22"/>
              </w:rPr>
              <w:t xml:space="preserve"> Painting</w:t>
            </w:r>
            <w:r w:rsidR="001A22C7">
              <w:rPr>
                <w:rFonts w:ascii="Tahoma" w:hAnsi="Tahoma" w:cs="Tahoma"/>
                <w:bCs/>
                <w:color w:val="000000" w:themeColor="text1"/>
                <w:sz w:val="22"/>
              </w:rPr>
              <w:t xml:space="preserve"> Works (Masonry/Concrete), Painting Works (Wood),</w:t>
            </w:r>
            <w:r w:rsidR="001A22C7" w:rsidRPr="00D26B42">
              <w:rPr>
                <w:rFonts w:ascii="Tahoma" w:hAnsi="Tahoma" w:cs="Tahoma"/>
                <w:bCs/>
                <w:color w:val="000000" w:themeColor="text1"/>
                <w:sz w:val="22"/>
              </w:rPr>
              <w:t xml:space="preserve"> Painting Works (Steel), PVC Doors and Frames, CHB Non Load Bearing (Including Reinforcing Steel) 100mm </w:t>
            </w:r>
            <w:proofErr w:type="spellStart"/>
            <w:r w:rsidR="001A22C7" w:rsidRPr="00D26B42">
              <w:rPr>
                <w:rFonts w:ascii="Tahoma" w:hAnsi="Tahoma" w:cs="Tahoma"/>
                <w:bCs/>
                <w:color w:val="000000" w:themeColor="text1"/>
                <w:sz w:val="22"/>
              </w:rPr>
              <w:t>thk</w:t>
            </w:r>
            <w:proofErr w:type="spellEnd"/>
            <w:r w:rsidR="001A22C7" w:rsidRPr="00D26B42">
              <w:rPr>
                <w:rFonts w:ascii="Tahoma" w:hAnsi="Tahoma" w:cs="Tahoma"/>
                <w:bCs/>
                <w:color w:val="000000" w:themeColor="text1"/>
                <w:sz w:val="22"/>
              </w:rPr>
              <w:t xml:space="preserve">., CHB Non Load Bearing </w:t>
            </w:r>
          </w:p>
        </w:tc>
      </w:tr>
    </w:tbl>
    <w:p w14:paraId="230F1337" w14:textId="1460E1E6" w:rsidR="001A22C7" w:rsidRDefault="001A22C7"/>
    <w:p w14:paraId="5EFBB888" w14:textId="77777777" w:rsidR="001A22C7" w:rsidRDefault="001A22C7" w:rsidP="001A22C7">
      <w:pPr>
        <w:ind w:left="0" w:firstLine="0"/>
      </w:pPr>
    </w:p>
    <w:p w14:paraId="79E321B4" w14:textId="77777777" w:rsidR="001A22C7" w:rsidRPr="00B6107E" w:rsidRDefault="001A22C7" w:rsidP="001A22C7">
      <w:pPr>
        <w:overflowPunct w:val="0"/>
        <w:autoSpaceDE w:val="0"/>
        <w:autoSpaceDN w:val="0"/>
        <w:adjustRightInd w:val="0"/>
        <w:spacing w:after="0" w:line="240" w:lineRule="auto"/>
        <w:ind w:left="0" w:firstLine="0"/>
        <w:rPr>
          <w:rFonts w:ascii="Tahoma" w:hAnsi="Tahoma" w:cs="Tahoma"/>
          <w:b/>
          <w:spacing w:val="-2"/>
          <w:sz w:val="22"/>
        </w:rPr>
      </w:pPr>
      <w:r>
        <w:rPr>
          <w:rFonts w:ascii="Tahoma" w:hAnsi="Tahoma" w:cs="Tahoma"/>
          <w:b/>
          <w:spacing w:val="-2"/>
          <w:sz w:val="22"/>
        </w:rPr>
        <w:t>-------------------------------------------------------------------------------------------------</w:t>
      </w:r>
    </w:p>
    <w:p w14:paraId="1990F09A" w14:textId="77777777" w:rsidR="001A22C7" w:rsidRPr="004F0BDD" w:rsidRDefault="001A22C7" w:rsidP="001A22C7">
      <w:pPr>
        <w:overflowPunct w:val="0"/>
        <w:autoSpaceDE w:val="0"/>
        <w:autoSpaceDN w:val="0"/>
        <w:adjustRightInd w:val="0"/>
        <w:spacing w:after="0" w:line="240" w:lineRule="auto"/>
        <w:ind w:left="0" w:firstLine="0"/>
        <w:jc w:val="left"/>
        <w:rPr>
          <w:rFonts w:ascii="Tahoma" w:hAnsi="Tahoma" w:cs="Tahoma"/>
          <w:color w:val="auto"/>
          <w:sz w:val="18"/>
          <w:szCs w:val="18"/>
        </w:rPr>
      </w:pPr>
      <w:r w:rsidRPr="007C57E1">
        <w:rPr>
          <w:rFonts w:ascii="Tahoma" w:hAnsi="Tahoma" w:cs="Tahoma"/>
          <w:color w:val="auto"/>
          <w:sz w:val="18"/>
          <w:szCs w:val="18"/>
        </w:rPr>
        <w:t>DPWH-INFR-04-2016</w:t>
      </w:r>
    </w:p>
    <w:p w14:paraId="63C701E1" w14:textId="649FFFF5" w:rsidR="001A22C7" w:rsidRDefault="001A22C7"/>
    <w:p w14:paraId="692B576F" w14:textId="22EDCB8D" w:rsidR="001A22C7" w:rsidRDefault="001A22C7"/>
    <w:p w14:paraId="17A6AE73" w14:textId="707F3D87" w:rsidR="001A22C7" w:rsidRDefault="001A22C7"/>
    <w:p w14:paraId="5C685662" w14:textId="29C6CEA3" w:rsidR="001A22C7" w:rsidRDefault="001A22C7"/>
    <w:p w14:paraId="4AF1FF4F" w14:textId="40DC471A" w:rsidR="001A22C7" w:rsidRDefault="001A22C7"/>
    <w:p w14:paraId="52A3B454" w14:textId="3E75C857" w:rsidR="001A22C7" w:rsidRPr="00924DA2" w:rsidRDefault="00AB0669" w:rsidP="001A22C7">
      <w:pPr>
        <w:overflowPunct w:val="0"/>
        <w:autoSpaceDE w:val="0"/>
        <w:autoSpaceDN w:val="0"/>
        <w:adjustRightInd w:val="0"/>
        <w:spacing w:after="0" w:line="240" w:lineRule="auto"/>
        <w:ind w:left="0" w:firstLine="0"/>
        <w:jc w:val="right"/>
        <w:rPr>
          <w:rFonts w:ascii="Tahoma" w:eastAsia="Calibri" w:hAnsi="Tahoma" w:cs="Tahoma"/>
          <w:b/>
          <w:sz w:val="18"/>
          <w:szCs w:val="18"/>
        </w:rPr>
      </w:pPr>
      <w:r>
        <w:rPr>
          <w:noProof/>
        </w:rPr>
        <w:lastRenderedPageBreak/>
        <w:drawing>
          <wp:anchor distT="0" distB="0" distL="114300" distR="114300" simplePos="0" relativeHeight="251666432" behindDoc="0" locked="0" layoutInCell="1" allowOverlap="1" wp14:anchorId="67754B17" wp14:editId="0FE8FB35">
            <wp:simplePos x="0" y="0"/>
            <wp:positionH relativeFrom="column">
              <wp:posOffset>-876300</wp:posOffset>
            </wp:positionH>
            <wp:positionV relativeFrom="paragraph">
              <wp:posOffset>-419100</wp:posOffset>
            </wp:positionV>
            <wp:extent cx="7495445" cy="105918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02135" cy="1060125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22C7" w:rsidRPr="00924DA2">
        <w:rPr>
          <w:rFonts w:ascii="Tahoma" w:eastAsia="Calibri" w:hAnsi="Tahoma" w:cs="Tahoma"/>
          <w:b/>
          <w:sz w:val="18"/>
          <w:szCs w:val="18"/>
        </w:rPr>
        <w:t>Invitation to Bid</w:t>
      </w:r>
    </w:p>
    <w:p w14:paraId="6D49EDAE" w14:textId="77777777" w:rsidR="001A22C7" w:rsidRDefault="001A22C7" w:rsidP="001A22C7">
      <w:pPr>
        <w:overflowPunct w:val="0"/>
        <w:autoSpaceDE w:val="0"/>
        <w:autoSpaceDN w:val="0"/>
        <w:adjustRightInd w:val="0"/>
        <w:spacing w:after="0" w:line="240" w:lineRule="auto"/>
        <w:ind w:left="0" w:firstLine="0"/>
        <w:jc w:val="right"/>
        <w:rPr>
          <w:rFonts w:ascii="Tahoma" w:eastAsia="Calibri" w:hAnsi="Tahoma" w:cs="Tahoma"/>
          <w:b/>
          <w:sz w:val="18"/>
          <w:szCs w:val="18"/>
        </w:rPr>
      </w:pPr>
      <w:r>
        <w:rPr>
          <w:rFonts w:ascii="Tahoma" w:eastAsia="Calibri" w:hAnsi="Tahoma" w:cs="Tahoma"/>
          <w:sz w:val="18"/>
          <w:szCs w:val="18"/>
        </w:rPr>
        <w:t xml:space="preserve">Page </w:t>
      </w:r>
      <w:r w:rsidRPr="00924DA2">
        <w:rPr>
          <w:rFonts w:ascii="Tahoma" w:eastAsia="Calibri" w:hAnsi="Tahoma" w:cs="Tahoma"/>
          <w:b/>
          <w:sz w:val="18"/>
          <w:szCs w:val="18"/>
        </w:rPr>
        <w:t>2</w:t>
      </w:r>
      <w:r>
        <w:rPr>
          <w:rFonts w:ascii="Tahoma" w:eastAsia="Calibri" w:hAnsi="Tahoma" w:cs="Tahoma"/>
          <w:sz w:val="18"/>
          <w:szCs w:val="18"/>
        </w:rPr>
        <w:t xml:space="preserve"> of </w:t>
      </w:r>
      <w:r w:rsidRPr="00924DA2">
        <w:rPr>
          <w:rFonts w:ascii="Tahoma" w:eastAsia="Calibri" w:hAnsi="Tahoma" w:cs="Tahoma"/>
          <w:b/>
          <w:sz w:val="18"/>
          <w:szCs w:val="18"/>
        </w:rPr>
        <w:t>4</w:t>
      </w:r>
    </w:p>
    <w:p w14:paraId="48300D05" w14:textId="77777777" w:rsidR="001A22C7" w:rsidRDefault="001A22C7" w:rsidP="001A22C7"/>
    <w:p w14:paraId="5DA07C45" w14:textId="77777777" w:rsidR="001A22C7" w:rsidRDefault="001A22C7"/>
    <w:tbl>
      <w:tblPr>
        <w:tblStyle w:val="TableGrid0"/>
        <w:tblW w:w="9000" w:type="dxa"/>
        <w:tblInd w:w="-5" w:type="dxa"/>
        <w:tblLook w:val="04A0" w:firstRow="1" w:lastRow="0" w:firstColumn="1" w:lastColumn="0" w:noHBand="0" w:noVBand="1"/>
      </w:tblPr>
      <w:tblGrid>
        <w:gridCol w:w="2152"/>
        <w:gridCol w:w="323"/>
        <w:gridCol w:w="6525"/>
      </w:tblGrid>
      <w:tr w:rsidR="001A22C7" w:rsidRPr="00B34014" w14:paraId="0DCC78F8" w14:textId="77777777" w:rsidTr="001A22C7">
        <w:trPr>
          <w:trHeight w:val="2037"/>
        </w:trPr>
        <w:tc>
          <w:tcPr>
            <w:tcW w:w="2152" w:type="dxa"/>
            <w:tcBorders>
              <w:top w:val="single" w:sz="4" w:space="0" w:color="auto"/>
              <w:left w:val="single" w:sz="4" w:space="0" w:color="auto"/>
              <w:bottom w:val="single" w:sz="4" w:space="0" w:color="auto"/>
              <w:right w:val="single" w:sz="4" w:space="0" w:color="auto"/>
            </w:tcBorders>
          </w:tcPr>
          <w:p w14:paraId="0E6462A1" w14:textId="77777777" w:rsidR="001A22C7" w:rsidRPr="00B34014" w:rsidRDefault="001A22C7" w:rsidP="001A22C7">
            <w:pPr>
              <w:spacing w:after="0" w:line="240" w:lineRule="auto"/>
              <w:ind w:left="-15" w:firstLine="15"/>
              <w:rPr>
                <w:rFonts w:ascii="Tahoma" w:hAnsi="Tahoma" w:cs="Tahoma"/>
                <w:iCs/>
                <w:color w:val="000000" w:themeColor="text1"/>
                <w:spacing w:val="-2"/>
                <w:sz w:val="22"/>
              </w:rPr>
            </w:pPr>
          </w:p>
        </w:tc>
        <w:tc>
          <w:tcPr>
            <w:tcW w:w="323" w:type="dxa"/>
            <w:tcBorders>
              <w:top w:val="single" w:sz="4" w:space="0" w:color="auto"/>
              <w:left w:val="single" w:sz="4" w:space="0" w:color="auto"/>
              <w:bottom w:val="single" w:sz="4" w:space="0" w:color="auto"/>
              <w:right w:val="single" w:sz="4" w:space="0" w:color="auto"/>
            </w:tcBorders>
          </w:tcPr>
          <w:p w14:paraId="3C2874B5" w14:textId="77777777" w:rsidR="001A22C7" w:rsidRPr="00B34014" w:rsidRDefault="001A22C7" w:rsidP="001A22C7">
            <w:pPr>
              <w:tabs>
                <w:tab w:val="left" w:pos="646"/>
              </w:tabs>
              <w:spacing w:after="0" w:line="240" w:lineRule="auto"/>
              <w:ind w:left="-14" w:firstLine="43"/>
              <w:jc w:val="center"/>
              <w:rPr>
                <w:rFonts w:ascii="Tahoma" w:hAnsi="Tahoma" w:cs="Tahoma"/>
                <w:iCs/>
                <w:color w:val="000000" w:themeColor="text1"/>
                <w:spacing w:val="-2"/>
                <w:sz w:val="22"/>
              </w:rPr>
            </w:pPr>
          </w:p>
        </w:tc>
        <w:tc>
          <w:tcPr>
            <w:tcW w:w="6525" w:type="dxa"/>
            <w:tcBorders>
              <w:top w:val="single" w:sz="4" w:space="0" w:color="auto"/>
              <w:left w:val="single" w:sz="4" w:space="0" w:color="auto"/>
              <w:bottom w:val="single" w:sz="4" w:space="0" w:color="auto"/>
              <w:right w:val="single" w:sz="4" w:space="0" w:color="auto"/>
            </w:tcBorders>
            <w:vAlign w:val="center"/>
          </w:tcPr>
          <w:p w14:paraId="771222C3" w14:textId="16A7164C" w:rsidR="001A22C7" w:rsidRPr="00D26B42" w:rsidRDefault="001A22C7" w:rsidP="001A22C7">
            <w:pPr>
              <w:ind w:left="0" w:firstLine="0"/>
              <w:rPr>
                <w:rFonts w:ascii="Tahoma" w:hAnsi="Tahoma" w:cs="Tahoma"/>
                <w:bCs/>
                <w:color w:val="000000" w:themeColor="text1"/>
                <w:sz w:val="22"/>
              </w:rPr>
            </w:pPr>
            <w:r w:rsidRPr="00D26B42">
              <w:rPr>
                <w:rFonts w:ascii="Tahoma" w:hAnsi="Tahoma" w:cs="Tahoma"/>
                <w:bCs/>
                <w:color w:val="000000" w:themeColor="text1"/>
                <w:sz w:val="22"/>
              </w:rPr>
              <w:t xml:space="preserve">(Including Reinforcing Steel) 150mm </w:t>
            </w:r>
            <w:proofErr w:type="spellStart"/>
            <w:r w:rsidRPr="00D26B42">
              <w:rPr>
                <w:rFonts w:ascii="Tahoma" w:hAnsi="Tahoma" w:cs="Tahoma"/>
                <w:bCs/>
                <w:color w:val="000000" w:themeColor="text1"/>
                <w:sz w:val="22"/>
              </w:rPr>
              <w:t>thk</w:t>
            </w:r>
            <w:proofErr w:type="spellEnd"/>
            <w:r w:rsidRPr="00D26B42">
              <w:rPr>
                <w:rFonts w:ascii="Tahoma" w:hAnsi="Tahoma" w:cs="Tahoma"/>
                <w:bCs/>
                <w:color w:val="000000" w:themeColor="text1"/>
                <w:sz w:val="22"/>
              </w:rPr>
              <w:t>., Railing, Conduit, Boxes, &amp; Fittings (Conduit Works/Conduit Rough-in), Wires and Wiring Devices, Panelboard with Main and Branch Breakers, Lighting Fixtures, Cable Tray, Oscillating Fan (Wall Fan), Exhaust Fan (ceiling cassette), Water Plumbing System and Fire Extinguisher (10lbs) ABC with Bracket as</w:t>
            </w:r>
            <w:r>
              <w:rPr>
                <w:rFonts w:ascii="Tahoma" w:hAnsi="Tahoma" w:cs="Tahoma"/>
                <w:bCs/>
                <w:color w:val="000000" w:themeColor="text1"/>
                <w:sz w:val="22"/>
              </w:rPr>
              <w:t xml:space="preserve"> p</w:t>
            </w:r>
            <w:r w:rsidRPr="00D26B42">
              <w:rPr>
                <w:rFonts w:ascii="Tahoma" w:hAnsi="Tahoma" w:cs="Tahoma"/>
                <w:bCs/>
                <w:color w:val="000000" w:themeColor="text1"/>
                <w:sz w:val="22"/>
              </w:rPr>
              <w:t>er</w:t>
            </w:r>
            <w:r>
              <w:rPr>
                <w:rFonts w:ascii="Tahoma" w:hAnsi="Tahoma" w:cs="Tahoma"/>
                <w:bCs/>
                <w:color w:val="000000" w:themeColor="text1"/>
                <w:sz w:val="22"/>
              </w:rPr>
              <w:t xml:space="preserve"> </w:t>
            </w:r>
            <w:r w:rsidRPr="00D26B42">
              <w:rPr>
                <w:rFonts w:ascii="Tahoma" w:hAnsi="Tahoma" w:cs="Tahoma"/>
                <w:bCs/>
                <w:color w:val="000000" w:themeColor="text1"/>
                <w:sz w:val="22"/>
              </w:rPr>
              <w:t>approved</w:t>
            </w:r>
            <w:r>
              <w:rPr>
                <w:rFonts w:ascii="Tahoma" w:hAnsi="Tahoma" w:cs="Tahoma"/>
                <w:bCs/>
                <w:color w:val="000000" w:themeColor="text1"/>
                <w:sz w:val="22"/>
              </w:rPr>
              <w:t xml:space="preserve"> </w:t>
            </w:r>
            <w:r w:rsidRPr="00D26B42">
              <w:rPr>
                <w:rFonts w:ascii="Tahoma" w:hAnsi="Tahoma" w:cs="Tahoma"/>
                <w:bCs/>
                <w:color w:val="000000" w:themeColor="text1"/>
                <w:sz w:val="22"/>
              </w:rPr>
              <w:t>plans</w:t>
            </w:r>
            <w:r>
              <w:rPr>
                <w:rFonts w:ascii="Tahoma" w:hAnsi="Tahoma" w:cs="Tahoma"/>
                <w:bCs/>
                <w:color w:val="000000" w:themeColor="text1"/>
                <w:sz w:val="22"/>
              </w:rPr>
              <w:t xml:space="preserve"> </w:t>
            </w:r>
            <w:r w:rsidRPr="00D26B42">
              <w:rPr>
                <w:rFonts w:ascii="Tahoma" w:hAnsi="Tahoma" w:cs="Tahoma"/>
                <w:bCs/>
                <w:color w:val="000000" w:themeColor="text1"/>
                <w:sz w:val="22"/>
              </w:rPr>
              <w:t>and</w:t>
            </w:r>
            <w:r>
              <w:rPr>
                <w:rFonts w:ascii="Tahoma" w:hAnsi="Tahoma" w:cs="Tahoma"/>
                <w:bCs/>
                <w:color w:val="000000" w:themeColor="text1"/>
                <w:sz w:val="22"/>
              </w:rPr>
              <w:t xml:space="preserve"> s</w:t>
            </w:r>
            <w:r w:rsidRPr="00D26B42">
              <w:rPr>
                <w:rFonts w:ascii="Tahoma" w:hAnsi="Tahoma" w:cs="Tahoma"/>
                <w:bCs/>
                <w:color w:val="000000" w:themeColor="text1"/>
                <w:sz w:val="22"/>
              </w:rPr>
              <w:t>pecification</w:t>
            </w:r>
            <w:r>
              <w:rPr>
                <w:rFonts w:ascii="Tahoma" w:hAnsi="Tahoma" w:cs="Tahoma"/>
                <w:bCs/>
                <w:color w:val="000000" w:themeColor="text1"/>
                <w:sz w:val="22"/>
              </w:rPr>
              <w:t>s</w:t>
            </w:r>
            <w:r w:rsidRPr="00D26B42">
              <w:rPr>
                <w:rFonts w:ascii="Tahoma" w:hAnsi="Tahoma" w:cs="Tahoma"/>
                <w:bCs/>
                <w:color w:val="000000" w:themeColor="text1"/>
                <w:sz w:val="22"/>
              </w:rPr>
              <w:t>.</w:t>
            </w:r>
          </w:p>
        </w:tc>
      </w:tr>
      <w:tr w:rsidR="001A22C7" w:rsidRPr="00B34014" w14:paraId="0472E9B4" w14:textId="77777777" w:rsidTr="001A22C7">
        <w:trPr>
          <w:trHeight w:val="557"/>
        </w:trPr>
        <w:tc>
          <w:tcPr>
            <w:tcW w:w="2152" w:type="dxa"/>
            <w:hideMark/>
          </w:tcPr>
          <w:p w14:paraId="1F7DA96B" w14:textId="77777777" w:rsidR="001A22C7" w:rsidRPr="00B34014" w:rsidRDefault="001A22C7" w:rsidP="001A22C7">
            <w:pPr>
              <w:spacing w:after="0" w:line="240" w:lineRule="auto"/>
              <w:ind w:left="-15" w:firstLine="15"/>
              <w:jc w:val="left"/>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Approved Budget for the Contract</w:t>
            </w:r>
          </w:p>
        </w:tc>
        <w:tc>
          <w:tcPr>
            <w:tcW w:w="323" w:type="dxa"/>
            <w:hideMark/>
          </w:tcPr>
          <w:p w14:paraId="32D936A1" w14:textId="77777777" w:rsidR="001A22C7" w:rsidRPr="00B34014" w:rsidRDefault="001A22C7" w:rsidP="001A22C7">
            <w:pPr>
              <w:tabs>
                <w:tab w:val="left" w:pos="646"/>
              </w:tabs>
              <w:spacing w:after="0" w:line="240" w:lineRule="auto"/>
              <w:ind w:left="-14" w:firstLine="43"/>
              <w:jc w:val="left"/>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w:t>
            </w:r>
          </w:p>
        </w:tc>
        <w:tc>
          <w:tcPr>
            <w:tcW w:w="6525" w:type="dxa"/>
          </w:tcPr>
          <w:p w14:paraId="52118046" w14:textId="77777777" w:rsidR="001A22C7" w:rsidRPr="00B34014" w:rsidRDefault="001A22C7" w:rsidP="001A22C7">
            <w:pPr>
              <w:spacing w:after="0" w:line="240" w:lineRule="auto"/>
              <w:jc w:val="left"/>
              <w:rPr>
                <w:rFonts w:ascii="Tahoma" w:hAnsi="Tahoma" w:cs="Tahoma"/>
                <w:iCs/>
                <w:color w:val="000000" w:themeColor="text1"/>
                <w:spacing w:val="-2"/>
                <w:sz w:val="22"/>
                <w:szCs w:val="22"/>
              </w:rPr>
            </w:pPr>
            <w:r w:rsidRPr="00B34014">
              <w:rPr>
                <w:rFonts w:ascii="Tahoma" w:hAnsi="Tahoma" w:cs="Tahoma"/>
                <w:iCs/>
                <w:color w:val="000000" w:themeColor="text1"/>
                <w:spacing w:val="-2"/>
                <w:sz w:val="22"/>
                <w:szCs w:val="22"/>
              </w:rPr>
              <w:t>P 9,</w:t>
            </w:r>
            <w:r>
              <w:rPr>
                <w:rFonts w:ascii="Tahoma" w:hAnsi="Tahoma" w:cs="Tahoma"/>
                <w:iCs/>
                <w:color w:val="000000" w:themeColor="text1"/>
                <w:spacing w:val="-2"/>
                <w:sz w:val="22"/>
                <w:szCs w:val="22"/>
              </w:rPr>
              <w:t>9</w:t>
            </w:r>
            <w:r w:rsidRPr="00B34014">
              <w:rPr>
                <w:rFonts w:ascii="Tahoma" w:hAnsi="Tahoma" w:cs="Tahoma"/>
                <w:iCs/>
                <w:color w:val="000000" w:themeColor="text1"/>
                <w:spacing w:val="-2"/>
                <w:sz w:val="22"/>
                <w:szCs w:val="22"/>
              </w:rPr>
              <w:t>00,000.00</w:t>
            </w:r>
          </w:p>
        </w:tc>
      </w:tr>
      <w:tr w:rsidR="001A22C7" w:rsidRPr="00B34014" w14:paraId="5861C5CD" w14:textId="77777777" w:rsidTr="001A22C7">
        <w:trPr>
          <w:trHeight w:val="404"/>
        </w:trPr>
        <w:tc>
          <w:tcPr>
            <w:tcW w:w="2152" w:type="dxa"/>
          </w:tcPr>
          <w:p w14:paraId="477C63ED" w14:textId="77777777" w:rsidR="001A22C7" w:rsidRPr="00B34014" w:rsidRDefault="001A22C7" w:rsidP="001A22C7">
            <w:pPr>
              <w:spacing w:after="0" w:line="240" w:lineRule="auto"/>
              <w:ind w:left="-15" w:firstLine="15"/>
              <w:jc w:val="left"/>
              <w:rPr>
                <w:rFonts w:ascii="Tahoma" w:hAnsi="Tahoma" w:cs="Tahoma"/>
                <w:iCs/>
                <w:color w:val="000000" w:themeColor="text1"/>
                <w:spacing w:val="-2"/>
                <w:sz w:val="22"/>
              </w:rPr>
            </w:pPr>
            <w:r w:rsidRPr="00B34014">
              <w:rPr>
                <w:rFonts w:ascii="Tahoma" w:hAnsi="Tahoma" w:cs="Tahoma"/>
                <w:iCs/>
                <w:color w:val="000000" w:themeColor="text1"/>
                <w:spacing w:val="-2"/>
                <w:sz w:val="22"/>
                <w:szCs w:val="22"/>
              </w:rPr>
              <w:t>Contract Duration</w:t>
            </w:r>
          </w:p>
        </w:tc>
        <w:tc>
          <w:tcPr>
            <w:tcW w:w="323" w:type="dxa"/>
          </w:tcPr>
          <w:p w14:paraId="0A124428" w14:textId="77777777" w:rsidR="001A22C7" w:rsidRPr="00B34014" w:rsidRDefault="001A22C7" w:rsidP="001A22C7">
            <w:pPr>
              <w:tabs>
                <w:tab w:val="left" w:pos="646"/>
              </w:tabs>
              <w:spacing w:after="0" w:line="240" w:lineRule="auto"/>
              <w:ind w:left="-14" w:firstLine="43"/>
              <w:jc w:val="left"/>
              <w:rPr>
                <w:rFonts w:ascii="Tahoma" w:hAnsi="Tahoma" w:cs="Tahoma"/>
                <w:iCs/>
                <w:color w:val="000000" w:themeColor="text1"/>
                <w:spacing w:val="-2"/>
                <w:sz w:val="22"/>
              </w:rPr>
            </w:pPr>
            <w:r w:rsidRPr="00B34014">
              <w:rPr>
                <w:rFonts w:ascii="Tahoma" w:hAnsi="Tahoma" w:cs="Tahoma"/>
                <w:iCs/>
                <w:color w:val="000000" w:themeColor="text1"/>
                <w:spacing w:val="-2"/>
                <w:sz w:val="22"/>
                <w:szCs w:val="22"/>
              </w:rPr>
              <w:t>:</w:t>
            </w:r>
          </w:p>
        </w:tc>
        <w:tc>
          <w:tcPr>
            <w:tcW w:w="6525" w:type="dxa"/>
          </w:tcPr>
          <w:p w14:paraId="79CD69D3" w14:textId="77777777" w:rsidR="001A22C7" w:rsidRPr="00B34014" w:rsidRDefault="001A22C7" w:rsidP="001A22C7">
            <w:pPr>
              <w:spacing w:after="0" w:line="240" w:lineRule="auto"/>
              <w:ind w:left="0" w:firstLine="0"/>
              <w:jc w:val="left"/>
              <w:rPr>
                <w:rFonts w:ascii="Tahoma" w:hAnsi="Tahoma" w:cs="Tahoma"/>
                <w:iCs/>
                <w:color w:val="000000" w:themeColor="text1"/>
                <w:spacing w:val="-2"/>
                <w:sz w:val="22"/>
              </w:rPr>
            </w:pPr>
            <w:r>
              <w:rPr>
                <w:rFonts w:ascii="Tahoma" w:hAnsi="Tahoma" w:cs="Tahoma"/>
                <w:iCs/>
                <w:color w:val="000000" w:themeColor="text1"/>
                <w:spacing w:val="-2"/>
                <w:sz w:val="22"/>
                <w:szCs w:val="22"/>
              </w:rPr>
              <w:t>205</w:t>
            </w:r>
            <w:r w:rsidRPr="00B34014">
              <w:rPr>
                <w:rFonts w:ascii="Tahoma" w:hAnsi="Tahoma" w:cs="Tahoma"/>
                <w:iCs/>
                <w:color w:val="000000" w:themeColor="text1"/>
                <w:spacing w:val="-2"/>
                <w:sz w:val="22"/>
                <w:szCs w:val="22"/>
              </w:rPr>
              <w:t xml:space="preserve"> Calendar Days</w:t>
            </w:r>
          </w:p>
        </w:tc>
      </w:tr>
    </w:tbl>
    <w:p w14:paraId="02BEA3DB" w14:textId="77777777" w:rsidR="001A22C7" w:rsidRPr="00B34014" w:rsidRDefault="001A22C7" w:rsidP="001A22C7">
      <w:pPr>
        <w:overflowPunct w:val="0"/>
        <w:autoSpaceDE w:val="0"/>
        <w:autoSpaceDN w:val="0"/>
        <w:adjustRightInd w:val="0"/>
        <w:spacing w:after="0" w:line="240" w:lineRule="auto"/>
        <w:ind w:left="0" w:firstLine="0"/>
        <w:rPr>
          <w:rFonts w:ascii="Tahoma" w:eastAsia="Calibri" w:hAnsi="Tahoma" w:cs="Tahoma"/>
          <w:sz w:val="18"/>
          <w:szCs w:val="18"/>
        </w:rPr>
      </w:pPr>
    </w:p>
    <w:p w14:paraId="01A7F64B"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B34014">
        <w:rPr>
          <w:rFonts w:ascii="Tahoma" w:eastAsia="Calibri" w:hAnsi="Tahoma" w:cs="Tahoma"/>
          <w:sz w:val="22"/>
        </w:rPr>
        <w:t xml:space="preserve">Prospective Bidders should be (1) registered with and classified by the Philippine Contractors Accreditation Board (PCAB) with </w:t>
      </w:r>
      <w:r w:rsidRPr="004F0BDD">
        <w:rPr>
          <w:rFonts w:ascii="Tahoma" w:eastAsia="Calibri" w:hAnsi="Tahoma" w:cs="Tahoma"/>
          <w:b/>
          <w:sz w:val="22"/>
        </w:rPr>
        <w:t>PCAB LICENSE Category</w:t>
      </w:r>
      <w:r w:rsidRPr="00B34014">
        <w:rPr>
          <w:rFonts w:ascii="Tahoma" w:eastAsia="Calibri" w:hAnsi="Tahoma" w:cs="Tahoma"/>
          <w:sz w:val="22"/>
        </w:rPr>
        <w:t xml:space="preserve"> of </w:t>
      </w:r>
      <w:r w:rsidRPr="004F0BDD">
        <w:rPr>
          <w:rFonts w:ascii="Tahoma" w:eastAsia="Calibri" w:hAnsi="Tahoma" w:cs="Tahoma"/>
          <w:b/>
          <w:sz w:val="22"/>
        </w:rPr>
        <w:t>C &amp; D for Small B</w:t>
      </w:r>
      <w:r w:rsidRPr="00B34014">
        <w:rPr>
          <w:rFonts w:ascii="Tahoma" w:eastAsia="Calibri" w:hAnsi="Tahoma" w:cs="Tahoma"/>
          <w:sz w:val="22"/>
        </w:rPr>
        <w:t>. The description of an eligible Bidder is contained in the Bidding Documents, particularly, in Annex II-1.1 B Section II and III of Bidding Documents.</w:t>
      </w:r>
    </w:p>
    <w:p w14:paraId="23A03B8B"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551901FD" w14:textId="055F9222"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B34014">
        <w:rPr>
          <w:rFonts w:ascii="Tahoma" w:eastAsia="Calibri" w:hAnsi="Tahoma" w:cs="Tahoma"/>
          <w:sz w:val="22"/>
        </w:rPr>
        <w:t>Contractors/applicants who wish to participate in this bidding are encouraged to enroll in the DPWH Civil Works Application (CWA) at the DPWH Procurement Service (</w:t>
      </w:r>
      <w:proofErr w:type="spellStart"/>
      <w:r w:rsidRPr="00B34014">
        <w:rPr>
          <w:rFonts w:ascii="Tahoma" w:eastAsia="Calibri" w:hAnsi="Tahoma" w:cs="Tahoma"/>
          <w:sz w:val="22"/>
        </w:rPr>
        <w:t>PrS</w:t>
      </w:r>
      <w:proofErr w:type="spellEnd"/>
      <w:r w:rsidRPr="00B34014">
        <w:rPr>
          <w:rFonts w:ascii="Tahoma" w:eastAsia="Calibri" w:hAnsi="Tahoma" w:cs="Tahoma"/>
          <w:sz w:val="22"/>
        </w:rPr>
        <w:t>), 5th Floor, DPWH Bldg., Bonifacio Drive, Port Area, Manila, while those already enrolled shall keep their records current and updated. The Contractor’s eligibility to bid on the project will be</w:t>
      </w:r>
      <w:r>
        <w:rPr>
          <w:rFonts w:ascii="Tahoma" w:eastAsia="Calibri" w:hAnsi="Tahoma" w:cs="Tahoma"/>
          <w:sz w:val="22"/>
        </w:rPr>
        <w:t xml:space="preserve"> </w:t>
      </w:r>
      <w:r w:rsidRPr="00DC590B">
        <w:rPr>
          <w:rFonts w:ascii="Tahoma" w:eastAsia="Calibri" w:hAnsi="Tahoma" w:cs="Tahoma"/>
          <w:sz w:val="22"/>
        </w:rPr>
        <w:t xml:space="preserve">determined using the DPWH Contractor Profile Eligibility Process (CPEP) and subject to further post-qualification. </w:t>
      </w:r>
    </w:p>
    <w:p w14:paraId="3B6E189F"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 xml:space="preserve">Information on registration can be obtained from the </w:t>
      </w:r>
      <w:proofErr w:type="spellStart"/>
      <w:r w:rsidRPr="00DC590B">
        <w:rPr>
          <w:rFonts w:ascii="Tahoma" w:eastAsia="Calibri" w:hAnsi="Tahoma" w:cs="Tahoma"/>
          <w:sz w:val="22"/>
        </w:rPr>
        <w:t>PrS</w:t>
      </w:r>
      <w:proofErr w:type="spellEnd"/>
      <w:r w:rsidRPr="00DC590B">
        <w:rPr>
          <w:rFonts w:ascii="Tahoma" w:eastAsia="Calibri" w:hAnsi="Tahoma" w:cs="Tahoma"/>
          <w:sz w:val="22"/>
        </w:rPr>
        <w:t xml:space="preserve"> during working weekdays from 7:00 am to 4:00 pm or at the DPWH website </w:t>
      </w:r>
      <w:hyperlink r:id="rId15" w:history="1">
        <w:r w:rsidRPr="00F8259A">
          <w:rPr>
            <w:rStyle w:val="Hyperlink"/>
            <w:rFonts w:ascii="Tahoma" w:eastAsia="Calibri" w:hAnsi="Tahoma" w:cs="Tahoma"/>
            <w:sz w:val="22"/>
          </w:rPr>
          <w:t>www.dpwh.gov.ph</w:t>
        </w:r>
      </w:hyperlink>
      <w:r w:rsidRPr="00DC590B">
        <w:rPr>
          <w:rFonts w:ascii="Tahoma" w:eastAsia="Calibri" w:hAnsi="Tahoma" w:cs="Tahoma"/>
          <w:sz w:val="22"/>
        </w:rPr>
        <w:t>.</w:t>
      </w:r>
    </w:p>
    <w:p w14:paraId="09B3557F"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3FE3926C"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Per GPPB Resolution No. 15 – 2021, prospective bidders are required to upload and mainta</w:t>
      </w:r>
      <w:r>
        <w:rPr>
          <w:rFonts w:ascii="Tahoma" w:eastAsia="Calibri" w:hAnsi="Tahoma" w:cs="Tahoma"/>
          <w:sz w:val="22"/>
        </w:rPr>
        <w:t>i</w:t>
      </w:r>
      <w:r w:rsidRPr="00DC590B">
        <w:rPr>
          <w:rFonts w:ascii="Tahoma" w:eastAsia="Calibri" w:hAnsi="Tahoma" w:cs="Tahoma"/>
          <w:sz w:val="22"/>
        </w:rPr>
        <w:t xml:space="preserve">n current of the following eligibility documents in the </w:t>
      </w:r>
      <w:proofErr w:type="spellStart"/>
      <w:r w:rsidRPr="00DC590B">
        <w:rPr>
          <w:rFonts w:ascii="Tahoma" w:eastAsia="Calibri" w:hAnsi="Tahoma" w:cs="Tahoma"/>
          <w:sz w:val="22"/>
        </w:rPr>
        <w:t>PhilGEPS</w:t>
      </w:r>
      <w:proofErr w:type="spellEnd"/>
      <w:r w:rsidRPr="00DC590B">
        <w:rPr>
          <w:rFonts w:ascii="Tahoma" w:eastAsia="Calibri" w:hAnsi="Tahoma" w:cs="Tahoma"/>
          <w:sz w:val="22"/>
        </w:rPr>
        <w:t>:</w:t>
      </w:r>
    </w:p>
    <w:p w14:paraId="1875164C" w14:textId="77777777" w:rsidR="001A22C7" w:rsidRPr="005D1D90"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5EE52C03" w14:textId="77777777" w:rsidR="001A22C7" w:rsidRPr="00DC590B"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a.</w:t>
      </w:r>
      <w:r w:rsidRPr="00DC590B">
        <w:rPr>
          <w:rFonts w:ascii="Tahoma" w:eastAsia="Calibri" w:hAnsi="Tahoma" w:cs="Tahoma"/>
          <w:sz w:val="22"/>
        </w:rPr>
        <w:tab/>
        <w:t>Registration Certificate (SEC/DTI Registration);</w:t>
      </w:r>
    </w:p>
    <w:p w14:paraId="18D65718" w14:textId="77777777" w:rsidR="001A22C7" w:rsidRPr="00DC590B"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b.</w:t>
      </w:r>
      <w:r w:rsidRPr="00DC590B">
        <w:rPr>
          <w:rFonts w:ascii="Tahoma" w:eastAsia="Calibri" w:hAnsi="Tahoma" w:cs="Tahoma"/>
          <w:sz w:val="22"/>
        </w:rPr>
        <w:tab/>
        <w:t>Mayor’s/Business Permit or its equivalent document;</w:t>
      </w:r>
    </w:p>
    <w:p w14:paraId="71D7EBB0" w14:textId="77777777" w:rsidR="001A22C7" w:rsidRPr="00DC590B"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c.</w:t>
      </w:r>
      <w:r w:rsidRPr="00DC590B">
        <w:rPr>
          <w:rFonts w:ascii="Tahoma" w:eastAsia="Calibri" w:hAnsi="Tahoma" w:cs="Tahoma"/>
          <w:sz w:val="22"/>
        </w:rPr>
        <w:tab/>
        <w:t>BIR Tax Clearance;</w:t>
      </w:r>
    </w:p>
    <w:p w14:paraId="0379B315" w14:textId="77777777" w:rsidR="001A22C7" w:rsidRPr="00DC590B"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d.</w:t>
      </w:r>
      <w:r w:rsidRPr="00DC590B">
        <w:rPr>
          <w:rFonts w:ascii="Tahoma" w:eastAsia="Calibri" w:hAnsi="Tahoma" w:cs="Tahoma"/>
          <w:sz w:val="22"/>
        </w:rPr>
        <w:tab/>
        <w:t>PCAB License and Registration; and</w:t>
      </w:r>
    </w:p>
    <w:p w14:paraId="6ED7CEB8"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e.</w:t>
      </w:r>
      <w:r w:rsidRPr="00DC590B">
        <w:rPr>
          <w:rFonts w:ascii="Tahoma" w:eastAsia="Calibri" w:hAnsi="Tahoma" w:cs="Tahoma"/>
          <w:sz w:val="22"/>
        </w:rPr>
        <w:tab/>
        <w:t>Audited Financial Statement</w:t>
      </w:r>
    </w:p>
    <w:p w14:paraId="68225B7B"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091C7A98" w14:textId="77777777" w:rsidR="001A22C7" w:rsidRPr="00DC590B"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2497C4D4"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 xml:space="preserve">Any expired document among the afore-cited eligibility documents shall render the </w:t>
      </w:r>
      <w:proofErr w:type="spellStart"/>
      <w:r w:rsidRPr="00DC590B">
        <w:rPr>
          <w:rFonts w:ascii="Tahoma" w:eastAsia="Calibri" w:hAnsi="Tahoma" w:cs="Tahoma"/>
          <w:sz w:val="22"/>
        </w:rPr>
        <w:t>PhilGEPS</w:t>
      </w:r>
      <w:proofErr w:type="spellEnd"/>
      <w:r w:rsidRPr="00DC590B">
        <w:rPr>
          <w:rFonts w:ascii="Tahoma" w:eastAsia="Calibri" w:hAnsi="Tahoma" w:cs="Tahoma"/>
          <w:sz w:val="22"/>
        </w:rPr>
        <w:t xml:space="preserve"> platinum Registration Certificate as automatically suspended and its validity shall resume only once the said expired documents is already updated with </w:t>
      </w:r>
      <w:proofErr w:type="spellStart"/>
      <w:r w:rsidRPr="00DC590B">
        <w:rPr>
          <w:rFonts w:ascii="Tahoma" w:eastAsia="Calibri" w:hAnsi="Tahoma" w:cs="Tahoma"/>
          <w:sz w:val="22"/>
        </w:rPr>
        <w:t>PhilGEPS</w:t>
      </w:r>
      <w:proofErr w:type="spellEnd"/>
      <w:r w:rsidRPr="00DC590B">
        <w:rPr>
          <w:rFonts w:ascii="Tahoma" w:eastAsia="Calibri" w:hAnsi="Tahoma" w:cs="Tahoma"/>
          <w:sz w:val="22"/>
        </w:rPr>
        <w:t>.</w:t>
      </w:r>
    </w:p>
    <w:p w14:paraId="6D66C7EA"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1B10401D"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597865C9"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 xml:space="preserve">For recently expired Mayor’s Permit, the recently expired Mayor’s Permit together with the Official Receipt as proof that the prospective bidder has applied for renewal within the period prescribed by the LGU shall be accepted by the </w:t>
      </w:r>
      <w:proofErr w:type="spellStart"/>
      <w:r w:rsidRPr="00DC590B">
        <w:rPr>
          <w:rFonts w:ascii="Tahoma" w:eastAsia="Calibri" w:hAnsi="Tahoma" w:cs="Tahoma"/>
          <w:sz w:val="22"/>
        </w:rPr>
        <w:t>PhilGEPS</w:t>
      </w:r>
      <w:proofErr w:type="spellEnd"/>
      <w:r w:rsidRPr="00DC590B">
        <w:rPr>
          <w:rFonts w:ascii="Tahoma" w:eastAsia="Calibri" w:hAnsi="Tahoma" w:cs="Tahoma"/>
          <w:sz w:val="22"/>
        </w:rPr>
        <w:t xml:space="preserve"> for the purpose of updating the </w:t>
      </w:r>
      <w:proofErr w:type="spellStart"/>
      <w:r w:rsidRPr="00DC590B">
        <w:rPr>
          <w:rFonts w:ascii="Tahoma" w:eastAsia="Calibri" w:hAnsi="Tahoma" w:cs="Tahoma"/>
          <w:sz w:val="22"/>
        </w:rPr>
        <w:t>PhilGEPS</w:t>
      </w:r>
      <w:proofErr w:type="spellEnd"/>
      <w:r w:rsidRPr="00DC590B">
        <w:rPr>
          <w:rFonts w:ascii="Tahoma" w:eastAsia="Calibri" w:hAnsi="Tahoma" w:cs="Tahoma"/>
          <w:sz w:val="22"/>
        </w:rPr>
        <w:t xml:space="preserve"> Certificate of Platinum Registration and Membership.</w:t>
      </w:r>
    </w:p>
    <w:p w14:paraId="7AE5B445" w14:textId="71F18498"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5978A085" w14:textId="2260A2E2"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70558653" w14:textId="1C0F1045" w:rsidR="00452859" w:rsidRDefault="00452859" w:rsidP="001A22C7">
      <w:pPr>
        <w:overflowPunct w:val="0"/>
        <w:autoSpaceDE w:val="0"/>
        <w:autoSpaceDN w:val="0"/>
        <w:adjustRightInd w:val="0"/>
        <w:spacing w:after="0" w:line="240" w:lineRule="auto"/>
        <w:ind w:left="0" w:firstLine="0"/>
        <w:rPr>
          <w:rFonts w:ascii="Tahoma" w:eastAsia="Calibri" w:hAnsi="Tahoma" w:cs="Tahoma"/>
          <w:sz w:val="22"/>
        </w:rPr>
      </w:pPr>
    </w:p>
    <w:p w14:paraId="7D6C6F25" w14:textId="77777777" w:rsidR="00452859" w:rsidRDefault="00452859" w:rsidP="001A22C7">
      <w:pPr>
        <w:overflowPunct w:val="0"/>
        <w:autoSpaceDE w:val="0"/>
        <w:autoSpaceDN w:val="0"/>
        <w:adjustRightInd w:val="0"/>
        <w:spacing w:after="0" w:line="240" w:lineRule="auto"/>
        <w:ind w:left="0" w:firstLine="0"/>
        <w:rPr>
          <w:rFonts w:ascii="Tahoma" w:eastAsia="Calibri" w:hAnsi="Tahoma" w:cs="Tahoma"/>
          <w:sz w:val="22"/>
        </w:rPr>
      </w:pPr>
    </w:p>
    <w:p w14:paraId="04D3F1ED" w14:textId="51F4CBEA"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798A4E02" w14:textId="77777777" w:rsidR="00452859" w:rsidRPr="00B6107E" w:rsidRDefault="00452859" w:rsidP="00452859">
      <w:pPr>
        <w:overflowPunct w:val="0"/>
        <w:autoSpaceDE w:val="0"/>
        <w:autoSpaceDN w:val="0"/>
        <w:adjustRightInd w:val="0"/>
        <w:spacing w:after="0" w:line="240" w:lineRule="auto"/>
        <w:ind w:left="0" w:firstLine="0"/>
        <w:rPr>
          <w:rFonts w:ascii="Tahoma" w:hAnsi="Tahoma" w:cs="Tahoma"/>
          <w:b/>
          <w:spacing w:val="-2"/>
          <w:sz w:val="22"/>
        </w:rPr>
      </w:pPr>
      <w:r>
        <w:rPr>
          <w:rFonts w:ascii="Tahoma" w:hAnsi="Tahoma" w:cs="Tahoma"/>
          <w:b/>
          <w:spacing w:val="-2"/>
          <w:sz w:val="22"/>
        </w:rPr>
        <w:t>-------------------------------------------------------------------------------------------------</w:t>
      </w:r>
    </w:p>
    <w:p w14:paraId="49DF9B96" w14:textId="77777777" w:rsidR="00452859" w:rsidRPr="004F0BDD" w:rsidRDefault="00452859" w:rsidP="00452859">
      <w:pPr>
        <w:overflowPunct w:val="0"/>
        <w:autoSpaceDE w:val="0"/>
        <w:autoSpaceDN w:val="0"/>
        <w:adjustRightInd w:val="0"/>
        <w:spacing w:after="0" w:line="240" w:lineRule="auto"/>
        <w:ind w:left="0" w:firstLine="0"/>
        <w:jc w:val="left"/>
        <w:rPr>
          <w:rFonts w:ascii="Tahoma" w:hAnsi="Tahoma" w:cs="Tahoma"/>
          <w:color w:val="auto"/>
          <w:sz w:val="18"/>
          <w:szCs w:val="18"/>
        </w:rPr>
      </w:pPr>
      <w:r w:rsidRPr="007C57E1">
        <w:rPr>
          <w:rFonts w:ascii="Tahoma" w:hAnsi="Tahoma" w:cs="Tahoma"/>
          <w:color w:val="auto"/>
          <w:sz w:val="18"/>
          <w:szCs w:val="18"/>
        </w:rPr>
        <w:t>DPWH-INFR-04-2016</w:t>
      </w:r>
    </w:p>
    <w:p w14:paraId="4EB05EC3" w14:textId="6C9F4C78" w:rsidR="00452859" w:rsidRPr="00924DA2" w:rsidRDefault="00AB0669" w:rsidP="00452859">
      <w:pPr>
        <w:overflowPunct w:val="0"/>
        <w:autoSpaceDE w:val="0"/>
        <w:autoSpaceDN w:val="0"/>
        <w:adjustRightInd w:val="0"/>
        <w:spacing w:after="0" w:line="240" w:lineRule="auto"/>
        <w:ind w:left="0" w:firstLine="0"/>
        <w:jc w:val="right"/>
        <w:rPr>
          <w:rFonts w:ascii="Tahoma" w:eastAsia="Calibri" w:hAnsi="Tahoma" w:cs="Tahoma"/>
          <w:b/>
          <w:sz w:val="18"/>
          <w:szCs w:val="18"/>
        </w:rPr>
      </w:pPr>
      <w:r>
        <w:rPr>
          <w:noProof/>
        </w:rPr>
        <w:lastRenderedPageBreak/>
        <w:drawing>
          <wp:anchor distT="0" distB="0" distL="114300" distR="114300" simplePos="0" relativeHeight="251667456" behindDoc="0" locked="0" layoutInCell="1" allowOverlap="1" wp14:anchorId="06D10BE5" wp14:editId="27D0622A">
            <wp:simplePos x="0" y="0"/>
            <wp:positionH relativeFrom="column">
              <wp:posOffset>-895350</wp:posOffset>
            </wp:positionH>
            <wp:positionV relativeFrom="paragraph">
              <wp:posOffset>-438150</wp:posOffset>
            </wp:positionV>
            <wp:extent cx="7522568" cy="10629900"/>
            <wp:effectExtent l="0" t="0" r="254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29333" cy="10639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2859" w:rsidRPr="00924DA2">
        <w:rPr>
          <w:rFonts w:ascii="Tahoma" w:eastAsia="Calibri" w:hAnsi="Tahoma" w:cs="Tahoma"/>
          <w:b/>
          <w:sz w:val="18"/>
          <w:szCs w:val="18"/>
        </w:rPr>
        <w:t>Invitation to Bid</w:t>
      </w:r>
    </w:p>
    <w:p w14:paraId="5941BC9E" w14:textId="42A905CE" w:rsidR="001A22C7" w:rsidRDefault="00452859" w:rsidP="00452859">
      <w:pPr>
        <w:overflowPunct w:val="0"/>
        <w:autoSpaceDE w:val="0"/>
        <w:autoSpaceDN w:val="0"/>
        <w:adjustRightInd w:val="0"/>
        <w:spacing w:after="0" w:line="240" w:lineRule="auto"/>
        <w:ind w:left="0" w:firstLine="0"/>
        <w:jc w:val="right"/>
        <w:rPr>
          <w:rFonts w:ascii="Tahoma" w:eastAsia="Calibri" w:hAnsi="Tahoma" w:cs="Tahoma"/>
          <w:sz w:val="18"/>
          <w:szCs w:val="18"/>
        </w:rPr>
      </w:pPr>
      <w:r>
        <w:rPr>
          <w:rFonts w:ascii="Tahoma" w:eastAsia="Calibri" w:hAnsi="Tahoma" w:cs="Tahoma"/>
          <w:sz w:val="18"/>
          <w:szCs w:val="18"/>
        </w:rPr>
        <w:t xml:space="preserve">Page </w:t>
      </w:r>
      <w:r>
        <w:rPr>
          <w:rFonts w:ascii="Tahoma" w:eastAsia="Calibri" w:hAnsi="Tahoma" w:cs="Tahoma"/>
          <w:b/>
          <w:sz w:val="18"/>
          <w:szCs w:val="18"/>
        </w:rPr>
        <w:t>3</w:t>
      </w:r>
      <w:r>
        <w:rPr>
          <w:rFonts w:ascii="Tahoma" w:eastAsia="Calibri" w:hAnsi="Tahoma" w:cs="Tahoma"/>
          <w:sz w:val="18"/>
          <w:szCs w:val="18"/>
        </w:rPr>
        <w:t xml:space="preserve"> of </w:t>
      </w:r>
      <w:r w:rsidRPr="00924DA2">
        <w:rPr>
          <w:rFonts w:ascii="Tahoma" w:eastAsia="Calibri" w:hAnsi="Tahoma" w:cs="Tahoma"/>
          <w:b/>
          <w:sz w:val="18"/>
          <w:szCs w:val="18"/>
        </w:rPr>
        <w:t>4</w:t>
      </w:r>
    </w:p>
    <w:p w14:paraId="6950918A" w14:textId="77777777" w:rsidR="00452859" w:rsidRPr="00452859" w:rsidRDefault="00452859" w:rsidP="00452859">
      <w:pPr>
        <w:overflowPunct w:val="0"/>
        <w:autoSpaceDE w:val="0"/>
        <w:autoSpaceDN w:val="0"/>
        <w:adjustRightInd w:val="0"/>
        <w:spacing w:after="0" w:line="240" w:lineRule="auto"/>
        <w:ind w:left="0" w:firstLine="0"/>
        <w:jc w:val="right"/>
        <w:rPr>
          <w:rFonts w:ascii="Tahoma" w:eastAsia="Calibri" w:hAnsi="Tahoma" w:cs="Tahoma"/>
          <w:sz w:val="18"/>
          <w:szCs w:val="18"/>
        </w:rPr>
      </w:pPr>
    </w:p>
    <w:p w14:paraId="49EDD57C"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 xml:space="preserve">Consequently, the prospective bidders shall maintain an updated and current </w:t>
      </w:r>
      <w:proofErr w:type="spellStart"/>
      <w:r w:rsidRPr="00DC590B">
        <w:rPr>
          <w:rFonts w:ascii="Tahoma" w:eastAsia="Calibri" w:hAnsi="Tahoma" w:cs="Tahoma"/>
          <w:sz w:val="22"/>
        </w:rPr>
        <w:t>PhilGEPS</w:t>
      </w:r>
      <w:proofErr w:type="spellEnd"/>
      <w:r w:rsidRPr="00DC590B">
        <w:rPr>
          <w:rFonts w:ascii="Tahoma" w:eastAsia="Calibri" w:hAnsi="Tahoma" w:cs="Tahoma"/>
          <w:sz w:val="22"/>
        </w:rPr>
        <w:t xml:space="preserve"> Platinum registration and Membership in the Civil Works Application (CWA).Prospective bidders with expired eligibility documents an</w:t>
      </w:r>
      <w:r>
        <w:rPr>
          <w:rFonts w:ascii="Tahoma" w:eastAsia="Calibri" w:hAnsi="Tahoma" w:cs="Tahoma"/>
          <w:sz w:val="22"/>
        </w:rPr>
        <w:t>d</w:t>
      </w:r>
      <w:r w:rsidRPr="00DC590B">
        <w:rPr>
          <w:rFonts w:ascii="Tahoma" w:eastAsia="Calibri" w:hAnsi="Tahoma" w:cs="Tahoma"/>
          <w:sz w:val="22"/>
        </w:rPr>
        <w:t xml:space="preserve"> have not yet updated their record in the CWA are advised to attach their newly updated Platinum Registration and Membership Certificate in the technical bid documents and not the updated particular eligibility “Class A” document, to be considered eligible by the Bids and Awards Committee.</w:t>
      </w:r>
    </w:p>
    <w:p w14:paraId="4423D8F4"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2E46D97D"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6C3F01FE" w14:textId="52EC55F0"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Only authorized liaison officer(s) whose name appears in the Contractor’s Registration Certificate (CRC) with presentation of his/her company and government issued ID shall be allowed to purchase and submit/drop bidding documents.</w:t>
      </w:r>
    </w:p>
    <w:p w14:paraId="483C6AEE"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669471FA" w14:textId="77777777" w:rsidR="001A22C7" w:rsidRDefault="001A22C7" w:rsidP="001A22C7">
      <w:pPr>
        <w:overflowPunct w:val="0"/>
        <w:autoSpaceDE w:val="0"/>
        <w:autoSpaceDN w:val="0"/>
        <w:adjustRightInd w:val="0"/>
        <w:spacing w:after="0" w:line="240" w:lineRule="auto"/>
        <w:ind w:left="0" w:firstLine="0"/>
        <w:rPr>
          <w:rFonts w:ascii="Tahoma" w:eastAsia="Calibri" w:hAnsi="Tahoma" w:cs="Tahoma"/>
          <w:sz w:val="22"/>
        </w:rPr>
      </w:pPr>
    </w:p>
    <w:p w14:paraId="67E57AF4" w14:textId="6D8A45A9" w:rsidR="001A22C7" w:rsidRPr="00227CC6" w:rsidRDefault="001A22C7" w:rsidP="001A22C7">
      <w:pPr>
        <w:overflowPunct w:val="0"/>
        <w:autoSpaceDE w:val="0"/>
        <w:autoSpaceDN w:val="0"/>
        <w:adjustRightInd w:val="0"/>
        <w:spacing w:after="0" w:line="240" w:lineRule="auto"/>
        <w:ind w:left="0" w:firstLine="0"/>
        <w:rPr>
          <w:rFonts w:ascii="Tahoma" w:eastAsia="Calibri" w:hAnsi="Tahoma" w:cs="Tahoma"/>
          <w:sz w:val="22"/>
        </w:rPr>
      </w:pPr>
      <w:r w:rsidRPr="00DC590B">
        <w:rPr>
          <w:rFonts w:ascii="Tahoma" w:eastAsia="Calibri" w:hAnsi="Tahoma" w:cs="Tahoma"/>
          <w:sz w:val="22"/>
        </w:rPr>
        <w:t>Bidding will be conducted through open competitive bidding procedures using non-discretionary pass/fail criterion as specified in the 2016 Revised Implementing Rules and Regulations (IRR) of Republic Act 9184 (RA 9184), otherwise known as the "“Government Procurement Reform Act”. The contract shall be awarded to the Lowest Calculated Responsive Bidder (LCRB) who was determined as such during post-qualification.</w:t>
      </w:r>
    </w:p>
    <w:p w14:paraId="69AADB7F" w14:textId="77777777" w:rsidR="001A22C7" w:rsidRDefault="001A22C7" w:rsidP="001A22C7">
      <w:pPr>
        <w:overflowPunct w:val="0"/>
        <w:autoSpaceDE w:val="0"/>
        <w:autoSpaceDN w:val="0"/>
        <w:adjustRightInd w:val="0"/>
        <w:spacing w:after="0" w:line="240" w:lineRule="auto"/>
        <w:ind w:left="0" w:firstLine="0"/>
        <w:rPr>
          <w:rFonts w:ascii="Tahoma" w:hAnsi="Tahoma" w:cs="Tahoma"/>
          <w:b/>
          <w:spacing w:val="-2"/>
          <w:sz w:val="22"/>
        </w:rPr>
      </w:pPr>
    </w:p>
    <w:p w14:paraId="5AB396D0" w14:textId="77777777" w:rsidR="001A22C7" w:rsidRDefault="001A22C7" w:rsidP="001A22C7">
      <w:pPr>
        <w:overflowPunct w:val="0"/>
        <w:autoSpaceDE w:val="0"/>
        <w:autoSpaceDN w:val="0"/>
        <w:adjustRightInd w:val="0"/>
        <w:spacing w:after="0" w:line="240" w:lineRule="auto"/>
        <w:ind w:left="0" w:firstLine="0"/>
        <w:rPr>
          <w:rFonts w:ascii="Tahoma" w:hAnsi="Tahoma" w:cs="Tahoma"/>
          <w:b/>
          <w:spacing w:val="-2"/>
          <w:sz w:val="22"/>
        </w:rPr>
      </w:pPr>
    </w:p>
    <w:p w14:paraId="36AD972F" w14:textId="77777777" w:rsidR="001A22C7" w:rsidRPr="004F0BDD"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b/>
          <w:spacing w:val="-2"/>
          <w:sz w:val="22"/>
        </w:rPr>
      </w:pPr>
      <w:r w:rsidRPr="00EA3F1F">
        <w:rPr>
          <w:rFonts w:ascii="Tahoma" w:eastAsia="Calibri" w:hAnsi="Tahoma" w:cs="Tahoma"/>
          <w:spacing w:val="-2"/>
          <w:sz w:val="22"/>
        </w:rPr>
        <w:t xml:space="preserve">Interested bidders may obtain further information from the </w:t>
      </w:r>
      <w:r w:rsidRPr="00EA3F1F">
        <w:rPr>
          <w:rFonts w:ascii="Tahoma" w:eastAsia="Calibri" w:hAnsi="Tahoma" w:cs="Tahoma"/>
          <w:b/>
          <w:i/>
          <w:iCs/>
          <w:spacing w:val="-2"/>
          <w:sz w:val="22"/>
        </w:rPr>
        <w:t xml:space="preserve">Department of Public Works and Highways, Negros Occidental 3rd District Engineering Office </w:t>
      </w:r>
      <w:r w:rsidRPr="00EA3F1F">
        <w:rPr>
          <w:rFonts w:ascii="Tahoma" w:eastAsia="Calibri" w:hAnsi="Tahoma" w:cs="Tahoma"/>
          <w:spacing w:val="-2"/>
          <w:sz w:val="22"/>
        </w:rPr>
        <w:t xml:space="preserve">and inspect the Bidding Documents at </w:t>
      </w:r>
      <w:r w:rsidRPr="00EA3F1F">
        <w:rPr>
          <w:rFonts w:ascii="Tahoma" w:eastAsia="Calibri" w:hAnsi="Tahoma" w:cs="Tahoma"/>
          <w:b/>
          <w:bCs/>
          <w:i/>
          <w:iCs/>
          <w:spacing w:val="-2"/>
          <w:sz w:val="22"/>
        </w:rPr>
        <w:t xml:space="preserve">Sitio </w:t>
      </w:r>
      <w:proofErr w:type="spellStart"/>
      <w:r w:rsidRPr="00EA3F1F">
        <w:rPr>
          <w:rFonts w:ascii="Tahoma" w:eastAsia="Calibri" w:hAnsi="Tahoma" w:cs="Tahoma"/>
          <w:b/>
          <w:bCs/>
          <w:i/>
          <w:iCs/>
          <w:spacing w:val="-2"/>
          <w:sz w:val="22"/>
        </w:rPr>
        <w:t>Mohon</w:t>
      </w:r>
      <w:proofErr w:type="spellEnd"/>
      <w:r w:rsidRPr="00EA3F1F">
        <w:rPr>
          <w:rFonts w:ascii="Tahoma" w:eastAsia="Calibri" w:hAnsi="Tahoma" w:cs="Tahoma"/>
          <w:b/>
          <w:bCs/>
          <w:i/>
          <w:iCs/>
          <w:spacing w:val="-2"/>
          <w:sz w:val="22"/>
        </w:rPr>
        <w:t xml:space="preserve">, </w:t>
      </w:r>
      <w:proofErr w:type="spellStart"/>
      <w:r w:rsidRPr="00EA3F1F">
        <w:rPr>
          <w:rFonts w:ascii="Tahoma" w:eastAsia="Calibri" w:hAnsi="Tahoma" w:cs="Tahoma"/>
          <w:b/>
          <w:bCs/>
          <w:i/>
          <w:iCs/>
          <w:spacing w:val="-2"/>
          <w:sz w:val="22"/>
        </w:rPr>
        <w:t>Brgy</w:t>
      </w:r>
      <w:proofErr w:type="spellEnd"/>
      <w:r w:rsidRPr="00EA3F1F">
        <w:rPr>
          <w:rFonts w:ascii="Tahoma" w:eastAsia="Calibri" w:hAnsi="Tahoma" w:cs="Tahoma"/>
          <w:b/>
          <w:bCs/>
          <w:i/>
          <w:iCs/>
          <w:spacing w:val="-2"/>
          <w:sz w:val="22"/>
        </w:rPr>
        <w:t xml:space="preserve"> 1, </w:t>
      </w:r>
      <w:proofErr w:type="spellStart"/>
      <w:r w:rsidRPr="00EA3F1F">
        <w:rPr>
          <w:rFonts w:ascii="Tahoma" w:eastAsia="Calibri" w:hAnsi="Tahoma" w:cs="Tahoma"/>
          <w:b/>
          <w:bCs/>
          <w:i/>
          <w:iCs/>
          <w:spacing w:val="-2"/>
          <w:sz w:val="22"/>
        </w:rPr>
        <w:t>Kabankalan</w:t>
      </w:r>
      <w:proofErr w:type="spellEnd"/>
      <w:r w:rsidRPr="00EA3F1F">
        <w:rPr>
          <w:rFonts w:ascii="Tahoma" w:eastAsia="Calibri" w:hAnsi="Tahoma" w:cs="Tahoma"/>
          <w:b/>
          <w:bCs/>
          <w:i/>
          <w:iCs/>
          <w:spacing w:val="-2"/>
          <w:sz w:val="22"/>
        </w:rPr>
        <w:t xml:space="preserve"> City, Negros Occidental </w:t>
      </w:r>
      <w:r w:rsidRPr="00EA3F1F">
        <w:rPr>
          <w:rFonts w:ascii="Tahoma" w:eastAsia="Calibri" w:hAnsi="Tahoma" w:cs="Tahoma"/>
          <w:spacing w:val="-2"/>
          <w:sz w:val="22"/>
        </w:rPr>
        <w:t>during weekdays from</w:t>
      </w:r>
      <w:r w:rsidRPr="00EA3F1F">
        <w:rPr>
          <w:rFonts w:ascii="Tahoma" w:eastAsia="Calibri" w:hAnsi="Tahoma" w:cs="Tahoma"/>
          <w:b/>
          <w:bCs/>
          <w:i/>
          <w:iCs/>
          <w:spacing w:val="-2"/>
          <w:sz w:val="22"/>
        </w:rPr>
        <w:t xml:space="preserve"> 8:00 AM to 5:00 PM</w:t>
      </w:r>
    </w:p>
    <w:p w14:paraId="3C8DB5F3" w14:textId="77777777" w:rsidR="001A22C7" w:rsidRDefault="001A22C7" w:rsidP="001A22C7">
      <w:pPr>
        <w:overflowPunct w:val="0"/>
        <w:autoSpaceDE w:val="0"/>
        <w:autoSpaceDN w:val="0"/>
        <w:adjustRightInd w:val="0"/>
        <w:spacing w:after="0" w:line="240" w:lineRule="auto"/>
        <w:ind w:left="0" w:firstLine="0"/>
        <w:jc w:val="left"/>
        <w:rPr>
          <w:rFonts w:ascii="Tahoma" w:hAnsi="Tahoma" w:cs="Tahoma"/>
          <w:color w:val="auto"/>
          <w:sz w:val="18"/>
          <w:szCs w:val="18"/>
        </w:rPr>
      </w:pPr>
    </w:p>
    <w:p w14:paraId="2389F6E2" w14:textId="77777777" w:rsidR="001A22C7" w:rsidRPr="00F64FFF" w:rsidRDefault="001A22C7" w:rsidP="001A22C7">
      <w:pPr>
        <w:overflowPunct w:val="0"/>
        <w:autoSpaceDE w:val="0"/>
        <w:autoSpaceDN w:val="0"/>
        <w:adjustRightInd w:val="0"/>
        <w:spacing w:after="0" w:line="240" w:lineRule="auto"/>
        <w:ind w:left="0" w:firstLine="0"/>
        <w:jc w:val="left"/>
        <w:rPr>
          <w:rFonts w:ascii="Tahoma" w:hAnsi="Tahoma" w:cs="Tahoma"/>
          <w:color w:val="auto"/>
          <w:sz w:val="18"/>
          <w:szCs w:val="18"/>
        </w:rPr>
      </w:pPr>
    </w:p>
    <w:p w14:paraId="7ED0FA24" w14:textId="77777777" w:rsidR="001A22C7" w:rsidRPr="00B34014"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b/>
          <w:color w:val="FF0000"/>
          <w:spacing w:val="-2"/>
          <w:sz w:val="22"/>
        </w:rPr>
      </w:pPr>
      <w:r w:rsidRPr="00EA3F1F">
        <w:rPr>
          <w:rFonts w:ascii="Tahoma" w:eastAsia="Calibri" w:hAnsi="Tahoma" w:cs="Tahoma"/>
          <w:spacing w:val="-2"/>
          <w:sz w:val="22"/>
        </w:rPr>
        <w:t xml:space="preserve">A complete set of Bidding Documents may be acquired by interested bidders </w:t>
      </w:r>
      <w:r w:rsidRPr="0023176A">
        <w:rPr>
          <w:rFonts w:ascii="Tahoma" w:eastAsia="Calibri" w:hAnsi="Tahoma" w:cs="Tahoma"/>
          <w:iCs/>
          <w:spacing w:val="-2"/>
          <w:sz w:val="22"/>
        </w:rPr>
        <w:t>from</w:t>
      </w:r>
      <w:r w:rsidRPr="0023176A">
        <w:rPr>
          <w:rFonts w:ascii="Tahoma" w:eastAsia="Calibri" w:hAnsi="Tahoma" w:cs="Tahoma"/>
          <w:b/>
          <w:bCs/>
          <w:iCs/>
          <w:color w:val="auto"/>
          <w:spacing w:val="-2"/>
          <w:sz w:val="22"/>
        </w:rPr>
        <w:t xml:space="preserve"> </w:t>
      </w:r>
      <w:r w:rsidRPr="00B34014">
        <w:rPr>
          <w:rFonts w:ascii="Tahoma" w:eastAsia="Calibri" w:hAnsi="Tahoma" w:cs="Tahoma"/>
          <w:b/>
          <w:bCs/>
          <w:i/>
          <w:iCs/>
          <w:color w:val="000000" w:themeColor="text1"/>
          <w:spacing w:val="-2"/>
          <w:sz w:val="22"/>
        </w:rPr>
        <w:t xml:space="preserve">June </w:t>
      </w:r>
      <w:r>
        <w:rPr>
          <w:rFonts w:ascii="Tahoma" w:eastAsia="Calibri" w:hAnsi="Tahoma" w:cs="Tahoma"/>
          <w:b/>
          <w:bCs/>
          <w:i/>
          <w:iCs/>
          <w:color w:val="000000" w:themeColor="text1"/>
          <w:spacing w:val="-2"/>
          <w:sz w:val="22"/>
        </w:rPr>
        <w:t>30</w:t>
      </w:r>
      <w:r w:rsidRPr="00B34014">
        <w:rPr>
          <w:rFonts w:ascii="Tahoma" w:eastAsia="Calibri" w:hAnsi="Tahoma" w:cs="Tahoma"/>
          <w:b/>
          <w:bCs/>
          <w:i/>
          <w:iCs/>
          <w:color w:val="000000" w:themeColor="text1"/>
          <w:spacing w:val="-2"/>
          <w:sz w:val="22"/>
        </w:rPr>
        <w:t xml:space="preserve"> - July </w:t>
      </w:r>
      <w:r>
        <w:rPr>
          <w:rFonts w:ascii="Tahoma" w:eastAsia="Calibri" w:hAnsi="Tahoma" w:cs="Tahoma"/>
          <w:b/>
          <w:bCs/>
          <w:i/>
          <w:iCs/>
          <w:color w:val="000000" w:themeColor="text1"/>
          <w:spacing w:val="-2"/>
          <w:sz w:val="22"/>
        </w:rPr>
        <w:t>21</w:t>
      </w:r>
      <w:r w:rsidRPr="00B34014">
        <w:rPr>
          <w:rFonts w:ascii="Tahoma" w:eastAsia="Calibri" w:hAnsi="Tahoma" w:cs="Tahoma"/>
          <w:b/>
          <w:bCs/>
          <w:i/>
          <w:iCs/>
          <w:color w:val="000000" w:themeColor="text1"/>
          <w:spacing w:val="-2"/>
          <w:sz w:val="22"/>
        </w:rPr>
        <w:t xml:space="preserve">, 2025 </w:t>
      </w:r>
      <w:r w:rsidRPr="0023176A">
        <w:rPr>
          <w:rFonts w:ascii="Tahoma" w:eastAsia="Calibri" w:hAnsi="Tahoma" w:cs="Tahoma"/>
          <w:iCs/>
          <w:color w:val="auto"/>
          <w:spacing w:val="-2"/>
          <w:sz w:val="22"/>
        </w:rPr>
        <w:t>the</w:t>
      </w:r>
      <w:r w:rsidRPr="0023176A">
        <w:rPr>
          <w:rFonts w:ascii="Tahoma" w:eastAsia="Calibri" w:hAnsi="Tahoma" w:cs="Tahoma"/>
          <w:color w:val="auto"/>
          <w:spacing w:val="-2"/>
          <w:sz w:val="22"/>
        </w:rPr>
        <w:t xml:space="preserve"> address below and upon payment of the applicable fee for the </w:t>
      </w:r>
      <w:r w:rsidRPr="00397517">
        <w:rPr>
          <w:rFonts w:ascii="Tahoma" w:eastAsia="Calibri" w:hAnsi="Tahoma" w:cs="Tahoma"/>
          <w:spacing w:val="-2"/>
          <w:sz w:val="22"/>
        </w:rPr>
        <w:t>Bidding Documents, pursuant to the</w:t>
      </w:r>
      <w:r w:rsidRPr="00EA3F1F">
        <w:rPr>
          <w:rFonts w:ascii="Tahoma" w:eastAsia="Calibri" w:hAnsi="Tahoma" w:cs="Tahoma"/>
          <w:spacing w:val="-2"/>
          <w:sz w:val="22"/>
        </w:rPr>
        <w:t xml:space="preserve"> latest Guidelines issued by the GPPB, in the amount of</w:t>
      </w:r>
      <w:r w:rsidRPr="00B164F2">
        <w:rPr>
          <w:rFonts w:ascii="Tahoma" w:eastAsia="Calibri" w:hAnsi="Tahoma" w:cs="Tahoma"/>
          <w:b/>
          <w:i/>
          <w:iCs/>
          <w:spacing w:val="-2"/>
          <w:sz w:val="22"/>
        </w:rPr>
        <w:t xml:space="preserve"> </w:t>
      </w:r>
      <w:r>
        <w:rPr>
          <w:rFonts w:ascii="Tahoma" w:eastAsia="Calibri" w:hAnsi="Tahoma" w:cs="Tahoma"/>
          <w:b/>
          <w:i/>
          <w:iCs/>
          <w:color w:val="000000" w:themeColor="text1"/>
          <w:spacing w:val="-2"/>
          <w:sz w:val="22"/>
        </w:rPr>
        <w:t>Ten</w:t>
      </w:r>
      <w:r w:rsidRPr="00B34014">
        <w:rPr>
          <w:rFonts w:ascii="Tahoma" w:eastAsia="Calibri" w:hAnsi="Tahoma" w:cs="Tahoma"/>
          <w:b/>
          <w:i/>
          <w:iCs/>
          <w:color w:val="000000" w:themeColor="text1"/>
          <w:spacing w:val="-2"/>
          <w:sz w:val="22"/>
        </w:rPr>
        <w:t xml:space="preserve"> </w:t>
      </w:r>
      <w:r w:rsidRPr="00B34014">
        <w:rPr>
          <w:rFonts w:ascii="Tahoma" w:eastAsia="Calibri" w:hAnsi="Tahoma" w:cs="Tahoma"/>
          <w:b/>
          <w:bCs/>
          <w:i/>
          <w:iCs/>
          <w:color w:val="000000" w:themeColor="text1"/>
          <w:spacing w:val="-2"/>
          <w:sz w:val="22"/>
        </w:rPr>
        <w:t xml:space="preserve">Thousand Pesos (P </w:t>
      </w:r>
      <w:r>
        <w:rPr>
          <w:rFonts w:ascii="Tahoma" w:eastAsia="Calibri" w:hAnsi="Tahoma" w:cs="Tahoma"/>
          <w:b/>
          <w:bCs/>
          <w:i/>
          <w:iCs/>
          <w:color w:val="000000" w:themeColor="text1"/>
          <w:spacing w:val="-2"/>
          <w:sz w:val="22"/>
        </w:rPr>
        <w:t>1</w:t>
      </w:r>
      <w:r w:rsidRPr="00B34014">
        <w:rPr>
          <w:rFonts w:ascii="Tahoma" w:eastAsia="Calibri" w:hAnsi="Tahoma" w:cs="Tahoma"/>
          <w:b/>
          <w:bCs/>
          <w:i/>
          <w:iCs/>
          <w:color w:val="000000" w:themeColor="text1"/>
          <w:spacing w:val="-2"/>
          <w:sz w:val="22"/>
        </w:rPr>
        <w:t>0,000.00)</w:t>
      </w:r>
      <w:r w:rsidRPr="00B34014">
        <w:rPr>
          <w:rFonts w:ascii="Tahoma" w:eastAsia="Calibri" w:hAnsi="Tahoma" w:cs="Tahoma"/>
          <w:b/>
          <w:color w:val="000000" w:themeColor="text1"/>
          <w:spacing w:val="-2"/>
          <w:sz w:val="22"/>
          <w:u w:val="single"/>
        </w:rPr>
        <w:t>.</w:t>
      </w:r>
    </w:p>
    <w:p w14:paraId="32192034" w14:textId="77777777" w:rsidR="001A22C7" w:rsidRDefault="001A22C7" w:rsidP="001A22C7">
      <w:pPr>
        <w:overflowPunct w:val="0"/>
        <w:autoSpaceDE w:val="0"/>
        <w:autoSpaceDN w:val="0"/>
        <w:adjustRightInd w:val="0"/>
        <w:spacing w:after="0" w:line="240" w:lineRule="auto"/>
        <w:ind w:left="0" w:right="0" w:firstLine="0"/>
        <w:rPr>
          <w:rFonts w:ascii="Tahoma" w:eastAsia="Calibri" w:hAnsi="Tahoma" w:cs="Tahoma"/>
          <w:b/>
          <w:spacing w:val="-2"/>
          <w:sz w:val="22"/>
        </w:rPr>
      </w:pPr>
    </w:p>
    <w:p w14:paraId="08F53EBD" w14:textId="77777777" w:rsidR="001A22C7" w:rsidRPr="006136EF" w:rsidRDefault="001A22C7" w:rsidP="001A22C7">
      <w:pPr>
        <w:overflowPunct w:val="0"/>
        <w:autoSpaceDE w:val="0"/>
        <w:autoSpaceDN w:val="0"/>
        <w:adjustRightInd w:val="0"/>
        <w:spacing w:after="0" w:line="240" w:lineRule="auto"/>
        <w:ind w:left="0" w:right="0" w:firstLine="0"/>
        <w:rPr>
          <w:rFonts w:ascii="Tahoma" w:eastAsia="Calibri" w:hAnsi="Tahoma" w:cs="Tahoma"/>
          <w:b/>
          <w:spacing w:val="-2"/>
          <w:sz w:val="22"/>
        </w:rPr>
      </w:pPr>
    </w:p>
    <w:p w14:paraId="437495F4" w14:textId="77777777" w:rsidR="001A22C7" w:rsidRPr="005F3733"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5F3733">
        <w:rPr>
          <w:rFonts w:ascii="Tahoma" w:eastAsia="Calibri" w:hAnsi="Tahoma" w:cs="Tahoma"/>
          <w:spacing w:val="-2"/>
          <w:sz w:val="22"/>
        </w:rPr>
        <w:t>It may also be downloaded free of charge from the website of the Philippine Government Electronic Procurement System (</w:t>
      </w:r>
      <w:proofErr w:type="spellStart"/>
      <w:r w:rsidRPr="005F3733">
        <w:rPr>
          <w:rFonts w:ascii="Tahoma" w:eastAsia="Calibri" w:hAnsi="Tahoma" w:cs="Tahoma"/>
          <w:spacing w:val="-2"/>
          <w:sz w:val="22"/>
        </w:rPr>
        <w:t>PhilGEPS</w:t>
      </w:r>
      <w:proofErr w:type="spellEnd"/>
      <w:r w:rsidRPr="005F3733">
        <w:rPr>
          <w:rFonts w:ascii="Tahoma" w:eastAsia="Calibri" w:hAnsi="Tahoma" w:cs="Tahoma"/>
          <w:spacing w:val="-2"/>
          <w:sz w:val="22"/>
        </w:rPr>
        <w:t xml:space="preserve">), and the website of the Procuring Entity, provided that bidders shall pay the applicable fee for the Bidding Documents not later than the submission of their bids. </w:t>
      </w:r>
    </w:p>
    <w:p w14:paraId="6AA97B71" w14:textId="77777777" w:rsidR="001A22C7" w:rsidRDefault="001A22C7" w:rsidP="001A22C7">
      <w:pPr>
        <w:overflowPunct w:val="0"/>
        <w:autoSpaceDE w:val="0"/>
        <w:autoSpaceDN w:val="0"/>
        <w:adjustRightInd w:val="0"/>
        <w:spacing w:after="0" w:line="240" w:lineRule="auto"/>
        <w:ind w:left="0" w:right="0" w:firstLine="0"/>
        <w:rPr>
          <w:rFonts w:ascii="Tahoma" w:eastAsia="Calibri" w:hAnsi="Tahoma" w:cs="Tahoma"/>
          <w:spacing w:val="-2"/>
          <w:sz w:val="22"/>
        </w:rPr>
      </w:pPr>
    </w:p>
    <w:p w14:paraId="02F19B09" w14:textId="77777777" w:rsidR="001A22C7" w:rsidRPr="00D46AF8" w:rsidRDefault="001A22C7" w:rsidP="001A22C7">
      <w:pPr>
        <w:overflowPunct w:val="0"/>
        <w:autoSpaceDE w:val="0"/>
        <w:autoSpaceDN w:val="0"/>
        <w:adjustRightInd w:val="0"/>
        <w:spacing w:after="0" w:line="240" w:lineRule="auto"/>
        <w:ind w:left="0" w:right="0" w:firstLine="0"/>
        <w:rPr>
          <w:rFonts w:ascii="Tahoma" w:eastAsia="Calibri" w:hAnsi="Tahoma" w:cs="Tahoma"/>
          <w:spacing w:val="-2"/>
          <w:sz w:val="22"/>
        </w:rPr>
      </w:pPr>
    </w:p>
    <w:p w14:paraId="09D55ADA" w14:textId="77777777" w:rsidR="001A22C7" w:rsidRPr="00137705"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9F777C">
        <w:rPr>
          <w:rFonts w:ascii="Tahoma" w:eastAsia="Calibri" w:hAnsi="Tahoma" w:cs="Tahoma"/>
          <w:spacing w:val="-2"/>
          <w:sz w:val="22"/>
        </w:rPr>
        <w:t xml:space="preserve">The </w:t>
      </w:r>
      <w:r w:rsidRPr="009F777C">
        <w:rPr>
          <w:rFonts w:ascii="Tahoma" w:eastAsia="Calibri" w:hAnsi="Tahoma" w:cs="Tahoma"/>
          <w:b/>
          <w:i/>
          <w:iCs/>
          <w:spacing w:val="-2"/>
          <w:sz w:val="22"/>
        </w:rPr>
        <w:t xml:space="preserve">Department of Public Works and Highways, Negros Occidental 3rd District Engineering Office </w:t>
      </w:r>
      <w:r w:rsidRPr="009F777C">
        <w:rPr>
          <w:rFonts w:ascii="Tahoma" w:eastAsia="Calibri" w:hAnsi="Tahoma" w:cs="Tahoma"/>
          <w:spacing w:val="-2"/>
          <w:sz w:val="22"/>
        </w:rPr>
        <w:t xml:space="preserve">will hold a Pre-Bid Conference on </w:t>
      </w:r>
      <w:r w:rsidRPr="00B34014">
        <w:rPr>
          <w:rFonts w:ascii="Tahoma" w:eastAsia="Calibri" w:hAnsi="Tahoma" w:cs="Tahoma"/>
          <w:b/>
          <w:i/>
          <w:iCs/>
          <w:color w:val="000000" w:themeColor="text1"/>
          <w:spacing w:val="-2"/>
          <w:sz w:val="22"/>
        </w:rPr>
        <w:t>Ju</w:t>
      </w:r>
      <w:r>
        <w:rPr>
          <w:rFonts w:ascii="Tahoma" w:eastAsia="Calibri" w:hAnsi="Tahoma" w:cs="Tahoma"/>
          <w:b/>
          <w:i/>
          <w:iCs/>
          <w:color w:val="000000" w:themeColor="text1"/>
          <w:spacing w:val="-2"/>
          <w:sz w:val="22"/>
        </w:rPr>
        <w:t>ly 8</w:t>
      </w:r>
      <w:r w:rsidRPr="00B34014">
        <w:rPr>
          <w:rFonts w:ascii="Tahoma" w:eastAsia="Calibri" w:hAnsi="Tahoma" w:cs="Tahoma"/>
          <w:b/>
          <w:i/>
          <w:iCs/>
          <w:color w:val="000000" w:themeColor="text1"/>
          <w:spacing w:val="-2"/>
          <w:sz w:val="22"/>
        </w:rPr>
        <w:t>, 2025 at 9:30 A.M.</w:t>
      </w:r>
      <w:r w:rsidRPr="00B34014">
        <w:rPr>
          <w:rFonts w:ascii="Tahoma" w:eastAsia="Calibri" w:hAnsi="Tahoma" w:cs="Tahoma"/>
          <w:color w:val="000000" w:themeColor="text1"/>
          <w:spacing w:val="-2"/>
          <w:sz w:val="22"/>
        </w:rPr>
        <w:t xml:space="preserve"> </w:t>
      </w:r>
      <w:r w:rsidRPr="007A3FE3">
        <w:rPr>
          <w:rFonts w:ascii="Tahoma" w:eastAsia="Calibri" w:hAnsi="Tahoma" w:cs="Tahoma"/>
          <w:spacing w:val="-2"/>
          <w:sz w:val="22"/>
        </w:rPr>
        <w:t xml:space="preserve">at </w:t>
      </w:r>
      <w:r w:rsidRPr="007A3FE3">
        <w:rPr>
          <w:rFonts w:ascii="Tahoma" w:eastAsia="Calibri" w:hAnsi="Tahoma" w:cs="Tahoma"/>
          <w:bCs/>
          <w:iCs/>
          <w:spacing w:val="-2"/>
          <w:sz w:val="22"/>
        </w:rPr>
        <w:t>the</w:t>
      </w:r>
      <w:r w:rsidRPr="00383621">
        <w:rPr>
          <w:rFonts w:ascii="Tahoma" w:eastAsia="Calibri" w:hAnsi="Tahoma" w:cs="Tahoma"/>
          <w:b/>
          <w:bCs/>
          <w:i/>
          <w:iCs/>
          <w:spacing w:val="-2"/>
          <w:sz w:val="22"/>
        </w:rPr>
        <w:t xml:space="preserve"> </w:t>
      </w:r>
      <w:r w:rsidRPr="00B06909">
        <w:rPr>
          <w:rFonts w:ascii="Tahoma" w:eastAsia="Calibri" w:hAnsi="Tahoma" w:cs="Tahoma"/>
          <w:b/>
          <w:bCs/>
          <w:i/>
          <w:iCs/>
          <w:spacing w:val="-2"/>
          <w:sz w:val="22"/>
        </w:rPr>
        <w:t xml:space="preserve">Conference Room, 2nd Floor, New DPWH Building, Negros Occidental 3rd DEO, </w:t>
      </w:r>
      <w:proofErr w:type="spellStart"/>
      <w:r w:rsidRPr="00B06909">
        <w:rPr>
          <w:rFonts w:ascii="Tahoma" w:eastAsia="Calibri" w:hAnsi="Tahoma" w:cs="Tahoma"/>
          <w:b/>
          <w:bCs/>
          <w:i/>
          <w:iCs/>
          <w:spacing w:val="-2"/>
          <w:sz w:val="22"/>
        </w:rPr>
        <w:t>Kabankalan</w:t>
      </w:r>
      <w:proofErr w:type="spellEnd"/>
      <w:r w:rsidRPr="00B06909">
        <w:rPr>
          <w:rFonts w:ascii="Tahoma" w:eastAsia="Calibri" w:hAnsi="Tahoma" w:cs="Tahoma"/>
          <w:b/>
          <w:bCs/>
          <w:i/>
          <w:iCs/>
          <w:spacing w:val="-2"/>
          <w:sz w:val="22"/>
        </w:rPr>
        <w:t xml:space="preserve"> City </w:t>
      </w:r>
      <w:r w:rsidRPr="00383621">
        <w:rPr>
          <w:rFonts w:ascii="Tahoma" w:eastAsia="Calibri" w:hAnsi="Tahoma" w:cs="Tahoma"/>
          <w:i/>
          <w:iCs/>
          <w:spacing w:val="-2"/>
          <w:sz w:val="22"/>
        </w:rPr>
        <w:t>and/or through video conferencing</w:t>
      </w:r>
      <w:r w:rsidRPr="00383621">
        <w:rPr>
          <w:rFonts w:ascii="Tahoma" w:eastAsia="Calibri" w:hAnsi="Tahoma" w:cs="Tahoma"/>
          <w:spacing w:val="-2"/>
          <w:sz w:val="22"/>
        </w:rPr>
        <w:t xml:space="preserve"> or webcasting via </w:t>
      </w:r>
      <w:r w:rsidRPr="00383621">
        <w:rPr>
          <w:rFonts w:ascii="Tahoma" w:eastAsia="Calibri" w:hAnsi="Tahoma" w:cs="Tahoma"/>
          <w:b/>
          <w:bCs/>
          <w:i/>
          <w:iCs/>
          <w:spacing w:val="-2"/>
          <w:sz w:val="22"/>
        </w:rPr>
        <w:t>YouTube Live</w:t>
      </w:r>
      <w:r w:rsidRPr="00383621">
        <w:rPr>
          <w:rFonts w:ascii="Tahoma" w:eastAsia="Calibri" w:hAnsi="Tahoma" w:cs="Tahoma"/>
          <w:spacing w:val="-2"/>
          <w:sz w:val="22"/>
        </w:rPr>
        <w:t xml:space="preserve"> (YouTube Channel: </w:t>
      </w:r>
      <w:r w:rsidRPr="00383621">
        <w:rPr>
          <w:rFonts w:ascii="Tahoma" w:eastAsia="Calibri" w:hAnsi="Tahoma" w:cs="Tahoma"/>
          <w:b/>
          <w:bCs/>
          <w:i/>
          <w:iCs/>
          <w:spacing w:val="-2"/>
          <w:sz w:val="22"/>
        </w:rPr>
        <w:t>DPWH Negros Occidental 3rd DEO Procurement LS)</w:t>
      </w:r>
      <w:r w:rsidRPr="00383621">
        <w:rPr>
          <w:rFonts w:ascii="Tahoma" w:eastAsia="Calibri" w:hAnsi="Tahoma" w:cs="Tahoma"/>
          <w:spacing w:val="-2"/>
          <w:sz w:val="22"/>
        </w:rPr>
        <w:t>, which shall be open to prospective bidders</w:t>
      </w:r>
      <w:r w:rsidRPr="00001EF9">
        <w:rPr>
          <w:rFonts w:ascii="Tahoma" w:eastAsia="Calibri" w:hAnsi="Tahoma" w:cs="Tahoma"/>
          <w:spacing w:val="-2"/>
          <w:sz w:val="22"/>
        </w:rPr>
        <w:t>.</w:t>
      </w:r>
    </w:p>
    <w:p w14:paraId="590B019D" w14:textId="77777777" w:rsidR="001A22C7" w:rsidRDefault="001A22C7" w:rsidP="001A22C7">
      <w:pPr>
        <w:overflowPunct w:val="0"/>
        <w:autoSpaceDE w:val="0"/>
        <w:autoSpaceDN w:val="0"/>
        <w:adjustRightInd w:val="0"/>
        <w:spacing w:after="0" w:line="240" w:lineRule="auto"/>
        <w:ind w:left="360" w:right="0" w:firstLine="0"/>
        <w:rPr>
          <w:rFonts w:ascii="Tahoma" w:eastAsia="Calibri" w:hAnsi="Tahoma" w:cs="Tahoma"/>
          <w:spacing w:val="-2"/>
          <w:sz w:val="22"/>
        </w:rPr>
      </w:pPr>
    </w:p>
    <w:p w14:paraId="1649B926" w14:textId="77777777" w:rsidR="001A22C7" w:rsidRPr="00425850" w:rsidRDefault="001A22C7" w:rsidP="001A22C7">
      <w:pPr>
        <w:overflowPunct w:val="0"/>
        <w:autoSpaceDE w:val="0"/>
        <w:autoSpaceDN w:val="0"/>
        <w:adjustRightInd w:val="0"/>
        <w:spacing w:after="0" w:line="240" w:lineRule="auto"/>
        <w:ind w:left="360" w:right="0" w:firstLine="0"/>
        <w:rPr>
          <w:rFonts w:ascii="Tahoma" w:eastAsia="Calibri" w:hAnsi="Tahoma" w:cs="Tahoma"/>
          <w:spacing w:val="-2"/>
          <w:sz w:val="22"/>
        </w:rPr>
      </w:pPr>
    </w:p>
    <w:p w14:paraId="2550982F" w14:textId="77777777" w:rsidR="001A22C7" w:rsidRPr="00137705"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EA3F1F">
        <w:rPr>
          <w:rFonts w:ascii="Tahoma" w:eastAsia="Calibri" w:hAnsi="Tahoma" w:cs="Tahoma"/>
          <w:spacing w:val="-2"/>
          <w:sz w:val="22"/>
        </w:rPr>
        <w:t xml:space="preserve">Bid submission maybe done manually or electronically/online. However, bidders should only select one mode of submission, either manual or electronic. Similar to manual submission, the guidelines for the preparation and submission of an electronic bid are contained in the </w:t>
      </w:r>
      <w:r w:rsidRPr="00EA3F1F">
        <w:rPr>
          <w:rFonts w:ascii="Tahoma" w:eastAsia="Calibri" w:hAnsi="Tahoma" w:cs="Tahoma"/>
          <w:b/>
          <w:bCs/>
          <w:spacing w:val="-2"/>
          <w:sz w:val="22"/>
        </w:rPr>
        <w:t>BDS</w:t>
      </w:r>
      <w:r w:rsidRPr="00EA3F1F">
        <w:rPr>
          <w:rFonts w:ascii="Tahoma" w:eastAsia="Calibri" w:hAnsi="Tahoma" w:cs="Tahoma"/>
          <w:spacing w:val="-2"/>
          <w:sz w:val="22"/>
        </w:rPr>
        <w:t>.</w:t>
      </w:r>
    </w:p>
    <w:p w14:paraId="1FEB1174" w14:textId="77777777" w:rsidR="001A22C7" w:rsidRDefault="001A22C7" w:rsidP="001A22C7">
      <w:pPr>
        <w:overflowPunct w:val="0"/>
        <w:autoSpaceDE w:val="0"/>
        <w:autoSpaceDN w:val="0"/>
        <w:adjustRightInd w:val="0"/>
        <w:spacing w:after="0" w:line="240" w:lineRule="auto"/>
        <w:ind w:left="0" w:firstLine="0"/>
        <w:rPr>
          <w:rFonts w:ascii="Tahoma" w:hAnsi="Tahoma" w:cs="Tahoma"/>
          <w:spacing w:val="-2"/>
          <w:sz w:val="22"/>
        </w:rPr>
      </w:pPr>
    </w:p>
    <w:p w14:paraId="18094278" w14:textId="4FA9CD3A" w:rsidR="001A22C7" w:rsidRDefault="001A22C7" w:rsidP="001A22C7">
      <w:pPr>
        <w:overflowPunct w:val="0"/>
        <w:autoSpaceDE w:val="0"/>
        <w:autoSpaceDN w:val="0"/>
        <w:adjustRightInd w:val="0"/>
        <w:spacing w:after="0" w:line="240" w:lineRule="auto"/>
        <w:ind w:left="0" w:firstLine="0"/>
        <w:rPr>
          <w:rFonts w:ascii="Tahoma" w:hAnsi="Tahoma" w:cs="Tahoma"/>
          <w:spacing w:val="-2"/>
          <w:sz w:val="22"/>
        </w:rPr>
      </w:pPr>
    </w:p>
    <w:p w14:paraId="348DE758" w14:textId="525F9BF4" w:rsidR="00452859" w:rsidRDefault="00452859" w:rsidP="001A22C7">
      <w:pPr>
        <w:overflowPunct w:val="0"/>
        <w:autoSpaceDE w:val="0"/>
        <w:autoSpaceDN w:val="0"/>
        <w:adjustRightInd w:val="0"/>
        <w:spacing w:after="0" w:line="240" w:lineRule="auto"/>
        <w:ind w:left="0" w:firstLine="0"/>
        <w:rPr>
          <w:rFonts w:ascii="Tahoma" w:hAnsi="Tahoma" w:cs="Tahoma"/>
          <w:spacing w:val="-2"/>
          <w:sz w:val="22"/>
        </w:rPr>
      </w:pPr>
    </w:p>
    <w:p w14:paraId="38EED341" w14:textId="77777777" w:rsidR="00452859" w:rsidRDefault="00452859" w:rsidP="001A22C7">
      <w:pPr>
        <w:overflowPunct w:val="0"/>
        <w:autoSpaceDE w:val="0"/>
        <w:autoSpaceDN w:val="0"/>
        <w:adjustRightInd w:val="0"/>
        <w:spacing w:after="0" w:line="240" w:lineRule="auto"/>
        <w:ind w:left="0" w:firstLine="0"/>
        <w:rPr>
          <w:rFonts w:ascii="Tahoma" w:hAnsi="Tahoma" w:cs="Tahoma"/>
          <w:spacing w:val="-2"/>
          <w:sz w:val="22"/>
        </w:rPr>
      </w:pPr>
    </w:p>
    <w:p w14:paraId="035E69C7" w14:textId="77777777" w:rsidR="00452859" w:rsidRPr="0013536E" w:rsidRDefault="00452859" w:rsidP="00452859">
      <w:pPr>
        <w:overflowPunct w:val="0"/>
        <w:autoSpaceDE w:val="0"/>
        <w:autoSpaceDN w:val="0"/>
        <w:adjustRightInd w:val="0"/>
        <w:spacing w:after="0" w:line="240" w:lineRule="auto"/>
        <w:ind w:left="0" w:firstLine="0"/>
        <w:rPr>
          <w:rFonts w:ascii="Tahoma" w:hAnsi="Tahoma" w:cs="Tahoma"/>
          <w:b/>
          <w:spacing w:val="-2"/>
          <w:sz w:val="22"/>
        </w:rPr>
      </w:pPr>
      <w:r>
        <w:rPr>
          <w:rFonts w:ascii="Tahoma" w:hAnsi="Tahoma" w:cs="Tahoma"/>
          <w:b/>
          <w:spacing w:val="-2"/>
          <w:sz w:val="22"/>
        </w:rPr>
        <w:t>-------------------------------------------------------------------------------------------------</w:t>
      </w:r>
    </w:p>
    <w:p w14:paraId="580C9E68" w14:textId="77777777" w:rsidR="00452859" w:rsidRPr="00FB355F" w:rsidRDefault="00452859" w:rsidP="00452859">
      <w:pPr>
        <w:overflowPunct w:val="0"/>
        <w:autoSpaceDE w:val="0"/>
        <w:autoSpaceDN w:val="0"/>
        <w:adjustRightInd w:val="0"/>
        <w:spacing w:after="0" w:line="240" w:lineRule="auto"/>
        <w:ind w:left="0" w:firstLine="0"/>
        <w:jc w:val="left"/>
        <w:rPr>
          <w:rFonts w:ascii="Tahoma" w:hAnsi="Tahoma" w:cs="Tahoma"/>
          <w:color w:val="auto"/>
          <w:sz w:val="18"/>
          <w:szCs w:val="18"/>
        </w:rPr>
      </w:pPr>
      <w:r w:rsidRPr="007C57E1">
        <w:rPr>
          <w:rFonts w:ascii="Tahoma" w:hAnsi="Tahoma" w:cs="Tahoma"/>
          <w:color w:val="auto"/>
          <w:sz w:val="18"/>
          <w:szCs w:val="18"/>
        </w:rPr>
        <w:t>DPWH-INFR-04-2016</w:t>
      </w:r>
    </w:p>
    <w:p w14:paraId="5005C7FE" w14:textId="050B3689" w:rsidR="00452859" w:rsidRPr="00924DA2" w:rsidRDefault="00AB0669" w:rsidP="00452859">
      <w:pPr>
        <w:overflowPunct w:val="0"/>
        <w:autoSpaceDE w:val="0"/>
        <w:autoSpaceDN w:val="0"/>
        <w:adjustRightInd w:val="0"/>
        <w:spacing w:after="0" w:line="240" w:lineRule="auto"/>
        <w:ind w:left="0" w:firstLine="0"/>
        <w:jc w:val="right"/>
        <w:rPr>
          <w:rFonts w:ascii="Tahoma" w:eastAsia="Calibri" w:hAnsi="Tahoma" w:cs="Tahoma"/>
          <w:b/>
          <w:sz w:val="18"/>
          <w:szCs w:val="18"/>
        </w:rPr>
      </w:pPr>
      <w:r>
        <w:rPr>
          <w:noProof/>
        </w:rPr>
        <w:lastRenderedPageBreak/>
        <w:drawing>
          <wp:anchor distT="0" distB="0" distL="114300" distR="114300" simplePos="0" relativeHeight="251668480" behindDoc="0" locked="0" layoutInCell="1" allowOverlap="1" wp14:anchorId="5FA1C975" wp14:editId="2E95E888">
            <wp:simplePos x="0" y="0"/>
            <wp:positionH relativeFrom="column">
              <wp:posOffset>-895350</wp:posOffset>
            </wp:positionH>
            <wp:positionV relativeFrom="paragraph">
              <wp:posOffset>-457200</wp:posOffset>
            </wp:positionV>
            <wp:extent cx="7549370" cy="106680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54511" cy="10675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52859" w:rsidRPr="00924DA2">
        <w:rPr>
          <w:rFonts w:ascii="Tahoma" w:eastAsia="Calibri" w:hAnsi="Tahoma" w:cs="Tahoma"/>
          <w:b/>
          <w:sz w:val="18"/>
          <w:szCs w:val="18"/>
        </w:rPr>
        <w:t>Invitation to Bid</w:t>
      </w:r>
    </w:p>
    <w:p w14:paraId="55D27445" w14:textId="7C5134B2" w:rsidR="00452859" w:rsidRPr="00452859" w:rsidRDefault="00452859" w:rsidP="00452859">
      <w:pPr>
        <w:overflowPunct w:val="0"/>
        <w:autoSpaceDE w:val="0"/>
        <w:autoSpaceDN w:val="0"/>
        <w:adjustRightInd w:val="0"/>
        <w:spacing w:after="0" w:line="240" w:lineRule="auto"/>
        <w:ind w:left="0" w:firstLine="0"/>
        <w:jc w:val="right"/>
        <w:rPr>
          <w:rFonts w:ascii="Tahoma" w:eastAsia="Calibri" w:hAnsi="Tahoma" w:cs="Tahoma"/>
          <w:sz w:val="18"/>
          <w:szCs w:val="18"/>
        </w:rPr>
      </w:pPr>
      <w:r>
        <w:rPr>
          <w:rFonts w:ascii="Tahoma" w:eastAsia="Calibri" w:hAnsi="Tahoma" w:cs="Tahoma"/>
          <w:sz w:val="18"/>
          <w:szCs w:val="18"/>
        </w:rPr>
        <w:t xml:space="preserve">Page </w:t>
      </w:r>
      <w:r>
        <w:rPr>
          <w:rFonts w:ascii="Tahoma" w:eastAsia="Calibri" w:hAnsi="Tahoma" w:cs="Tahoma"/>
          <w:b/>
          <w:sz w:val="18"/>
          <w:szCs w:val="18"/>
        </w:rPr>
        <w:t>4</w:t>
      </w:r>
      <w:r>
        <w:rPr>
          <w:rFonts w:ascii="Tahoma" w:eastAsia="Calibri" w:hAnsi="Tahoma" w:cs="Tahoma"/>
          <w:sz w:val="18"/>
          <w:szCs w:val="18"/>
        </w:rPr>
        <w:t xml:space="preserve"> of </w:t>
      </w:r>
      <w:r>
        <w:rPr>
          <w:rFonts w:ascii="Tahoma" w:eastAsia="Calibri" w:hAnsi="Tahoma" w:cs="Tahoma"/>
          <w:b/>
          <w:sz w:val="18"/>
          <w:szCs w:val="18"/>
        </w:rPr>
        <w:t>4</w:t>
      </w:r>
    </w:p>
    <w:p w14:paraId="314C9D93" w14:textId="77777777" w:rsidR="00452859" w:rsidRDefault="00452859" w:rsidP="001A22C7">
      <w:pPr>
        <w:overflowPunct w:val="0"/>
        <w:autoSpaceDE w:val="0"/>
        <w:autoSpaceDN w:val="0"/>
        <w:adjustRightInd w:val="0"/>
        <w:spacing w:after="0" w:line="240" w:lineRule="auto"/>
        <w:ind w:left="0" w:firstLine="0"/>
        <w:rPr>
          <w:rFonts w:ascii="Tahoma" w:hAnsi="Tahoma" w:cs="Tahoma"/>
          <w:spacing w:val="-2"/>
          <w:sz w:val="22"/>
        </w:rPr>
      </w:pPr>
    </w:p>
    <w:p w14:paraId="3647B954" w14:textId="77777777" w:rsidR="001A22C7" w:rsidRPr="00137705"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EA3F1F">
        <w:rPr>
          <w:rFonts w:ascii="Tahoma" w:eastAsia="Calibri" w:hAnsi="Tahoma" w:cs="Tahoma"/>
          <w:spacing w:val="-2"/>
          <w:sz w:val="22"/>
        </w:rPr>
        <w:t xml:space="preserve">Bids must be duly received by the BAC Secretariat at the address below for manual submission or at </w:t>
      </w:r>
      <w:r w:rsidRPr="00EA3F1F">
        <w:rPr>
          <w:rFonts w:ascii="Tahoma" w:eastAsia="Calibri" w:hAnsi="Tahoma" w:cs="Tahoma"/>
          <w:b/>
          <w:i/>
          <w:spacing w:val="-2"/>
          <w:sz w:val="22"/>
        </w:rPr>
        <w:t xml:space="preserve">electronicbids_negrosoccidental3@dpwh.gov.ph </w:t>
      </w:r>
      <w:r w:rsidRPr="00EA3F1F">
        <w:rPr>
          <w:rFonts w:ascii="Tahoma" w:eastAsia="Calibri" w:hAnsi="Tahoma" w:cs="Tahoma"/>
          <w:spacing w:val="-2"/>
          <w:sz w:val="22"/>
        </w:rPr>
        <w:t xml:space="preserve">for electronic submission on or before </w:t>
      </w:r>
      <w:r w:rsidRPr="00B34014">
        <w:rPr>
          <w:rFonts w:ascii="Tahoma" w:eastAsia="Calibri" w:hAnsi="Tahoma" w:cs="Tahoma"/>
          <w:b/>
          <w:i/>
          <w:iCs/>
          <w:color w:val="000000" w:themeColor="text1"/>
          <w:spacing w:val="-2"/>
          <w:sz w:val="22"/>
        </w:rPr>
        <w:t xml:space="preserve">10:00 AM on July </w:t>
      </w:r>
      <w:r>
        <w:rPr>
          <w:rFonts w:ascii="Tahoma" w:eastAsia="Calibri" w:hAnsi="Tahoma" w:cs="Tahoma"/>
          <w:b/>
          <w:i/>
          <w:iCs/>
          <w:color w:val="000000" w:themeColor="text1"/>
          <w:spacing w:val="-2"/>
          <w:sz w:val="22"/>
        </w:rPr>
        <w:t>21</w:t>
      </w:r>
      <w:r w:rsidRPr="00B34014">
        <w:rPr>
          <w:rFonts w:ascii="Tahoma" w:eastAsia="Calibri" w:hAnsi="Tahoma" w:cs="Tahoma"/>
          <w:b/>
          <w:i/>
          <w:iCs/>
          <w:color w:val="000000" w:themeColor="text1"/>
          <w:spacing w:val="-2"/>
          <w:sz w:val="22"/>
        </w:rPr>
        <w:t>, 2025.</w:t>
      </w:r>
      <w:r w:rsidRPr="00B34014">
        <w:rPr>
          <w:rFonts w:ascii="Tahoma" w:eastAsia="Calibri" w:hAnsi="Tahoma" w:cs="Tahoma"/>
          <w:color w:val="000000" w:themeColor="text1"/>
          <w:spacing w:val="-2"/>
          <w:sz w:val="22"/>
        </w:rPr>
        <w:t xml:space="preserve">  </w:t>
      </w:r>
      <w:r w:rsidRPr="00EA3F1F">
        <w:rPr>
          <w:rFonts w:ascii="Tahoma" w:eastAsia="Calibri" w:hAnsi="Tahoma" w:cs="Tahoma"/>
          <w:color w:val="auto"/>
          <w:spacing w:val="-2"/>
          <w:sz w:val="22"/>
        </w:rPr>
        <w:t xml:space="preserve">All bids </w:t>
      </w:r>
      <w:r w:rsidRPr="00EA3F1F">
        <w:rPr>
          <w:rFonts w:ascii="Tahoma" w:eastAsia="Calibri" w:hAnsi="Tahoma" w:cs="Tahoma"/>
          <w:spacing w:val="-2"/>
          <w:sz w:val="22"/>
        </w:rPr>
        <w:t xml:space="preserve">must be accompanied by a bid security in any of the acceptable forms and in the amount stated in </w:t>
      </w:r>
      <w:r w:rsidRPr="00EA3F1F">
        <w:rPr>
          <w:rFonts w:ascii="Tahoma" w:eastAsia="Calibri" w:hAnsi="Tahoma" w:cs="Tahoma"/>
          <w:b/>
          <w:spacing w:val="-2"/>
          <w:sz w:val="22"/>
        </w:rPr>
        <w:t>ITB</w:t>
      </w:r>
      <w:r w:rsidRPr="00EA3F1F">
        <w:rPr>
          <w:rFonts w:ascii="Tahoma" w:eastAsia="Calibri" w:hAnsi="Tahoma" w:cs="Tahoma"/>
          <w:spacing w:val="-2"/>
          <w:sz w:val="22"/>
        </w:rPr>
        <w:t xml:space="preserve"> Clause 18.</w:t>
      </w:r>
    </w:p>
    <w:p w14:paraId="789DAD25" w14:textId="77777777" w:rsidR="001A22C7" w:rsidRDefault="001A22C7" w:rsidP="001A22C7">
      <w:pPr>
        <w:overflowPunct w:val="0"/>
        <w:autoSpaceDE w:val="0"/>
        <w:autoSpaceDN w:val="0"/>
        <w:adjustRightInd w:val="0"/>
        <w:spacing w:after="0" w:line="240" w:lineRule="auto"/>
        <w:ind w:left="0" w:firstLine="0"/>
        <w:rPr>
          <w:rFonts w:ascii="Tahoma" w:hAnsi="Tahoma" w:cs="Tahoma"/>
          <w:spacing w:val="-2"/>
          <w:sz w:val="22"/>
        </w:rPr>
      </w:pPr>
    </w:p>
    <w:p w14:paraId="54085848" w14:textId="77777777" w:rsidR="001A22C7" w:rsidRDefault="001A22C7" w:rsidP="001A22C7">
      <w:pPr>
        <w:overflowPunct w:val="0"/>
        <w:autoSpaceDE w:val="0"/>
        <w:autoSpaceDN w:val="0"/>
        <w:adjustRightInd w:val="0"/>
        <w:spacing w:after="0" w:line="240" w:lineRule="auto"/>
        <w:ind w:left="0" w:firstLine="0"/>
        <w:rPr>
          <w:rFonts w:ascii="Tahoma" w:hAnsi="Tahoma" w:cs="Tahoma"/>
          <w:spacing w:val="-2"/>
          <w:sz w:val="22"/>
        </w:rPr>
      </w:pPr>
    </w:p>
    <w:p w14:paraId="5F2F951A" w14:textId="77777777" w:rsidR="001A22C7" w:rsidRPr="00137705"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EA3F1F">
        <w:rPr>
          <w:rFonts w:ascii="Tahoma" w:eastAsia="Calibri" w:hAnsi="Tahoma" w:cs="Tahoma"/>
          <w:spacing w:val="-2"/>
          <w:sz w:val="22"/>
        </w:rPr>
        <w:t xml:space="preserve">Bid opening shall </w:t>
      </w:r>
      <w:r>
        <w:rPr>
          <w:rFonts w:ascii="Tahoma" w:eastAsia="Calibri" w:hAnsi="Tahoma" w:cs="Tahoma"/>
          <w:spacing w:val="-2"/>
          <w:sz w:val="22"/>
        </w:rPr>
        <w:t>start</w:t>
      </w:r>
      <w:r w:rsidRPr="00EA3F1F">
        <w:rPr>
          <w:rFonts w:ascii="Tahoma" w:eastAsia="Calibri" w:hAnsi="Tahoma" w:cs="Tahoma"/>
          <w:spacing w:val="-2"/>
          <w:sz w:val="22"/>
        </w:rPr>
        <w:t xml:space="preserve"> </w:t>
      </w:r>
      <w:r w:rsidRPr="00F94844">
        <w:rPr>
          <w:rFonts w:ascii="Tahoma" w:eastAsia="Calibri" w:hAnsi="Tahoma" w:cs="Tahoma"/>
          <w:b/>
          <w:i/>
          <w:iCs/>
          <w:color w:val="000000" w:themeColor="text1"/>
          <w:spacing w:val="-2"/>
          <w:sz w:val="22"/>
        </w:rPr>
        <w:t>immediately after the deadline of the submission of bids</w:t>
      </w:r>
      <w:r>
        <w:rPr>
          <w:rFonts w:ascii="Tahoma" w:eastAsia="Calibri" w:hAnsi="Tahoma" w:cs="Tahoma"/>
          <w:b/>
          <w:i/>
          <w:iCs/>
          <w:color w:val="000000" w:themeColor="text1"/>
          <w:spacing w:val="-2"/>
          <w:sz w:val="22"/>
        </w:rPr>
        <w:t xml:space="preserve"> on July 21, 2025</w:t>
      </w:r>
      <w:r w:rsidRPr="00F94844">
        <w:rPr>
          <w:rFonts w:ascii="Tahoma" w:eastAsia="Calibri" w:hAnsi="Tahoma" w:cs="Tahoma"/>
          <w:color w:val="000000" w:themeColor="text1"/>
          <w:spacing w:val="-2"/>
          <w:sz w:val="22"/>
        </w:rPr>
        <w:t xml:space="preserve"> </w:t>
      </w:r>
      <w:r w:rsidRPr="00EA3F1F">
        <w:rPr>
          <w:rFonts w:ascii="Tahoma" w:eastAsia="Calibri" w:hAnsi="Tahoma" w:cs="Tahoma"/>
          <w:spacing w:val="-2"/>
          <w:sz w:val="22"/>
        </w:rPr>
        <w:t xml:space="preserve">at </w:t>
      </w:r>
      <w:r>
        <w:rPr>
          <w:rFonts w:ascii="Tahoma" w:eastAsia="Calibri" w:hAnsi="Tahoma" w:cs="Tahoma"/>
          <w:spacing w:val="-2"/>
          <w:sz w:val="22"/>
        </w:rPr>
        <w:t xml:space="preserve">the </w:t>
      </w:r>
      <w:r w:rsidRPr="00B06909">
        <w:rPr>
          <w:rFonts w:ascii="Tahoma" w:eastAsia="Calibri" w:hAnsi="Tahoma" w:cs="Tahoma"/>
          <w:b/>
          <w:bCs/>
          <w:i/>
          <w:iCs/>
          <w:spacing w:val="-2"/>
          <w:sz w:val="22"/>
        </w:rPr>
        <w:t xml:space="preserve">Conference Room, 2nd Floor, New DPWH Building, Negros Occidental 3rd DEO, </w:t>
      </w:r>
      <w:proofErr w:type="spellStart"/>
      <w:r w:rsidRPr="00B06909">
        <w:rPr>
          <w:rFonts w:ascii="Tahoma" w:eastAsia="Calibri" w:hAnsi="Tahoma" w:cs="Tahoma"/>
          <w:b/>
          <w:bCs/>
          <w:i/>
          <w:iCs/>
          <w:spacing w:val="-2"/>
          <w:sz w:val="22"/>
        </w:rPr>
        <w:t>Kabankalan</w:t>
      </w:r>
      <w:proofErr w:type="spellEnd"/>
      <w:r w:rsidRPr="00B06909">
        <w:rPr>
          <w:rFonts w:ascii="Tahoma" w:eastAsia="Calibri" w:hAnsi="Tahoma" w:cs="Tahoma"/>
          <w:b/>
          <w:bCs/>
          <w:i/>
          <w:iCs/>
          <w:spacing w:val="-2"/>
          <w:sz w:val="22"/>
        </w:rPr>
        <w:t xml:space="preserve"> City </w:t>
      </w:r>
      <w:r w:rsidRPr="00383621">
        <w:rPr>
          <w:rFonts w:ascii="Tahoma" w:eastAsia="Calibri" w:hAnsi="Tahoma" w:cs="Tahoma"/>
          <w:i/>
          <w:iCs/>
          <w:spacing w:val="-2"/>
          <w:sz w:val="22"/>
        </w:rPr>
        <w:t>and/or through video conferencing</w:t>
      </w:r>
      <w:r w:rsidRPr="00383621">
        <w:rPr>
          <w:rFonts w:ascii="Tahoma" w:eastAsia="Calibri" w:hAnsi="Tahoma" w:cs="Tahoma"/>
          <w:spacing w:val="-2"/>
          <w:sz w:val="22"/>
        </w:rPr>
        <w:t xml:space="preserve"> or </w:t>
      </w:r>
      <w:r w:rsidRPr="00383621">
        <w:rPr>
          <w:rFonts w:ascii="Tahoma" w:eastAsia="Calibri" w:hAnsi="Tahoma" w:cs="Tahoma"/>
          <w:i/>
          <w:iCs/>
          <w:spacing w:val="-2"/>
          <w:sz w:val="22"/>
        </w:rPr>
        <w:t>webcasting via</w:t>
      </w:r>
      <w:r w:rsidRPr="00383621">
        <w:rPr>
          <w:rFonts w:ascii="Tahoma" w:eastAsia="Calibri" w:hAnsi="Tahoma" w:cs="Tahoma"/>
          <w:spacing w:val="-2"/>
          <w:sz w:val="22"/>
        </w:rPr>
        <w:t xml:space="preserve"> </w:t>
      </w:r>
      <w:r w:rsidRPr="00383621">
        <w:rPr>
          <w:rFonts w:ascii="Tahoma" w:eastAsia="Calibri" w:hAnsi="Tahoma" w:cs="Tahoma"/>
          <w:b/>
          <w:bCs/>
          <w:i/>
          <w:iCs/>
          <w:spacing w:val="-2"/>
          <w:sz w:val="22"/>
        </w:rPr>
        <w:t>YouTube Live</w:t>
      </w:r>
      <w:r w:rsidRPr="00383621">
        <w:rPr>
          <w:rFonts w:ascii="Tahoma" w:eastAsia="Calibri" w:hAnsi="Tahoma" w:cs="Tahoma"/>
          <w:spacing w:val="-2"/>
          <w:sz w:val="22"/>
        </w:rPr>
        <w:t xml:space="preserve"> (YouTube Channel: </w:t>
      </w:r>
      <w:r w:rsidRPr="00383621">
        <w:rPr>
          <w:rFonts w:ascii="Tahoma" w:eastAsia="Calibri" w:hAnsi="Tahoma" w:cs="Tahoma"/>
          <w:b/>
          <w:bCs/>
          <w:i/>
          <w:iCs/>
          <w:spacing w:val="-2"/>
          <w:sz w:val="22"/>
        </w:rPr>
        <w:t>DPWH Negros Occidental 3rd DEO Procurement LS)</w:t>
      </w:r>
      <w:r w:rsidRPr="00383621">
        <w:rPr>
          <w:rFonts w:ascii="Tahoma" w:eastAsia="Calibri" w:hAnsi="Tahoma" w:cs="Tahoma"/>
          <w:spacing w:val="-2"/>
          <w:sz w:val="22"/>
        </w:rPr>
        <w:t>.</w:t>
      </w:r>
      <w:r w:rsidRPr="00EA3F1F">
        <w:rPr>
          <w:rFonts w:ascii="Tahoma" w:eastAsia="Calibri" w:hAnsi="Tahoma" w:cs="Tahoma"/>
          <w:spacing w:val="-2"/>
          <w:sz w:val="22"/>
        </w:rPr>
        <w:t xml:space="preserve"> Bids will be opened in the presence of the bidders’ representatives who choose to attend at the address below. Late bids shall not be accepted.</w:t>
      </w:r>
    </w:p>
    <w:p w14:paraId="3F77E335" w14:textId="77777777" w:rsidR="001A22C7" w:rsidRDefault="001A22C7" w:rsidP="001A22C7">
      <w:pPr>
        <w:overflowPunct w:val="0"/>
        <w:autoSpaceDE w:val="0"/>
        <w:autoSpaceDN w:val="0"/>
        <w:adjustRightInd w:val="0"/>
        <w:spacing w:after="0" w:line="240" w:lineRule="auto"/>
        <w:ind w:left="0" w:right="0" w:firstLine="0"/>
        <w:rPr>
          <w:rFonts w:ascii="Tahoma" w:eastAsia="Calibri" w:hAnsi="Tahoma" w:cs="Tahoma"/>
          <w:spacing w:val="-2"/>
          <w:sz w:val="22"/>
        </w:rPr>
      </w:pPr>
    </w:p>
    <w:p w14:paraId="01DE2306" w14:textId="58566270" w:rsidR="001A22C7" w:rsidRPr="00227CC6" w:rsidRDefault="001A22C7" w:rsidP="00452859">
      <w:pPr>
        <w:overflowPunct w:val="0"/>
        <w:autoSpaceDE w:val="0"/>
        <w:autoSpaceDN w:val="0"/>
        <w:adjustRightInd w:val="0"/>
        <w:spacing w:after="0" w:line="240" w:lineRule="auto"/>
        <w:ind w:left="0" w:firstLine="0"/>
        <w:rPr>
          <w:rFonts w:ascii="Tahoma" w:eastAsia="Calibri" w:hAnsi="Tahoma" w:cs="Tahoma"/>
          <w:sz w:val="18"/>
          <w:szCs w:val="18"/>
        </w:rPr>
      </w:pPr>
    </w:p>
    <w:p w14:paraId="41F23C46" w14:textId="77777777" w:rsidR="001A22C7"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bookmarkStart w:id="22" w:name="_Hlk123807122"/>
      <w:r w:rsidRPr="008851A0">
        <w:rPr>
          <w:rFonts w:ascii="Tahoma" w:eastAsia="Calibri" w:hAnsi="Tahoma" w:cs="Tahoma"/>
          <w:i/>
          <w:iCs/>
          <w:spacing w:val="-2"/>
          <w:sz w:val="22"/>
        </w:rPr>
        <w:t>“</w:t>
      </w:r>
      <w:r w:rsidRPr="008851A0">
        <w:rPr>
          <w:rFonts w:ascii="Tahoma" w:eastAsia="Calibri" w:hAnsi="Tahoma" w:cs="Tahoma"/>
          <w:spacing w:val="-2"/>
          <w:sz w:val="22"/>
        </w:rPr>
        <w:t xml:space="preserve">If at the time of post-qualification procedure, the BAC verifies that any of the deficiencies is due to contractor’s fault or negligence pursuant to 34.3(b)(ii)(c) of the 2016 Revised Implementing Rules and Regulations of Republic Act No. 9184 (2016 RIRR of RA 9184), the Procuring Entity shall </w:t>
      </w:r>
      <w:r w:rsidRPr="000E5BAD">
        <w:rPr>
          <w:rFonts w:ascii="Tahoma" w:eastAsia="Calibri" w:hAnsi="Tahoma" w:cs="Tahoma"/>
          <w:spacing w:val="-2"/>
          <w:sz w:val="22"/>
        </w:rPr>
        <w:t>disqualify the contractor from the award without any right to reimburse fees and incidental cost paid for the procurement of infrastructure contract subject of the Bid”</w:t>
      </w:r>
      <w:bookmarkEnd w:id="22"/>
      <w:r w:rsidRPr="000E5BAD">
        <w:rPr>
          <w:rFonts w:ascii="Tahoma" w:eastAsia="Calibri" w:hAnsi="Tahoma" w:cs="Tahoma"/>
          <w:spacing w:val="-2"/>
          <w:sz w:val="22"/>
        </w:rPr>
        <w:t>.</w:t>
      </w:r>
    </w:p>
    <w:p w14:paraId="04FF31E3" w14:textId="77777777" w:rsidR="001A22C7" w:rsidRDefault="001A22C7" w:rsidP="001A22C7">
      <w:pPr>
        <w:overflowPunct w:val="0"/>
        <w:autoSpaceDE w:val="0"/>
        <w:autoSpaceDN w:val="0"/>
        <w:adjustRightInd w:val="0"/>
        <w:spacing w:after="0" w:line="240" w:lineRule="auto"/>
        <w:ind w:right="0"/>
        <w:rPr>
          <w:rFonts w:ascii="Tahoma" w:eastAsia="Calibri" w:hAnsi="Tahoma" w:cs="Tahoma"/>
          <w:spacing w:val="-2"/>
          <w:sz w:val="22"/>
        </w:rPr>
      </w:pPr>
    </w:p>
    <w:p w14:paraId="4D297D86" w14:textId="77777777" w:rsidR="001A22C7" w:rsidRPr="00227CC6" w:rsidRDefault="001A22C7" w:rsidP="001A22C7">
      <w:pPr>
        <w:overflowPunct w:val="0"/>
        <w:autoSpaceDE w:val="0"/>
        <w:autoSpaceDN w:val="0"/>
        <w:adjustRightInd w:val="0"/>
        <w:spacing w:after="0" w:line="240" w:lineRule="auto"/>
        <w:ind w:right="0"/>
        <w:rPr>
          <w:rFonts w:ascii="Tahoma" w:eastAsia="Calibri" w:hAnsi="Tahoma" w:cs="Tahoma"/>
          <w:spacing w:val="-2"/>
          <w:sz w:val="22"/>
        </w:rPr>
      </w:pPr>
    </w:p>
    <w:p w14:paraId="4BC15007" w14:textId="77777777" w:rsidR="001A22C7" w:rsidRPr="00FC4BE6"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EA3F1F">
        <w:rPr>
          <w:rFonts w:ascii="Tahoma" w:eastAsia="Calibri" w:hAnsi="Tahoma" w:cs="Tahoma"/>
          <w:sz w:val="22"/>
        </w:rPr>
        <w:t xml:space="preserve">The </w:t>
      </w:r>
      <w:r w:rsidRPr="00EA3F1F">
        <w:rPr>
          <w:rFonts w:ascii="Tahoma" w:eastAsia="Calibri" w:hAnsi="Tahoma" w:cs="Tahoma"/>
          <w:b/>
          <w:i/>
          <w:iCs/>
          <w:spacing w:val="-2"/>
          <w:sz w:val="22"/>
        </w:rPr>
        <w:t xml:space="preserve">Department of Public Works and Highways, Negros Occidental 3rd District Engineering Office </w:t>
      </w:r>
      <w:r w:rsidRPr="00EA3F1F">
        <w:rPr>
          <w:rFonts w:ascii="Tahoma" w:eastAsia="Calibri" w:hAnsi="Tahoma" w:cs="Tahoma"/>
          <w:sz w:val="22"/>
        </w:rPr>
        <w:t xml:space="preserve">reserves the right to reject any and all bids, declare a failure of bidding, or not award the contract at any time prior to contract award in accordance with Section 41 of RA 9184 and its IRR, without thereby incurring any liability to the affected bidder or bidders. </w:t>
      </w:r>
    </w:p>
    <w:p w14:paraId="7ACB6ADB" w14:textId="77777777" w:rsidR="00452859" w:rsidRDefault="00452859" w:rsidP="001A22C7">
      <w:pPr>
        <w:overflowPunct w:val="0"/>
        <w:autoSpaceDE w:val="0"/>
        <w:autoSpaceDN w:val="0"/>
        <w:adjustRightInd w:val="0"/>
        <w:spacing w:after="0" w:line="240" w:lineRule="auto"/>
        <w:ind w:left="0" w:firstLine="0"/>
        <w:rPr>
          <w:rFonts w:ascii="Tahoma" w:hAnsi="Tahoma" w:cs="Tahoma"/>
          <w:spacing w:val="-2"/>
          <w:sz w:val="22"/>
        </w:rPr>
      </w:pPr>
    </w:p>
    <w:p w14:paraId="5FF9183B" w14:textId="77777777" w:rsidR="001A22C7" w:rsidRDefault="001A22C7" w:rsidP="001A22C7">
      <w:pPr>
        <w:overflowPunct w:val="0"/>
        <w:autoSpaceDE w:val="0"/>
        <w:autoSpaceDN w:val="0"/>
        <w:adjustRightInd w:val="0"/>
        <w:spacing w:after="0" w:line="240" w:lineRule="auto"/>
        <w:ind w:left="0" w:firstLine="0"/>
        <w:rPr>
          <w:rFonts w:ascii="Tahoma" w:hAnsi="Tahoma" w:cs="Tahoma"/>
          <w:spacing w:val="-2"/>
          <w:sz w:val="22"/>
        </w:rPr>
      </w:pPr>
    </w:p>
    <w:p w14:paraId="722384EB" w14:textId="77777777" w:rsidR="001A22C7" w:rsidRPr="00425850" w:rsidRDefault="001A22C7" w:rsidP="001A22C7">
      <w:pPr>
        <w:numPr>
          <w:ilvl w:val="0"/>
          <w:numId w:val="34"/>
        </w:numPr>
        <w:overflowPunct w:val="0"/>
        <w:autoSpaceDE w:val="0"/>
        <w:autoSpaceDN w:val="0"/>
        <w:adjustRightInd w:val="0"/>
        <w:spacing w:after="0" w:line="240" w:lineRule="auto"/>
        <w:ind w:left="360" w:right="0"/>
        <w:rPr>
          <w:rFonts w:ascii="Tahoma" w:eastAsia="Calibri" w:hAnsi="Tahoma" w:cs="Tahoma"/>
          <w:spacing w:val="-2"/>
          <w:sz w:val="22"/>
        </w:rPr>
      </w:pPr>
      <w:r w:rsidRPr="00EA3F1F">
        <w:rPr>
          <w:rFonts w:ascii="Tahoma" w:eastAsia="Calibri" w:hAnsi="Tahoma" w:cs="Tahoma"/>
          <w:spacing w:val="-2"/>
          <w:sz w:val="22"/>
        </w:rPr>
        <w:t>For further information, please refer to:</w:t>
      </w:r>
    </w:p>
    <w:p w14:paraId="57AF2461" w14:textId="77777777" w:rsidR="001A22C7" w:rsidRDefault="001A22C7" w:rsidP="001A22C7">
      <w:pPr>
        <w:overflowPunct w:val="0"/>
        <w:autoSpaceDE w:val="0"/>
        <w:autoSpaceDN w:val="0"/>
        <w:adjustRightInd w:val="0"/>
        <w:spacing w:after="0" w:line="240" w:lineRule="auto"/>
        <w:ind w:left="0" w:firstLine="0"/>
        <w:rPr>
          <w:rFonts w:ascii="Tahoma" w:hAnsi="Tahoma" w:cs="Tahoma"/>
          <w:b/>
          <w:spacing w:val="-2"/>
          <w:sz w:val="22"/>
        </w:rPr>
      </w:pPr>
    </w:p>
    <w:p w14:paraId="08D174AA" w14:textId="17A47D99" w:rsidR="001A22C7" w:rsidRDefault="001A22C7" w:rsidP="001A22C7">
      <w:pPr>
        <w:overflowPunct w:val="0"/>
        <w:autoSpaceDE w:val="0"/>
        <w:autoSpaceDN w:val="0"/>
        <w:adjustRightInd w:val="0"/>
        <w:spacing w:after="0" w:line="240" w:lineRule="auto"/>
        <w:ind w:left="0" w:firstLine="0"/>
        <w:rPr>
          <w:rFonts w:ascii="Tahoma" w:hAnsi="Tahoma" w:cs="Tahoma"/>
          <w:b/>
          <w:spacing w:val="-2"/>
          <w:sz w:val="22"/>
        </w:rPr>
      </w:pPr>
    </w:p>
    <w:p w14:paraId="1C7309E9" w14:textId="77777777" w:rsidR="000149DC" w:rsidRDefault="000149DC" w:rsidP="001A22C7">
      <w:pPr>
        <w:overflowPunct w:val="0"/>
        <w:autoSpaceDE w:val="0"/>
        <w:autoSpaceDN w:val="0"/>
        <w:adjustRightInd w:val="0"/>
        <w:spacing w:after="0" w:line="240" w:lineRule="auto"/>
        <w:ind w:left="0" w:firstLine="0"/>
        <w:rPr>
          <w:rFonts w:ascii="Tahoma" w:hAnsi="Tahoma" w:cs="Tahoma"/>
          <w:b/>
          <w:spacing w:val="-2"/>
          <w:sz w:val="22"/>
        </w:rPr>
      </w:pPr>
    </w:p>
    <w:p w14:paraId="6675440B" w14:textId="77777777" w:rsidR="001A22C7" w:rsidRPr="00EA3F1F" w:rsidRDefault="001A22C7" w:rsidP="001A22C7">
      <w:pPr>
        <w:spacing w:after="0" w:line="240" w:lineRule="auto"/>
        <w:ind w:firstLine="540"/>
        <w:rPr>
          <w:rFonts w:ascii="Tahoma" w:eastAsia="Calibri" w:hAnsi="Tahoma" w:cs="Tahoma"/>
          <w:b/>
          <w:iCs/>
          <w:sz w:val="22"/>
        </w:rPr>
      </w:pPr>
      <w:r>
        <w:rPr>
          <w:rFonts w:ascii="Tahoma" w:eastAsia="Calibri" w:hAnsi="Tahoma" w:cs="Tahoma"/>
          <w:b/>
          <w:iCs/>
          <w:sz w:val="22"/>
        </w:rPr>
        <w:t>KENNETH JAKE T. ESQUILA</w:t>
      </w:r>
    </w:p>
    <w:p w14:paraId="3BC0533B" w14:textId="77777777" w:rsidR="001A22C7" w:rsidRPr="00EA3F1F" w:rsidRDefault="001A22C7" w:rsidP="001A22C7">
      <w:pPr>
        <w:spacing w:after="0" w:line="240" w:lineRule="auto"/>
        <w:ind w:firstLine="540"/>
        <w:rPr>
          <w:rFonts w:ascii="Tahoma" w:eastAsia="Calibri" w:hAnsi="Tahoma" w:cs="Tahoma"/>
          <w:bCs/>
          <w:iCs/>
          <w:sz w:val="22"/>
        </w:rPr>
      </w:pPr>
      <w:r w:rsidRPr="00EA3F1F">
        <w:rPr>
          <w:rFonts w:ascii="Tahoma" w:eastAsia="Calibri" w:hAnsi="Tahoma" w:cs="Tahoma"/>
          <w:bCs/>
          <w:iCs/>
          <w:sz w:val="22"/>
        </w:rPr>
        <w:t>Head, BAC Secretariat</w:t>
      </w:r>
    </w:p>
    <w:p w14:paraId="5C45D43A" w14:textId="77777777" w:rsidR="001A22C7" w:rsidRPr="00EA3F1F" w:rsidRDefault="001A22C7" w:rsidP="001A22C7">
      <w:pPr>
        <w:spacing w:after="0" w:line="240" w:lineRule="auto"/>
        <w:ind w:firstLine="540"/>
        <w:rPr>
          <w:rFonts w:ascii="Tahoma" w:eastAsia="Calibri" w:hAnsi="Tahoma" w:cs="Tahoma"/>
          <w:bCs/>
          <w:iCs/>
          <w:sz w:val="22"/>
        </w:rPr>
      </w:pPr>
      <w:r w:rsidRPr="00EA3F1F">
        <w:rPr>
          <w:rFonts w:ascii="Tahoma" w:eastAsia="Calibri" w:hAnsi="Tahoma" w:cs="Tahoma"/>
          <w:bCs/>
          <w:iCs/>
          <w:sz w:val="22"/>
        </w:rPr>
        <w:t>DPWH, Negros Occidental 3rd DEO</w:t>
      </w:r>
    </w:p>
    <w:p w14:paraId="7DEB8E15" w14:textId="77777777" w:rsidR="001A22C7" w:rsidRPr="00F63A80" w:rsidRDefault="001A22C7" w:rsidP="001A22C7">
      <w:pPr>
        <w:spacing w:after="0" w:line="240" w:lineRule="auto"/>
        <w:ind w:firstLine="540"/>
        <w:rPr>
          <w:rFonts w:ascii="Tahoma" w:eastAsia="Calibri" w:hAnsi="Tahoma" w:cs="Tahoma"/>
          <w:bCs/>
          <w:iCs/>
          <w:sz w:val="22"/>
          <w:lang w:val="en-PH"/>
        </w:rPr>
      </w:pPr>
      <w:r w:rsidRPr="00EA3F1F">
        <w:rPr>
          <w:rFonts w:ascii="Tahoma" w:eastAsia="Calibri" w:hAnsi="Tahoma" w:cs="Tahoma"/>
          <w:bCs/>
          <w:iCs/>
          <w:sz w:val="22"/>
        </w:rPr>
        <w:t xml:space="preserve">Sitio </w:t>
      </w:r>
      <w:proofErr w:type="spellStart"/>
      <w:r w:rsidRPr="00EA3F1F">
        <w:rPr>
          <w:rFonts w:ascii="Tahoma" w:eastAsia="Calibri" w:hAnsi="Tahoma" w:cs="Tahoma"/>
          <w:bCs/>
          <w:iCs/>
          <w:sz w:val="22"/>
        </w:rPr>
        <w:t>Mohon</w:t>
      </w:r>
      <w:proofErr w:type="spellEnd"/>
      <w:r w:rsidRPr="00EA3F1F">
        <w:rPr>
          <w:rFonts w:ascii="Tahoma" w:eastAsia="Calibri" w:hAnsi="Tahoma" w:cs="Tahoma"/>
          <w:bCs/>
          <w:iCs/>
          <w:sz w:val="22"/>
        </w:rPr>
        <w:t xml:space="preserve">, </w:t>
      </w:r>
      <w:proofErr w:type="spellStart"/>
      <w:r w:rsidRPr="00EA3F1F">
        <w:rPr>
          <w:rFonts w:ascii="Tahoma" w:eastAsia="Calibri" w:hAnsi="Tahoma" w:cs="Tahoma"/>
          <w:bCs/>
          <w:iCs/>
          <w:sz w:val="22"/>
        </w:rPr>
        <w:t>Brgy</w:t>
      </w:r>
      <w:proofErr w:type="spellEnd"/>
      <w:r w:rsidRPr="00EA3F1F">
        <w:rPr>
          <w:rFonts w:ascii="Tahoma" w:eastAsia="Calibri" w:hAnsi="Tahoma" w:cs="Tahoma"/>
          <w:bCs/>
          <w:iCs/>
          <w:sz w:val="22"/>
        </w:rPr>
        <w:t xml:space="preserve">. 1, </w:t>
      </w:r>
      <w:proofErr w:type="spellStart"/>
      <w:r w:rsidRPr="00EA3F1F">
        <w:rPr>
          <w:rFonts w:ascii="Tahoma" w:eastAsia="Calibri" w:hAnsi="Tahoma" w:cs="Tahoma"/>
          <w:bCs/>
          <w:iCs/>
          <w:sz w:val="22"/>
        </w:rPr>
        <w:t>Kabankalan</w:t>
      </w:r>
      <w:proofErr w:type="spellEnd"/>
      <w:r w:rsidRPr="00EA3F1F">
        <w:rPr>
          <w:rFonts w:ascii="Tahoma" w:eastAsia="Calibri" w:hAnsi="Tahoma" w:cs="Tahoma"/>
          <w:bCs/>
          <w:iCs/>
          <w:sz w:val="22"/>
        </w:rPr>
        <w:t xml:space="preserve"> City</w:t>
      </w:r>
    </w:p>
    <w:p w14:paraId="50B6B3BD" w14:textId="77777777" w:rsidR="001A22C7" w:rsidRPr="00EA3F1F" w:rsidRDefault="001A22C7" w:rsidP="001A22C7">
      <w:pPr>
        <w:spacing w:after="0" w:line="240" w:lineRule="auto"/>
        <w:ind w:firstLine="540"/>
        <w:rPr>
          <w:rFonts w:ascii="Tahoma" w:eastAsia="Calibri" w:hAnsi="Tahoma" w:cs="Tahoma"/>
          <w:bCs/>
          <w:iCs/>
          <w:sz w:val="22"/>
        </w:rPr>
      </w:pPr>
      <w:r w:rsidRPr="00EA3F1F">
        <w:rPr>
          <w:rFonts w:ascii="Tahoma" w:eastAsia="Calibri" w:hAnsi="Tahoma" w:cs="Tahoma"/>
          <w:bCs/>
          <w:iCs/>
          <w:sz w:val="22"/>
        </w:rPr>
        <w:t>Negros Occidental</w:t>
      </w:r>
    </w:p>
    <w:p w14:paraId="03BAE2AD" w14:textId="20EC4E5F" w:rsidR="001A22C7" w:rsidRPr="000149DC" w:rsidRDefault="00435A34" w:rsidP="000149DC">
      <w:pPr>
        <w:spacing w:after="0" w:line="240" w:lineRule="auto"/>
        <w:ind w:firstLine="540"/>
        <w:rPr>
          <w:rStyle w:val="Hyperlink"/>
          <w:rFonts w:ascii="Tahoma" w:eastAsia="Calibri" w:hAnsi="Tahoma" w:cs="Tahoma"/>
          <w:bCs/>
          <w:iCs/>
          <w:color w:val="000000"/>
          <w:sz w:val="22"/>
          <w:u w:val="none"/>
        </w:rPr>
      </w:pPr>
      <w:hyperlink r:id="rId18" w:history="1">
        <w:r w:rsidR="001A22C7" w:rsidRPr="00F77A12">
          <w:rPr>
            <w:rStyle w:val="Hyperlink"/>
            <w:rFonts w:ascii="Tahoma" w:eastAsia="Calibri" w:hAnsi="Tahoma" w:cs="Tahoma"/>
            <w:bCs/>
            <w:iCs/>
            <w:sz w:val="22"/>
            <w:u w:val="none"/>
          </w:rPr>
          <w:t>bac_negocc3rd@dpwh.gov.ph</w:t>
        </w:r>
      </w:hyperlink>
    </w:p>
    <w:p w14:paraId="3396B947" w14:textId="044FF362" w:rsidR="001A22C7" w:rsidRDefault="001A22C7" w:rsidP="001A22C7">
      <w:pPr>
        <w:spacing w:after="0" w:line="240" w:lineRule="auto"/>
        <w:ind w:firstLine="540"/>
        <w:rPr>
          <w:rFonts w:ascii="Tahoma" w:eastAsia="Calibri" w:hAnsi="Tahoma" w:cs="Tahoma"/>
          <w:bCs/>
          <w:iCs/>
          <w:color w:val="0563C1" w:themeColor="hyperlink"/>
          <w:sz w:val="22"/>
          <w:u w:val="single"/>
        </w:rPr>
      </w:pPr>
    </w:p>
    <w:p w14:paraId="0A38B1E0" w14:textId="77777777" w:rsidR="000149DC" w:rsidRPr="00425850" w:rsidRDefault="000149DC" w:rsidP="001A22C7">
      <w:pPr>
        <w:spacing w:after="0" w:line="240" w:lineRule="auto"/>
        <w:ind w:firstLine="540"/>
        <w:rPr>
          <w:rFonts w:ascii="Tahoma" w:eastAsia="Calibri" w:hAnsi="Tahoma" w:cs="Tahoma"/>
          <w:bCs/>
          <w:iCs/>
          <w:color w:val="0563C1" w:themeColor="hyperlink"/>
          <w:sz w:val="22"/>
          <w:u w:val="single"/>
        </w:rPr>
      </w:pPr>
    </w:p>
    <w:p w14:paraId="384E95A3" w14:textId="77777777" w:rsidR="001A22C7" w:rsidRDefault="001A22C7" w:rsidP="001A22C7">
      <w:pPr>
        <w:overflowPunct w:val="0"/>
        <w:autoSpaceDE w:val="0"/>
        <w:autoSpaceDN w:val="0"/>
        <w:adjustRightInd w:val="0"/>
        <w:spacing w:after="0" w:line="240" w:lineRule="auto"/>
        <w:jc w:val="center"/>
        <w:rPr>
          <w:rFonts w:ascii="Tahoma" w:hAnsi="Tahoma" w:cs="Tahoma"/>
          <w:b/>
          <w:i/>
          <w:iCs/>
          <w:sz w:val="22"/>
        </w:rPr>
      </w:pPr>
      <w:r w:rsidRPr="00EA3F1F">
        <w:rPr>
          <w:rFonts w:ascii="Tahoma" w:hAnsi="Tahoma" w:cs="Tahoma"/>
          <w:b/>
          <w:i/>
          <w:iCs/>
          <w:sz w:val="22"/>
        </w:rPr>
        <w:t>Approved:</w:t>
      </w:r>
    </w:p>
    <w:p w14:paraId="61EC5461" w14:textId="77777777" w:rsidR="001A22C7" w:rsidRDefault="001A22C7" w:rsidP="001A22C7">
      <w:pPr>
        <w:overflowPunct w:val="0"/>
        <w:autoSpaceDE w:val="0"/>
        <w:autoSpaceDN w:val="0"/>
        <w:adjustRightInd w:val="0"/>
        <w:spacing w:after="0" w:line="240" w:lineRule="auto"/>
        <w:ind w:left="0" w:firstLine="0"/>
        <w:rPr>
          <w:rFonts w:ascii="Tahoma" w:hAnsi="Tahoma" w:cs="Tahoma"/>
          <w:b/>
          <w:iCs/>
          <w:sz w:val="22"/>
        </w:rPr>
      </w:pPr>
    </w:p>
    <w:p w14:paraId="426E0A4B" w14:textId="77777777" w:rsidR="001A22C7" w:rsidRDefault="001A22C7" w:rsidP="001A22C7">
      <w:pPr>
        <w:overflowPunct w:val="0"/>
        <w:autoSpaceDE w:val="0"/>
        <w:autoSpaceDN w:val="0"/>
        <w:adjustRightInd w:val="0"/>
        <w:spacing w:after="0" w:line="240" w:lineRule="auto"/>
        <w:ind w:left="0" w:firstLine="0"/>
        <w:rPr>
          <w:rFonts w:ascii="Tahoma" w:hAnsi="Tahoma" w:cs="Tahoma"/>
          <w:b/>
          <w:iCs/>
          <w:sz w:val="22"/>
        </w:rPr>
      </w:pPr>
    </w:p>
    <w:p w14:paraId="128DBF28" w14:textId="77777777" w:rsidR="001A22C7" w:rsidRDefault="001A22C7" w:rsidP="001A22C7">
      <w:pPr>
        <w:overflowPunct w:val="0"/>
        <w:autoSpaceDE w:val="0"/>
        <w:autoSpaceDN w:val="0"/>
        <w:adjustRightInd w:val="0"/>
        <w:spacing w:after="0" w:line="240" w:lineRule="auto"/>
        <w:ind w:left="0" w:firstLine="0"/>
        <w:rPr>
          <w:rFonts w:ascii="Tahoma" w:hAnsi="Tahoma" w:cs="Tahoma"/>
          <w:b/>
          <w:iCs/>
          <w:sz w:val="22"/>
        </w:rPr>
      </w:pPr>
    </w:p>
    <w:p w14:paraId="62EB2830" w14:textId="77777777" w:rsidR="001A22C7" w:rsidRPr="00EA3F1F" w:rsidRDefault="001A22C7" w:rsidP="001A22C7">
      <w:pPr>
        <w:overflowPunct w:val="0"/>
        <w:autoSpaceDE w:val="0"/>
        <w:autoSpaceDN w:val="0"/>
        <w:adjustRightInd w:val="0"/>
        <w:spacing w:after="0" w:line="240" w:lineRule="auto"/>
        <w:ind w:left="4330" w:firstLine="710"/>
        <w:rPr>
          <w:rFonts w:ascii="Tahoma" w:hAnsi="Tahoma" w:cs="Tahoma"/>
          <w:b/>
          <w:iCs/>
          <w:sz w:val="22"/>
        </w:rPr>
      </w:pPr>
      <w:r>
        <w:rPr>
          <w:rFonts w:ascii="Tahoma" w:hAnsi="Tahoma" w:cs="Tahoma"/>
          <w:b/>
          <w:iCs/>
          <w:sz w:val="22"/>
        </w:rPr>
        <w:t>ELIAS L. BACUSA</w:t>
      </w:r>
    </w:p>
    <w:p w14:paraId="72719E4A" w14:textId="77777777" w:rsidR="001A22C7" w:rsidRPr="00EA3F1F" w:rsidRDefault="001A22C7" w:rsidP="001A22C7">
      <w:pPr>
        <w:overflowPunct w:val="0"/>
        <w:autoSpaceDE w:val="0"/>
        <w:autoSpaceDN w:val="0"/>
        <w:adjustRightInd w:val="0"/>
        <w:spacing w:after="0" w:line="240" w:lineRule="auto"/>
        <w:ind w:left="4330" w:firstLine="710"/>
        <w:rPr>
          <w:rFonts w:ascii="Tahoma" w:hAnsi="Tahoma" w:cs="Tahoma"/>
          <w:bCs/>
          <w:iCs/>
          <w:sz w:val="22"/>
        </w:rPr>
      </w:pPr>
      <w:r w:rsidRPr="00EA3F1F">
        <w:rPr>
          <w:rFonts w:ascii="Tahoma" w:hAnsi="Tahoma" w:cs="Tahoma"/>
          <w:bCs/>
          <w:iCs/>
          <w:sz w:val="22"/>
        </w:rPr>
        <w:t>BAC C</w:t>
      </w:r>
      <w:r>
        <w:rPr>
          <w:rFonts w:ascii="Tahoma" w:hAnsi="Tahoma" w:cs="Tahoma"/>
          <w:bCs/>
          <w:iCs/>
          <w:sz w:val="22"/>
        </w:rPr>
        <w:t>hairperson</w:t>
      </w:r>
    </w:p>
    <w:p w14:paraId="0BD26975" w14:textId="77777777" w:rsidR="001A22C7" w:rsidRPr="00EA3F1F" w:rsidRDefault="001A22C7" w:rsidP="001A22C7">
      <w:pPr>
        <w:overflowPunct w:val="0"/>
        <w:autoSpaceDE w:val="0"/>
        <w:autoSpaceDN w:val="0"/>
        <w:adjustRightInd w:val="0"/>
        <w:spacing w:after="0" w:line="240" w:lineRule="auto"/>
        <w:ind w:left="4330" w:firstLine="710"/>
        <w:rPr>
          <w:rFonts w:ascii="Tahoma" w:hAnsi="Tahoma" w:cs="Tahoma"/>
          <w:bCs/>
          <w:iCs/>
          <w:sz w:val="22"/>
        </w:rPr>
      </w:pPr>
      <w:r w:rsidRPr="00EA3F1F">
        <w:rPr>
          <w:rFonts w:ascii="Tahoma" w:eastAsia="Calibri" w:hAnsi="Tahoma" w:cs="Tahoma"/>
          <w:bCs/>
          <w:iCs/>
          <w:sz w:val="22"/>
        </w:rPr>
        <w:t>DPWH, Negros Occidental 3rd DEO</w:t>
      </w:r>
    </w:p>
    <w:p w14:paraId="222468A0" w14:textId="77777777" w:rsidR="001A22C7" w:rsidRPr="00EA3F1F" w:rsidRDefault="001A22C7" w:rsidP="001A22C7">
      <w:pPr>
        <w:spacing w:after="0" w:line="240" w:lineRule="auto"/>
        <w:ind w:left="4330" w:firstLine="710"/>
        <w:rPr>
          <w:rFonts w:ascii="Tahoma" w:eastAsia="Calibri" w:hAnsi="Tahoma" w:cs="Tahoma"/>
          <w:bCs/>
          <w:iCs/>
          <w:sz w:val="22"/>
        </w:rPr>
      </w:pPr>
      <w:r w:rsidRPr="00EA3F1F">
        <w:rPr>
          <w:rFonts w:ascii="Tahoma" w:eastAsia="Calibri" w:hAnsi="Tahoma" w:cs="Tahoma"/>
          <w:bCs/>
          <w:iCs/>
          <w:sz w:val="22"/>
        </w:rPr>
        <w:t xml:space="preserve">Sitio </w:t>
      </w:r>
      <w:proofErr w:type="spellStart"/>
      <w:r w:rsidRPr="00EA3F1F">
        <w:rPr>
          <w:rFonts w:ascii="Tahoma" w:eastAsia="Calibri" w:hAnsi="Tahoma" w:cs="Tahoma"/>
          <w:bCs/>
          <w:iCs/>
          <w:sz w:val="22"/>
        </w:rPr>
        <w:t>Mohon</w:t>
      </w:r>
      <w:proofErr w:type="spellEnd"/>
      <w:r w:rsidRPr="00EA3F1F">
        <w:rPr>
          <w:rFonts w:ascii="Tahoma" w:eastAsia="Calibri" w:hAnsi="Tahoma" w:cs="Tahoma"/>
          <w:bCs/>
          <w:iCs/>
          <w:sz w:val="22"/>
        </w:rPr>
        <w:t xml:space="preserve">, </w:t>
      </w:r>
      <w:proofErr w:type="spellStart"/>
      <w:r w:rsidRPr="00EA3F1F">
        <w:rPr>
          <w:rFonts w:ascii="Tahoma" w:eastAsia="Calibri" w:hAnsi="Tahoma" w:cs="Tahoma"/>
          <w:bCs/>
          <w:iCs/>
          <w:sz w:val="22"/>
        </w:rPr>
        <w:t>Brgy</w:t>
      </w:r>
      <w:proofErr w:type="spellEnd"/>
      <w:r w:rsidRPr="00EA3F1F">
        <w:rPr>
          <w:rFonts w:ascii="Tahoma" w:eastAsia="Calibri" w:hAnsi="Tahoma" w:cs="Tahoma"/>
          <w:bCs/>
          <w:iCs/>
          <w:sz w:val="22"/>
        </w:rPr>
        <w:t xml:space="preserve">. 1, </w:t>
      </w:r>
      <w:proofErr w:type="spellStart"/>
      <w:r w:rsidRPr="00EA3F1F">
        <w:rPr>
          <w:rFonts w:ascii="Tahoma" w:eastAsia="Calibri" w:hAnsi="Tahoma" w:cs="Tahoma"/>
          <w:bCs/>
          <w:iCs/>
          <w:sz w:val="22"/>
        </w:rPr>
        <w:t>Kabankalan</w:t>
      </w:r>
      <w:proofErr w:type="spellEnd"/>
      <w:r w:rsidRPr="00EA3F1F">
        <w:rPr>
          <w:rFonts w:ascii="Tahoma" w:eastAsia="Calibri" w:hAnsi="Tahoma" w:cs="Tahoma"/>
          <w:bCs/>
          <w:iCs/>
          <w:sz w:val="22"/>
        </w:rPr>
        <w:t xml:space="preserve"> City                           </w:t>
      </w:r>
    </w:p>
    <w:p w14:paraId="69CE81A9" w14:textId="77777777" w:rsidR="001A22C7" w:rsidRPr="00EA3F1F" w:rsidRDefault="001A22C7" w:rsidP="001A22C7">
      <w:pPr>
        <w:spacing w:after="0" w:line="240" w:lineRule="auto"/>
        <w:ind w:left="4330" w:firstLine="710"/>
        <w:rPr>
          <w:rFonts w:ascii="Tahoma" w:eastAsia="Calibri" w:hAnsi="Tahoma" w:cs="Tahoma"/>
          <w:bCs/>
          <w:iCs/>
          <w:sz w:val="22"/>
        </w:rPr>
      </w:pPr>
      <w:r w:rsidRPr="00EA3F1F">
        <w:rPr>
          <w:rFonts w:ascii="Tahoma" w:eastAsia="Calibri" w:hAnsi="Tahoma" w:cs="Tahoma"/>
          <w:bCs/>
          <w:iCs/>
          <w:sz w:val="22"/>
        </w:rPr>
        <w:t>Negros Occidental</w:t>
      </w:r>
    </w:p>
    <w:p w14:paraId="325131CC" w14:textId="77777777" w:rsidR="001A22C7" w:rsidRPr="00F77A12" w:rsidRDefault="001A22C7" w:rsidP="001A22C7">
      <w:pPr>
        <w:spacing w:after="0" w:line="240" w:lineRule="auto"/>
        <w:ind w:left="4330" w:firstLine="710"/>
        <w:rPr>
          <w:rFonts w:ascii="Tahoma" w:hAnsi="Tahoma" w:cs="Tahoma"/>
          <w:b/>
          <w:color w:val="0070C0"/>
        </w:rPr>
      </w:pPr>
      <w:r w:rsidRPr="00F77A12">
        <w:rPr>
          <w:rFonts w:ascii="Tahoma" w:eastAsia="Calibri" w:hAnsi="Tahoma" w:cs="Tahoma"/>
          <w:bCs/>
          <w:iCs/>
          <w:color w:val="0070C0"/>
          <w:sz w:val="22"/>
        </w:rPr>
        <w:t>bac_negocc3rd@dpwh.gov.ph</w:t>
      </w:r>
      <w:r w:rsidRPr="00F77A12">
        <w:rPr>
          <w:rFonts w:ascii="Tahoma" w:hAnsi="Tahoma" w:cs="Tahoma"/>
          <w:b/>
          <w:color w:val="0070C0"/>
        </w:rPr>
        <w:t xml:space="preserve"> </w:t>
      </w:r>
    </w:p>
    <w:p w14:paraId="57A60897" w14:textId="3C0C857D" w:rsidR="000149DC" w:rsidRPr="000149DC" w:rsidRDefault="001A22C7" w:rsidP="000149DC">
      <w:pPr>
        <w:spacing w:after="0" w:line="240" w:lineRule="auto"/>
        <w:rPr>
          <w:rFonts w:ascii="Tahoma" w:hAnsi="Tahoma" w:cs="Tahoma"/>
          <w:b/>
        </w:rPr>
      </w:pPr>
      <w:r w:rsidRPr="00385385">
        <w:rPr>
          <w:rFonts w:ascii="Tahoma" w:hAnsi="Tahoma" w:cs="Tahoma"/>
          <w:b/>
        </w:rPr>
        <w:t xml:space="preserve">          </w:t>
      </w:r>
      <w:bookmarkEnd w:id="14"/>
    </w:p>
    <w:p w14:paraId="06B2988A" w14:textId="77777777" w:rsidR="000149DC" w:rsidRPr="0013536E" w:rsidRDefault="000149DC" w:rsidP="000149DC">
      <w:pPr>
        <w:overflowPunct w:val="0"/>
        <w:autoSpaceDE w:val="0"/>
        <w:autoSpaceDN w:val="0"/>
        <w:adjustRightInd w:val="0"/>
        <w:spacing w:after="0" w:line="240" w:lineRule="auto"/>
        <w:ind w:left="0" w:firstLine="0"/>
        <w:rPr>
          <w:rFonts w:ascii="Tahoma" w:hAnsi="Tahoma" w:cs="Tahoma"/>
          <w:b/>
          <w:spacing w:val="-2"/>
          <w:sz w:val="22"/>
        </w:rPr>
      </w:pPr>
      <w:r>
        <w:rPr>
          <w:rFonts w:ascii="Tahoma" w:hAnsi="Tahoma" w:cs="Tahoma"/>
          <w:b/>
          <w:spacing w:val="-2"/>
          <w:sz w:val="22"/>
        </w:rPr>
        <w:t>-------------------------------------------------------------------------------------------------</w:t>
      </w:r>
    </w:p>
    <w:p w14:paraId="0C929C76" w14:textId="77777777" w:rsidR="000149DC" w:rsidRPr="0059617C" w:rsidRDefault="000149DC" w:rsidP="000149DC">
      <w:pPr>
        <w:overflowPunct w:val="0"/>
        <w:autoSpaceDE w:val="0"/>
        <w:autoSpaceDN w:val="0"/>
        <w:adjustRightInd w:val="0"/>
        <w:spacing w:after="0" w:line="240" w:lineRule="auto"/>
        <w:ind w:left="0" w:firstLine="0"/>
        <w:jc w:val="left"/>
        <w:rPr>
          <w:rFonts w:ascii="Tahoma" w:hAnsi="Tahoma" w:cs="Tahoma"/>
          <w:color w:val="auto"/>
          <w:sz w:val="18"/>
          <w:szCs w:val="18"/>
        </w:rPr>
      </w:pPr>
      <w:r w:rsidRPr="002129F0">
        <w:rPr>
          <w:rFonts w:ascii="Tahoma" w:hAnsi="Tahoma" w:cs="Tahoma"/>
          <w:color w:val="auto"/>
          <w:sz w:val="18"/>
          <w:szCs w:val="18"/>
        </w:rPr>
        <w:t>DPWH-INFR-04-2016</w:t>
      </w:r>
    </w:p>
    <w:bookmarkEnd w:id="15"/>
    <w:p w14:paraId="551A5E70" w14:textId="774C0A9F" w:rsidR="00716C69" w:rsidRPr="00101BA0" w:rsidRDefault="006102EC" w:rsidP="00101BA0">
      <w:pPr>
        <w:overflowPunct w:val="0"/>
        <w:autoSpaceDE w:val="0"/>
        <w:autoSpaceDN w:val="0"/>
        <w:adjustRightInd w:val="0"/>
        <w:spacing w:after="0" w:line="240" w:lineRule="auto"/>
        <w:ind w:left="0" w:firstLine="0"/>
        <w:jc w:val="center"/>
        <w:rPr>
          <w:rFonts w:ascii="Tahoma" w:hAnsi="Tahoma" w:cs="Tahoma"/>
          <w:color w:val="auto"/>
          <w:sz w:val="18"/>
          <w:szCs w:val="18"/>
        </w:rPr>
      </w:pPr>
      <w:r w:rsidRPr="00D65687">
        <w:rPr>
          <w:rFonts w:ascii="Tahoma" w:hAnsi="Tahoma" w:cs="Tahoma"/>
          <w:b/>
          <w:bCs/>
          <w:i/>
          <w:sz w:val="22"/>
        </w:rPr>
        <w:lastRenderedPageBreak/>
        <w:t>Section II. Instructions to Bidders</w:t>
      </w:r>
    </w:p>
    <w:p w14:paraId="6FA5D723" w14:textId="255EDC48" w:rsidR="00716C69" w:rsidRPr="00D65687" w:rsidRDefault="006102EC">
      <w:pPr>
        <w:spacing w:after="0" w:line="259" w:lineRule="auto"/>
        <w:ind w:left="0" w:right="0" w:firstLine="0"/>
        <w:jc w:val="left"/>
        <w:rPr>
          <w:rFonts w:ascii="Tahoma" w:hAnsi="Tahoma" w:cs="Tahoma"/>
          <w:b/>
          <w:bCs/>
          <w:sz w:val="22"/>
        </w:rPr>
      </w:pPr>
      <w:r w:rsidRPr="00D65687">
        <w:rPr>
          <w:rFonts w:ascii="Tahoma" w:hAnsi="Tahoma" w:cs="Tahoma"/>
          <w:b/>
          <w:bCs/>
          <w:sz w:val="22"/>
        </w:rPr>
        <w:t xml:space="preserve"> </w:t>
      </w:r>
    </w:p>
    <w:p w14:paraId="483B3B7F" w14:textId="76B3468C" w:rsidR="00716C69" w:rsidRPr="0041110F" w:rsidRDefault="006102EC">
      <w:pPr>
        <w:pBdr>
          <w:top w:val="single" w:sz="6" w:space="0" w:color="000000"/>
          <w:left w:val="single" w:sz="6" w:space="0" w:color="000000"/>
          <w:bottom w:val="single" w:sz="6" w:space="0" w:color="000000"/>
          <w:right w:val="single" w:sz="6" w:space="0" w:color="000000"/>
        </w:pBdr>
        <w:spacing w:after="50" w:line="259" w:lineRule="auto"/>
        <w:ind w:left="122" w:right="0" w:firstLine="0"/>
        <w:jc w:val="left"/>
        <w:rPr>
          <w:rFonts w:ascii="Tahoma" w:hAnsi="Tahoma" w:cs="Tahoma"/>
          <w:sz w:val="22"/>
        </w:rPr>
      </w:pPr>
      <w:r w:rsidRPr="0041110F">
        <w:rPr>
          <w:rFonts w:ascii="Tahoma" w:hAnsi="Tahoma" w:cs="Tahoma"/>
          <w:b/>
          <w:sz w:val="22"/>
        </w:rPr>
        <w:t xml:space="preserve"> </w:t>
      </w:r>
    </w:p>
    <w:p w14:paraId="236652A0" w14:textId="54E34CD7" w:rsidR="00716C69" w:rsidRPr="0041110F" w:rsidRDefault="006102EC">
      <w:pPr>
        <w:pBdr>
          <w:top w:val="single" w:sz="6" w:space="0" w:color="000000"/>
          <w:left w:val="single" w:sz="6" w:space="0" w:color="000000"/>
          <w:bottom w:val="single" w:sz="6" w:space="0" w:color="000000"/>
          <w:right w:val="single" w:sz="6" w:space="0" w:color="000000"/>
        </w:pBdr>
        <w:spacing w:after="0" w:line="259" w:lineRule="auto"/>
        <w:ind w:left="132" w:right="0"/>
        <w:jc w:val="left"/>
        <w:rPr>
          <w:rFonts w:ascii="Tahoma" w:hAnsi="Tahoma" w:cs="Tahoma"/>
          <w:sz w:val="22"/>
        </w:rPr>
      </w:pPr>
      <w:r w:rsidRPr="0041110F">
        <w:rPr>
          <w:rFonts w:ascii="Tahoma" w:hAnsi="Tahoma" w:cs="Tahoma"/>
          <w:b/>
          <w:sz w:val="22"/>
        </w:rPr>
        <w:t xml:space="preserve">Notes on the Instructions to Bidders  </w:t>
      </w:r>
    </w:p>
    <w:p w14:paraId="277C95A6"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59" w:lineRule="auto"/>
        <w:ind w:left="122" w:right="0" w:firstLine="0"/>
        <w:jc w:val="left"/>
        <w:rPr>
          <w:rFonts w:ascii="Tahoma" w:hAnsi="Tahoma" w:cs="Tahoma"/>
          <w:sz w:val="22"/>
        </w:rPr>
      </w:pPr>
      <w:r w:rsidRPr="0041110F">
        <w:rPr>
          <w:rFonts w:ascii="Tahoma" w:hAnsi="Tahoma" w:cs="Tahoma"/>
          <w:b/>
          <w:sz w:val="22"/>
        </w:rPr>
        <w:t xml:space="preserve"> </w:t>
      </w:r>
    </w:p>
    <w:p w14:paraId="7185CCC1" w14:textId="42185D07" w:rsidR="00716C69" w:rsidRDefault="006102EC">
      <w:pPr>
        <w:pBdr>
          <w:top w:val="single" w:sz="6" w:space="0" w:color="000000"/>
          <w:left w:val="single" w:sz="6" w:space="0" w:color="000000"/>
          <w:bottom w:val="single" w:sz="6" w:space="0" w:color="000000"/>
          <w:right w:val="single" w:sz="6" w:space="0" w:color="000000"/>
        </w:pBdr>
        <w:spacing w:after="0" w:line="238" w:lineRule="auto"/>
        <w:ind w:left="132" w:right="0"/>
        <w:rPr>
          <w:rFonts w:ascii="Tahoma" w:hAnsi="Tahoma" w:cs="Tahoma"/>
          <w:sz w:val="22"/>
        </w:rPr>
      </w:pPr>
      <w:r w:rsidRPr="0041110F">
        <w:rPr>
          <w:rFonts w:ascii="Tahoma" w:hAnsi="Tahoma" w:cs="Tahoma"/>
          <w:sz w:val="22"/>
        </w:rPr>
        <w:t xml:space="preserve">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 </w:t>
      </w:r>
    </w:p>
    <w:p w14:paraId="3BB5B441" w14:textId="77777777" w:rsidR="002B6B90" w:rsidRPr="0041110F" w:rsidRDefault="002B6B90">
      <w:pPr>
        <w:pBdr>
          <w:top w:val="single" w:sz="6" w:space="0" w:color="000000"/>
          <w:left w:val="single" w:sz="6" w:space="0" w:color="000000"/>
          <w:bottom w:val="single" w:sz="6" w:space="0" w:color="000000"/>
          <w:right w:val="single" w:sz="6" w:space="0" w:color="000000"/>
        </w:pBdr>
        <w:spacing w:after="0" w:line="238" w:lineRule="auto"/>
        <w:ind w:left="132" w:right="0"/>
        <w:rPr>
          <w:rFonts w:ascii="Tahoma" w:hAnsi="Tahoma" w:cs="Tahoma"/>
          <w:sz w:val="22"/>
        </w:rPr>
      </w:pPr>
    </w:p>
    <w:p w14:paraId="350D04F2" w14:textId="77777777" w:rsidR="00716C69" w:rsidRPr="0041110F" w:rsidRDefault="00716C69" w:rsidP="009A69A0">
      <w:pPr>
        <w:pBdr>
          <w:top w:val="single" w:sz="6" w:space="0" w:color="000000"/>
          <w:left w:val="single" w:sz="6" w:space="0" w:color="000000"/>
          <w:bottom w:val="single" w:sz="6" w:space="0" w:color="000000"/>
          <w:right w:val="single" w:sz="6" w:space="0" w:color="000000"/>
        </w:pBdr>
        <w:spacing w:after="0" w:line="259" w:lineRule="auto"/>
        <w:ind w:left="122" w:right="0" w:firstLine="0"/>
        <w:jc w:val="left"/>
        <w:rPr>
          <w:rFonts w:ascii="Tahoma" w:hAnsi="Tahoma" w:cs="Tahoma"/>
          <w:sz w:val="22"/>
        </w:rPr>
      </w:pPr>
    </w:p>
    <w:p w14:paraId="4F838311" w14:textId="77777777" w:rsidR="00716C69" w:rsidRPr="0041110F" w:rsidRDefault="00716C69">
      <w:pPr>
        <w:spacing w:after="0" w:line="259" w:lineRule="auto"/>
        <w:ind w:left="0" w:right="0" w:firstLine="0"/>
        <w:jc w:val="left"/>
        <w:rPr>
          <w:rFonts w:ascii="Tahoma" w:hAnsi="Tahoma" w:cs="Tahoma"/>
          <w:sz w:val="22"/>
        </w:rPr>
      </w:pPr>
    </w:p>
    <w:p w14:paraId="03480423" w14:textId="77777777" w:rsidR="00716C69" w:rsidRPr="0041110F" w:rsidRDefault="006102EC">
      <w:pPr>
        <w:pStyle w:val="Heading2"/>
        <w:tabs>
          <w:tab w:val="center" w:pos="1467"/>
        </w:tabs>
        <w:ind w:left="-15" w:firstLine="0"/>
        <w:rPr>
          <w:rFonts w:ascii="Tahoma" w:hAnsi="Tahoma" w:cs="Tahoma"/>
          <w:sz w:val="22"/>
        </w:rPr>
      </w:pPr>
      <w:r w:rsidRPr="0041110F">
        <w:rPr>
          <w:rFonts w:ascii="Tahoma" w:hAnsi="Tahoma" w:cs="Tahoma"/>
          <w:sz w:val="22"/>
        </w:rPr>
        <w:t>1.</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Scope of Bid </w:t>
      </w:r>
    </w:p>
    <w:p w14:paraId="7CD367D6"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3D0F4520" w14:textId="77777777" w:rsidR="00695D6C" w:rsidRDefault="00695D6C" w:rsidP="00695D6C">
      <w:pPr>
        <w:ind w:left="715" w:right="0"/>
      </w:pPr>
      <w:r>
        <w:t xml:space="preserve">The Procuring Entity, </w:t>
      </w:r>
      <w:r>
        <w:rPr>
          <w:i/>
        </w:rPr>
        <w:t>[indicate name]</w:t>
      </w:r>
      <w:r>
        <w:t xml:space="preserve"> invites Bids for the [</w:t>
      </w:r>
      <w:r>
        <w:rPr>
          <w:i/>
        </w:rPr>
        <w:t>insert Procurement Project</w:t>
      </w:r>
      <w:r>
        <w:t xml:space="preserve">], with Project Identification Number </w:t>
      </w:r>
      <w:r>
        <w:rPr>
          <w:i/>
        </w:rPr>
        <w:t>[indicate number]</w:t>
      </w:r>
      <w:r>
        <w:t xml:space="preserve">. </w:t>
      </w:r>
    </w:p>
    <w:p w14:paraId="0DDBA862" w14:textId="77777777" w:rsidR="00695D6C" w:rsidRDefault="00695D6C" w:rsidP="00695D6C">
      <w:pPr>
        <w:spacing w:after="0" w:line="259" w:lineRule="auto"/>
        <w:ind w:left="720" w:right="0" w:firstLine="0"/>
        <w:jc w:val="left"/>
      </w:pPr>
      <w:r>
        <w:t xml:space="preserve"> </w:t>
      </w:r>
    </w:p>
    <w:p w14:paraId="3ED75D37" w14:textId="0D8CBE83" w:rsidR="00695D6C" w:rsidRDefault="00695D6C" w:rsidP="00695D6C">
      <w:pPr>
        <w:spacing w:after="13" w:line="249" w:lineRule="auto"/>
        <w:ind w:left="730" w:right="0"/>
      </w:pPr>
      <w:r>
        <w:rPr>
          <w:i/>
        </w:rPr>
        <w:t xml:space="preserve">[Note: The Project Identification Number is assigned by the Procuring Entity based on its own coding scheme and is not the same as the </w:t>
      </w:r>
      <w:proofErr w:type="spellStart"/>
      <w:r>
        <w:rPr>
          <w:i/>
        </w:rPr>
        <w:t>PhilGEPS</w:t>
      </w:r>
      <w:proofErr w:type="spellEnd"/>
      <w:r>
        <w:rPr>
          <w:i/>
        </w:rPr>
        <w:t xml:space="preserve"> reference number, which is generated after the posting of the bid opportunity on the </w:t>
      </w:r>
      <w:proofErr w:type="spellStart"/>
      <w:r>
        <w:rPr>
          <w:i/>
        </w:rPr>
        <w:t>PhilGEPS</w:t>
      </w:r>
      <w:proofErr w:type="spellEnd"/>
      <w:r>
        <w:rPr>
          <w:i/>
        </w:rPr>
        <w:t xml:space="preserve"> website.]  </w:t>
      </w:r>
    </w:p>
    <w:p w14:paraId="671FE7DC" w14:textId="77777777" w:rsidR="00695D6C" w:rsidRDefault="00695D6C" w:rsidP="00695D6C">
      <w:pPr>
        <w:spacing w:after="0" w:line="259" w:lineRule="auto"/>
        <w:ind w:left="720" w:right="0" w:firstLine="0"/>
        <w:jc w:val="left"/>
      </w:pPr>
      <w:r>
        <w:t xml:space="preserve"> </w:t>
      </w:r>
    </w:p>
    <w:p w14:paraId="4E0EDDCE" w14:textId="77777777" w:rsidR="00695D6C" w:rsidRDefault="00695D6C" w:rsidP="00695D6C">
      <w:pPr>
        <w:ind w:left="715" w:right="0"/>
      </w:pPr>
      <w:r>
        <w:t xml:space="preserve">The Procurement Project (referred to herein as “Project”) is for the construction of Works, as described in Section VI (Specifications). </w:t>
      </w:r>
    </w:p>
    <w:p w14:paraId="50407414" w14:textId="77777777" w:rsidR="00716C69" w:rsidRPr="0041110F" w:rsidRDefault="006102EC">
      <w:pPr>
        <w:spacing w:after="77" w:line="259" w:lineRule="auto"/>
        <w:ind w:left="0" w:right="0" w:firstLine="0"/>
        <w:jc w:val="left"/>
        <w:rPr>
          <w:rFonts w:ascii="Tahoma" w:hAnsi="Tahoma" w:cs="Tahoma"/>
          <w:sz w:val="22"/>
        </w:rPr>
      </w:pPr>
      <w:r w:rsidRPr="0041110F">
        <w:rPr>
          <w:rFonts w:ascii="Tahoma" w:hAnsi="Tahoma" w:cs="Tahoma"/>
          <w:sz w:val="22"/>
        </w:rPr>
        <w:t xml:space="preserve"> </w:t>
      </w:r>
    </w:p>
    <w:p w14:paraId="53B209EB" w14:textId="77777777" w:rsidR="00716C69" w:rsidRPr="0041110F" w:rsidRDefault="006102EC">
      <w:pPr>
        <w:pStyle w:val="Heading2"/>
        <w:tabs>
          <w:tab w:val="center" w:pos="1991"/>
        </w:tabs>
        <w:ind w:left="-15" w:firstLine="0"/>
        <w:rPr>
          <w:rFonts w:ascii="Tahoma" w:hAnsi="Tahoma" w:cs="Tahoma"/>
          <w:sz w:val="22"/>
        </w:rPr>
      </w:pPr>
      <w:r w:rsidRPr="0041110F">
        <w:rPr>
          <w:rFonts w:ascii="Tahoma" w:hAnsi="Tahoma" w:cs="Tahoma"/>
          <w:sz w:val="22"/>
        </w:rPr>
        <w:t>2.</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Funding Information </w:t>
      </w:r>
    </w:p>
    <w:p w14:paraId="7033505D"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5690FE1" w14:textId="77777777" w:rsidR="00695D6C" w:rsidRDefault="00695D6C" w:rsidP="00695D6C">
      <w:pPr>
        <w:ind w:left="1415" w:right="0" w:hanging="710"/>
      </w:pPr>
      <w:r>
        <w:t>2.1.</w:t>
      </w:r>
      <w:r>
        <w:rPr>
          <w:rFonts w:ascii="Arial" w:eastAsia="Arial" w:hAnsi="Arial" w:cs="Arial"/>
        </w:rPr>
        <w:t xml:space="preserve"> </w:t>
      </w:r>
      <w:r>
        <w:t xml:space="preserve">The GOP through the source of funding as indicated below for </w:t>
      </w:r>
      <w:r>
        <w:rPr>
          <w:i/>
        </w:rPr>
        <w:t>[indicate funding year]</w:t>
      </w:r>
      <w:r>
        <w:t xml:space="preserve"> in the amount of </w:t>
      </w:r>
      <w:r>
        <w:rPr>
          <w:i/>
        </w:rPr>
        <w:t>[indicate amount].</w:t>
      </w:r>
      <w:r>
        <w:t xml:space="preserve"> </w:t>
      </w:r>
    </w:p>
    <w:p w14:paraId="2A92DDEA" w14:textId="77777777" w:rsidR="00695D6C" w:rsidRDefault="00695D6C" w:rsidP="00695D6C">
      <w:pPr>
        <w:spacing w:after="0" w:line="259" w:lineRule="auto"/>
        <w:ind w:left="1418" w:right="0" w:firstLine="0"/>
        <w:jc w:val="left"/>
      </w:pPr>
      <w:r>
        <w:t xml:space="preserve"> </w:t>
      </w:r>
    </w:p>
    <w:p w14:paraId="5F58362B" w14:textId="77777777" w:rsidR="00695D6C" w:rsidRDefault="00695D6C" w:rsidP="00695D6C">
      <w:pPr>
        <w:tabs>
          <w:tab w:val="center" w:pos="888"/>
          <w:tab w:val="center" w:pos="2624"/>
        </w:tabs>
        <w:ind w:left="0" w:right="0" w:firstLine="0"/>
        <w:jc w:val="left"/>
      </w:pPr>
      <w:r>
        <w:rPr>
          <w:rFonts w:ascii="Calibri" w:eastAsia="Calibri" w:hAnsi="Calibri" w:cs="Calibri"/>
          <w:sz w:val="22"/>
        </w:rPr>
        <w:tab/>
      </w:r>
      <w:r>
        <w:t>2.2.</w:t>
      </w:r>
      <w:r>
        <w:rPr>
          <w:rFonts w:ascii="Arial" w:eastAsia="Arial" w:hAnsi="Arial" w:cs="Arial"/>
        </w:rPr>
        <w:t xml:space="preserve"> </w:t>
      </w:r>
      <w:r>
        <w:rPr>
          <w:rFonts w:ascii="Arial" w:eastAsia="Arial" w:hAnsi="Arial" w:cs="Arial"/>
        </w:rPr>
        <w:tab/>
      </w:r>
      <w:r>
        <w:t xml:space="preserve">The source of funding is: </w:t>
      </w:r>
    </w:p>
    <w:p w14:paraId="5622F97E" w14:textId="77777777" w:rsidR="00695D6C" w:rsidRDefault="00695D6C" w:rsidP="00695D6C">
      <w:pPr>
        <w:spacing w:after="0" w:line="259" w:lineRule="auto"/>
        <w:ind w:left="1418" w:right="0" w:firstLine="0"/>
        <w:jc w:val="left"/>
      </w:pPr>
      <w:r>
        <w:t xml:space="preserve"> </w:t>
      </w:r>
    </w:p>
    <w:p w14:paraId="16CA49DE" w14:textId="77777777" w:rsidR="00695D6C" w:rsidRDefault="00695D6C" w:rsidP="00695D6C">
      <w:pPr>
        <w:spacing w:after="13" w:line="249" w:lineRule="auto"/>
        <w:ind w:left="1435" w:right="0"/>
      </w:pPr>
      <w:r>
        <w:rPr>
          <w:i/>
        </w:rPr>
        <w:t xml:space="preserve">[If an early procurement activity, select one and delete others:] </w:t>
      </w:r>
    </w:p>
    <w:p w14:paraId="69807D1F" w14:textId="77777777" w:rsidR="00695D6C" w:rsidRDefault="00695D6C" w:rsidP="00695D6C">
      <w:pPr>
        <w:spacing w:after="0" w:line="259" w:lineRule="auto"/>
        <w:ind w:left="1440" w:right="0" w:firstLine="0"/>
        <w:jc w:val="left"/>
      </w:pPr>
      <w:r>
        <w:t xml:space="preserve"> </w:t>
      </w:r>
    </w:p>
    <w:p w14:paraId="014D064D" w14:textId="77777777" w:rsidR="00695D6C" w:rsidRDefault="00695D6C" w:rsidP="00695D6C">
      <w:pPr>
        <w:numPr>
          <w:ilvl w:val="0"/>
          <w:numId w:val="6"/>
        </w:numPr>
        <w:ind w:right="0" w:hanging="360"/>
      </w:pPr>
      <w:r>
        <w:t xml:space="preserve">NGA, the National Expenditure Program. </w:t>
      </w:r>
    </w:p>
    <w:p w14:paraId="02F76B01" w14:textId="77777777" w:rsidR="00695D6C" w:rsidRDefault="00695D6C" w:rsidP="00695D6C">
      <w:pPr>
        <w:spacing w:after="0" w:line="259" w:lineRule="auto"/>
        <w:ind w:left="1778" w:right="0" w:firstLine="0"/>
        <w:jc w:val="left"/>
      </w:pPr>
      <w:r>
        <w:t xml:space="preserve"> </w:t>
      </w:r>
    </w:p>
    <w:p w14:paraId="68D0AD39" w14:textId="77777777" w:rsidR="00695D6C" w:rsidRDefault="00695D6C" w:rsidP="00695D6C">
      <w:pPr>
        <w:numPr>
          <w:ilvl w:val="0"/>
          <w:numId w:val="6"/>
        </w:numPr>
        <w:ind w:right="0" w:hanging="360"/>
      </w:pPr>
      <w:r>
        <w:t xml:space="preserve">GOCC and GFIs, the proposed Corporate Operating Budget. </w:t>
      </w:r>
    </w:p>
    <w:p w14:paraId="28926153" w14:textId="77777777" w:rsidR="00695D6C" w:rsidRDefault="00695D6C" w:rsidP="00695D6C">
      <w:pPr>
        <w:spacing w:after="0" w:line="259" w:lineRule="auto"/>
        <w:ind w:left="1440" w:right="0" w:firstLine="0"/>
        <w:jc w:val="left"/>
      </w:pPr>
      <w:r>
        <w:t xml:space="preserve"> </w:t>
      </w:r>
    </w:p>
    <w:p w14:paraId="12AC70D1" w14:textId="77777777" w:rsidR="00695D6C" w:rsidRDefault="00695D6C" w:rsidP="00695D6C">
      <w:pPr>
        <w:numPr>
          <w:ilvl w:val="0"/>
          <w:numId w:val="6"/>
        </w:numPr>
        <w:ind w:right="0" w:hanging="360"/>
      </w:pPr>
      <w:r>
        <w:t xml:space="preserve">LGUs, the proposed Local Expenditure Program.  </w:t>
      </w:r>
    </w:p>
    <w:p w14:paraId="7C70B639" w14:textId="77777777" w:rsidR="00695D6C" w:rsidRDefault="00695D6C" w:rsidP="00695D6C">
      <w:pPr>
        <w:spacing w:after="0" w:line="259" w:lineRule="auto"/>
        <w:ind w:left="1440" w:right="0" w:firstLine="0"/>
        <w:jc w:val="left"/>
      </w:pPr>
      <w:r>
        <w:rPr>
          <w:i/>
        </w:rPr>
        <w:t xml:space="preserve"> </w:t>
      </w:r>
    </w:p>
    <w:p w14:paraId="0B0BA0AC" w14:textId="77777777" w:rsidR="00695D6C" w:rsidRDefault="00695D6C" w:rsidP="00695D6C">
      <w:pPr>
        <w:spacing w:after="13" w:line="249" w:lineRule="auto"/>
        <w:ind w:left="1435" w:right="0"/>
      </w:pPr>
      <w:r>
        <w:rPr>
          <w:i/>
        </w:rPr>
        <w:t xml:space="preserve">[If not an early procurement activity, select one and delete others:] </w:t>
      </w:r>
    </w:p>
    <w:p w14:paraId="581F929E" w14:textId="77777777" w:rsidR="00695D6C" w:rsidRDefault="00695D6C" w:rsidP="00695D6C">
      <w:pPr>
        <w:spacing w:after="0" w:line="259" w:lineRule="auto"/>
        <w:ind w:left="1440" w:right="0" w:firstLine="0"/>
        <w:jc w:val="left"/>
      </w:pPr>
      <w:r>
        <w:t xml:space="preserve"> </w:t>
      </w:r>
    </w:p>
    <w:p w14:paraId="4E4890B6" w14:textId="77777777" w:rsidR="00695D6C" w:rsidRDefault="00695D6C" w:rsidP="00695D6C">
      <w:pPr>
        <w:numPr>
          <w:ilvl w:val="0"/>
          <w:numId w:val="7"/>
        </w:numPr>
        <w:ind w:right="0" w:hanging="360"/>
      </w:pPr>
      <w:r>
        <w:t xml:space="preserve">NGA, the General Appropriations Act or Special Appropriations. </w:t>
      </w:r>
    </w:p>
    <w:p w14:paraId="50E483BD" w14:textId="77777777" w:rsidR="00695D6C" w:rsidRDefault="00695D6C" w:rsidP="00695D6C">
      <w:pPr>
        <w:spacing w:after="0" w:line="259" w:lineRule="auto"/>
        <w:ind w:left="1778" w:right="0" w:firstLine="0"/>
        <w:jc w:val="left"/>
      </w:pPr>
      <w:r>
        <w:t xml:space="preserve"> </w:t>
      </w:r>
    </w:p>
    <w:p w14:paraId="699EB988" w14:textId="77777777" w:rsidR="00695D6C" w:rsidRDefault="00695D6C" w:rsidP="00695D6C">
      <w:pPr>
        <w:numPr>
          <w:ilvl w:val="0"/>
          <w:numId w:val="7"/>
        </w:numPr>
        <w:ind w:right="0" w:hanging="360"/>
      </w:pPr>
      <w:r>
        <w:t xml:space="preserve">GOCC and GFIs, the Corporate Operating Budget. </w:t>
      </w:r>
    </w:p>
    <w:p w14:paraId="09408860" w14:textId="77777777" w:rsidR="00695D6C" w:rsidRDefault="00695D6C" w:rsidP="00695D6C">
      <w:pPr>
        <w:spacing w:after="0" w:line="259" w:lineRule="auto"/>
        <w:ind w:left="1440" w:right="0" w:firstLine="0"/>
        <w:jc w:val="left"/>
      </w:pPr>
      <w:r>
        <w:t xml:space="preserve"> </w:t>
      </w:r>
    </w:p>
    <w:p w14:paraId="0BBC88EB" w14:textId="2B22BB2F" w:rsidR="00695D6C" w:rsidRPr="0083764A" w:rsidRDefault="00695D6C" w:rsidP="00695D6C">
      <w:pPr>
        <w:numPr>
          <w:ilvl w:val="0"/>
          <w:numId w:val="7"/>
        </w:numPr>
        <w:ind w:right="0" w:hanging="360"/>
      </w:pPr>
      <w:r>
        <w:t xml:space="preserve">LGUs, the Annual or Supplemental Budget, as approved by the </w:t>
      </w:r>
      <w:proofErr w:type="spellStart"/>
      <w:r>
        <w:t>Sanggunian</w:t>
      </w:r>
      <w:proofErr w:type="spellEnd"/>
      <w:r>
        <w:t>.</w:t>
      </w:r>
      <w:r>
        <w:rPr>
          <w:i/>
        </w:rPr>
        <w:t xml:space="preserve"> </w:t>
      </w:r>
    </w:p>
    <w:p w14:paraId="6C0B8FE3" w14:textId="77777777" w:rsidR="0083764A" w:rsidRDefault="0083764A" w:rsidP="0083764A">
      <w:pPr>
        <w:pStyle w:val="ListParagraph"/>
      </w:pPr>
    </w:p>
    <w:p w14:paraId="7F93E540" w14:textId="77777777" w:rsidR="0083764A" w:rsidRDefault="0083764A">
      <w:pPr>
        <w:spacing w:after="0" w:line="259" w:lineRule="auto"/>
        <w:ind w:left="1778" w:right="0" w:firstLine="0"/>
        <w:jc w:val="left"/>
        <w:rPr>
          <w:rFonts w:ascii="Tahoma" w:hAnsi="Tahoma" w:cs="Tahoma"/>
          <w:sz w:val="22"/>
        </w:rPr>
      </w:pPr>
    </w:p>
    <w:p w14:paraId="2DEFCB10" w14:textId="42AA7605" w:rsidR="00716C69" w:rsidRDefault="00716C69">
      <w:pPr>
        <w:spacing w:after="0" w:line="259" w:lineRule="auto"/>
        <w:ind w:left="1778" w:right="0" w:firstLine="0"/>
        <w:jc w:val="left"/>
        <w:rPr>
          <w:rFonts w:ascii="Tahoma" w:hAnsi="Tahoma" w:cs="Tahoma"/>
          <w:sz w:val="22"/>
        </w:rPr>
      </w:pPr>
    </w:p>
    <w:p w14:paraId="512D8BB6" w14:textId="77777777" w:rsidR="00A83E1F" w:rsidRPr="0041110F" w:rsidRDefault="00A83E1F" w:rsidP="00A60D3D">
      <w:pPr>
        <w:spacing w:after="0" w:line="259" w:lineRule="auto"/>
        <w:ind w:left="0" w:right="0" w:firstLine="0"/>
        <w:jc w:val="left"/>
        <w:rPr>
          <w:rFonts w:ascii="Tahoma" w:hAnsi="Tahoma" w:cs="Tahoma"/>
          <w:sz w:val="22"/>
        </w:rPr>
      </w:pPr>
    </w:p>
    <w:p w14:paraId="634DF01D" w14:textId="77777777" w:rsidR="00716C69" w:rsidRPr="0041110F" w:rsidRDefault="006102EC">
      <w:pPr>
        <w:pStyle w:val="Heading2"/>
        <w:tabs>
          <w:tab w:val="center" w:pos="2070"/>
        </w:tabs>
        <w:ind w:left="-15" w:firstLine="0"/>
        <w:rPr>
          <w:rFonts w:ascii="Tahoma" w:hAnsi="Tahoma" w:cs="Tahoma"/>
          <w:sz w:val="22"/>
        </w:rPr>
      </w:pPr>
      <w:r w:rsidRPr="0041110F">
        <w:rPr>
          <w:rFonts w:ascii="Tahoma" w:hAnsi="Tahoma" w:cs="Tahoma"/>
          <w:sz w:val="22"/>
        </w:rPr>
        <w:lastRenderedPageBreak/>
        <w:t>3.</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Bidding Requirements </w:t>
      </w:r>
    </w:p>
    <w:p w14:paraId="4001776E"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134F8A36" w14:textId="77777777" w:rsidR="00716C69" w:rsidRPr="0041110F" w:rsidRDefault="006102EC">
      <w:pPr>
        <w:ind w:left="715" w:right="0"/>
        <w:rPr>
          <w:rFonts w:ascii="Tahoma" w:hAnsi="Tahoma" w:cs="Tahoma"/>
          <w:sz w:val="22"/>
        </w:rPr>
      </w:pPr>
      <w:r w:rsidRPr="0041110F">
        <w:rPr>
          <w:rFonts w:ascii="Tahoma" w:hAnsi="Tahoma" w:cs="Tahoma"/>
          <w:sz w:val="22"/>
        </w:rP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6D75E586" w14:textId="77777777" w:rsidR="00716C69" w:rsidRPr="0041110F" w:rsidRDefault="006102EC">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5EF33073" w14:textId="77777777" w:rsidR="00716C69" w:rsidRPr="0041110F" w:rsidRDefault="006102EC">
      <w:pPr>
        <w:ind w:left="715" w:right="0"/>
        <w:rPr>
          <w:rFonts w:ascii="Tahoma" w:hAnsi="Tahoma" w:cs="Tahoma"/>
          <w:sz w:val="22"/>
        </w:rPr>
      </w:pPr>
      <w:r w:rsidRPr="0041110F">
        <w:rPr>
          <w:rFonts w:ascii="Tahoma" w:hAnsi="Tahoma" w:cs="Tahoma"/>
          <w:sz w:val="22"/>
        </w:rPr>
        <w:t xml:space="preserve">Any amendments made to the IRR and other GPPB issuances shall be applicable only to the ongoing posting, advertisement, or invitation to bid by the BAC through the issuance of a supplemental or bid bulletin. </w:t>
      </w:r>
    </w:p>
    <w:p w14:paraId="3296A5D6" w14:textId="77777777" w:rsidR="00716C69" w:rsidRPr="0041110F" w:rsidRDefault="006102EC">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5864D876" w14:textId="77777777" w:rsidR="00716C69" w:rsidRPr="0041110F" w:rsidRDefault="006102EC">
      <w:pPr>
        <w:ind w:left="715" w:right="0"/>
        <w:rPr>
          <w:rFonts w:ascii="Tahoma" w:hAnsi="Tahoma" w:cs="Tahoma"/>
          <w:sz w:val="22"/>
        </w:rPr>
      </w:pPr>
      <w:r w:rsidRPr="0041110F">
        <w:rPr>
          <w:rFonts w:ascii="Tahoma" w:hAnsi="Tahoma" w:cs="Tahoma"/>
          <w:sz w:val="22"/>
        </w:rPr>
        <w:t xml:space="preserve">The Bidder, by the act of submitting its Bid, shall be deemed to have inspected the site, determined the general characteristics of the contracted Works and the conditions for this Project, such </w:t>
      </w:r>
      <w:r w:rsidR="00465995" w:rsidRPr="0041110F">
        <w:rPr>
          <w:rFonts w:ascii="Tahoma" w:hAnsi="Tahoma" w:cs="Tahoma"/>
          <w:sz w:val="22"/>
        </w:rPr>
        <w:t>as the</w:t>
      </w:r>
      <w:r w:rsidRPr="0041110F">
        <w:rPr>
          <w:rFonts w:ascii="Tahoma" w:hAnsi="Tahoma" w:cs="Tahoma"/>
          <w:sz w:val="22"/>
        </w:rPr>
        <w:t xml:space="preserve"> location and the nature of the work; (b) climatic conditions; </w:t>
      </w:r>
    </w:p>
    <w:p w14:paraId="2FD0F8EA" w14:textId="77777777" w:rsidR="00716C69" w:rsidRPr="0041110F" w:rsidRDefault="006102EC">
      <w:pPr>
        <w:ind w:left="715" w:right="0"/>
        <w:rPr>
          <w:rFonts w:ascii="Tahoma" w:hAnsi="Tahoma" w:cs="Tahoma"/>
          <w:sz w:val="22"/>
        </w:rPr>
      </w:pPr>
      <w:r w:rsidRPr="0041110F">
        <w:rPr>
          <w:rFonts w:ascii="Tahoma" w:hAnsi="Tahoma" w:cs="Tahoma"/>
          <w:sz w:val="22"/>
        </w:rPr>
        <w:t xml:space="preserve">(c) transportation facilities; (c) nature and condition of the terrain, geological conditions </w:t>
      </w:r>
    </w:p>
    <w:p w14:paraId="7EE9FEDF" w14:textId="77777777" w:rsidR="00716C69" w:rsidRPr="0041110F" w:rsidRDefault="006102EC">
      <w:pPr>
        <w:ind w:left="715" w:right="0"/>
        <w:rPr>
          <w:rFonts w:ascii="Tahoma" w:hAnsi="Tahoma" w:cs="Tahoma"/>
          <w:sz w:val="22"/>
        </w:rPr>
      </w:pPr>
      <w:r w:rsidRPr="0041110F">
        <w:rPr>
          <w:rFonts w:ascii="Tahoma" w:hAnsi="Tahoma" w:cs="Tahoma"/>
          <w:sz w:val="22"/>
        </w:rPr>
        <w:t xml:space="preserve">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 </w:t>
      </w:r>
    </w:p>
    <w:p w14:paraId="71E3B75B" w14:textId="77777777" w:rsidR="00716C69" w:rsidRPr="0041110F" w:rsidRDefault="006102EC">
      <w:pPr>
        <w:spacing w:after="77" w:line="259" w:lineRule="auto"/>
        <w:ind w:left="0" w:right="0" w:firstLine="0"/>
        <w:jc w:val="left"/>
        <w:rPr>
          <w:rFonts w:ascii="Tahoma" w:hAnsi="Tahoma" w:cs="Tahoma"/>
          <w:sz w:val="22"/>
        </w:rPr>
      </w:pPr>
      <w:r w:rsidRPr="0041110F">
        <w:rPr>
          <w:rFonts w:ascii="Tahoma" w:hAnsi="Tahoma" w:cs="Tahoma"/>
          <w:sz w:val="22"/>
        </w:rPr>
        <w:t xml:space="preserve"> </w:t>
      </w:r>
    </w:p>
    <w:p w14:paraId="47FE121F" w14:textId="77777777" w:rsidR="00716C69" w:rsidRPr="0041110F" w:rsidRDefault="006102EC">
      <w:pPr>
        <w:pStyle w:val="Heading2"/>
        <w:tabs>
          <w:tab w:val="right" w:pos="9033"/>
        </w:tabs>
        <w:ind w:left="-15" w:firstLine="0"/>
        <w:rPr>
          <w:rFonts w:ascii="Tahoma" w:hAnsi="Tahoma" w:cs="Tahoma"/>
          <w:sz w:val="22"/>
        </w:rPr>
      </w:pPr>
      <w:r w:rsidRPr="0041110F">
        <w:rPr>
          <w:rFonts w:ascii="Tahoma" w:hAnsi="Tahoma" w:cs="Tahoma"/>
          <w:sz w:val="22"/>
        </w:rPr>
        <w:t>4.</w:t>
      </w:r>
      <w:r w:rsidRPr="0041110F">
        <w:rPr>
          <w:rFonts w:ascii="Tahoma" w:eastAsia="Arial" w:hAnsi="Tahoma" w:cs="Tahoma"/>
          <w:sz w:val="22"/>
        </w:rPr>
        <w:t xml:space="preserve"> </w:t>
      </w:r>
      <w:r w:rsidR="009A69A0">
        <w:rPr>
          <w:rFonts w:ascii="Tahoma" w:eastAsia="Arial" w:hAnsi="Tahoma" w:cs="Tahoma"/>
          <w:sz w:val="22"/>
        </w:rPr>
        <w:t xml:space="preserve"> </w:t>
      </w:r>
      <w:r w:rsidRPr="0041110F">
        <w:rPr>
          <w:rFonts w:ascii="Tahoma" w:hAnsi="Tahoma" w:cs="Tahoma"/>
          <w:sz w:val="22"/>
        </w:rPr>
        <w:t xml:space="preserve">Corrupt, Fraudulent, Collusive, Coercive, and Obstructive Practices </w:t>
      </w:r>
    </w:p>
    <w:p w14:paraId="790A1709"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1322A411" w14:textId="77777777" w:rsidR="00716C69" w:rsidRPr="0041110F" w:rsidRDefault="006102EC">
      <w:pPr>
        <w:ind w:left="715" w:right="0"/>
        <w:rPr>
          <w:rFonts w:ascii="Tahoma" w:hAnsi="Tahoma" w:cs="Tahoma"/>
          <w:sz w:val="22"/>
        </w:rPr>
      </w:pPr>
      <w:r w:rsidRPr="0041110F">
        <w:rPr>
          <w:rFonts w:ascii="Tahoma" w:hAnsi="Tahoma" w:cs="Tahoma"/>
          <w:sz w:val="22"/>
        </w:rPr>
        <w:t xml:space="preserve">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32FCD3F4" w14:textId="77777777" w:rsidR="00716C69" w:rsidRPr="0041110F" w:rsidRDefault="006102EC">
      <w:pPr>
        <w:spacing w:after="76" w:line="259" w:lineRule="auto"/>
        <w:ind w:left="720" w:right="0" w:firstLine="0"/>
        <w:jc w:val="left"/>
        <w:rPr>
          <w:rFonts w:ascii="Tahoma" w:hAnsi="Tahoma" w:cs="Tahoma"/>
          <w:sz w:val="22"/>
        </w:rPr>
      </w:pPr>
      <w:r w:rsidRPr="0041110F">
        <w:rPr>
          <w:rFonts w:ascii="Tahoma" w:hAnsi="Tahoma" w:cs="Tahoma"/>
          <w:sz w:val="22"/>
        </w:rPr>
        <w:t xml:space="preserve"> </w:t>
      </w:r>
    </w:p>
    <w:p w14:paraId="285BFED3" w14:textId="77777777" w:rsidR="00716C69" w:rsidRPr="0041110F" w:rsidRDefault="006102EC">
      <w:pPr>
        <w:pStyle w:val="Heading2"/>
        <w:tabs>
          <w:tab w:val="center" w:pos="1681"/>
        </w:tabs>
        <w:ind w:left="-15" w:firstLine="0"/>
        <w:rPr>
          <w:rFonts w:ascii="Tahoma" w:hAnsi="Tahoma" w:cs="Tahoma"/>
          <w:sz w:val="22"/>
        </w:rPr>
      </w:pPr>
      <w:r w:rsidRPr="0041110F">
        <w:rPr>
          <w:rFonts w:ascii="Tahoma" w:hAnsi="Tahoma" w:cs="Tahoma"/>
          <w:sz w:val="22"/>
        </w:rPr>
        <w:t>5.</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Eligible Bidders  </w:t>
      </w:r>
    </w:p>
    <w:p w14:paraId="6C4BAD8E"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E4E16AD" w14:textId="77777777" w:rsidR="00716C69" w:rsidRPr="0041110F" w:rsidRDefault="006102EC">
      <w:pPr>
        <w:ind w:left="1437" w:right="0" w:hanging="732"/>
        <w:rPr>
          <w:rFonts w:ascii="Tahoma" w:hAnsi="Tahoma" w:cs="Tahoma"/>
          <w:sz w:val="22"/>
        </w:rPr>
      </w:pPr>
      <w:r w:rsidRPr="0041110F">
        <w:rPr>
          <w:rFonts w:ascii="Tahoma" w:hAnsi="Tahoma" w:cs="Tahoma"/>
          <w:sz w:val="22"/>
        </w:rPr>
        <w:t>5.1.</w:t>
      </w:r>
      <w:r w:rsidRPr="0041110F">
        <w:rPr>
          <w:rFonts w:ascii="Tahoma" w:eastAsia="Arial" w:hAnsi="Tahoma" w:cs="Tahoma"/>
          <w:sz w:val="22"/>
        </w:rPr>
        <w:t xml:space="preserve"> </w:t>
      </w:r>
      <w:r w:rsidRPr="0041110F">
        <w:rPr>
          <w:rFonts w:ascii="Tahoma" w:hAnsi="Tahoma" w:cs="Tahoma"/>
          <w:sz w:val="22"/>
        </w:rPr>
        <w:t xml:space="preserve">Only Bids of Bidders found to be legally, technically, and financially capable will be evaluated. </w:t>
      </w:r>
    </w:p>
    <w:p w14:paraId="04C8A885"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20F5963D" w14:textId="77777777" w:rsidR="00716C69" w:rsidRPr="0041110F" w:rsidRDefault="006102EC">
      <w:pPr>
        <w:ind w:left="1437" w:right="0" w:hanging="732"/>
        <w:rPr>
          <w:rFonts w:ascii="Tahoma" w:hAnsi="Tahoma" w:cs="Tahoma"/>
          <w:sz w:val="22"/>
        </w:rPr>
      </w:pPr>
      <w:r w:rsidRPr="0041110F">
        <w:rPr>
          <w:rFonts w:ascii="Tahoma" w:hAnsi="Tahoma" w:cs="Tahoma"/>
          <w:sz w:val="22"/>
        </w:rPr>
        <w:t>5.2.</w:t>
      </w:r>
      <w:r w:rsidRPr="0041110F">
        <w:rPr>
          <w:rFonts w:ascii="Tahoma" w:eastAsia="Arial" w:hAnsi="Tahoma" w:cs="Tahoma"/>
          <w:sz w:val="22"/>
        </w:rPr>
        <w:t xml:space="preserve"> </w:t>
      </w:r>
      <w:r w:rsidRPr="0041110F">
        <w:rPr>
          <w:rFonts w:ascii="Tahoma" w:hAnsi="Tahoma" w:cs="Tahoma"/>
          <w:sz w:val="22"/>
        </w:rP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0891642D"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4CBCC6CC" w14:textId="77777777" w:rsidR="00716C69" w:rsidRPr="0041110F" w:rsidRDefault="006102EC">
      <w:pPr>
        <w:ind w:left="1450" w:right="0"/>
        <w:rPr>
          <w:rFonts w:ascii="Tahoma" w:hAnsi="Tahoma" w:cs="Tahoma"/>
          <w:sz w:val="22"/>
        </w:rPr>
      </w:pPr>
      <w:r w:rsidRPr="0041110F">
        <w:rPr>
          <w:rFonts w:ascii="Tahoma" w:hAnsi="Tahoma" w:cs="Tahoma"/>
          <w:sz w:val="22"/>
        </w:rPr>
        <w:t xml:space="preserve">A contract is considered to be “similar” to the contract to be bid if it has the major categories of work stated in the </w:t>
      </w:r>
      <w:r w:rsidRPr="0041110F">
        <w:rPr>
          <w:rFonts w:ascii="Tahoma" w:hAnsi="Tahoma" w:cs="Tahoma"/>
          <w:b/>
          <w:sz w:val="22"/>
        </w:rPr>
        <w:t>BDS</w:t>
      </w:r>
      <w:r w:rsidRPr="0041110F">
        <w:rPr>
          <w:rFonts w:ascii="Tahoma" w:hAnsi="Tahoma" w:cs="Tahoma"/>
          <w:sz w:val="22"/>
        </w:rPr>
        <w:t xml:space="preserve">. </w:t>
      </w:r>
    </w:p>
    <w:p w14:paraId="01235FA6"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4519071F" w14:textId="77777777" w:rsidR="00716C69" w:rsidRPr="0041110F" w:rsidRDefault="006102EC">
      <w:pPr>
        <w:ind w:left="1437" w:right="0" w:hanging="732"/>
        <w:rPr>
          <w:rFonts w:ascii="Tahoma" w:hAnsi="Tahoma" w:cs="Tahoma"/>
          <w:sz w:val="22"/>
        </w:rPr>
      </w:pPr>
      <w:r w:rsidRPr="0041110F">
        <w:rPr>
          <w:rFonts w:ascii="Tahoma" w:hAnsi="Tahoma" w:cs="Tahoma"/>
          <w:sz w:val="22"/>
        </w:rPr>
        <w:t>5.3.</w:t>
      </w:r>
      <w:r w:rsidRPr="0041110F">
        <w:rPr>
          <w:rFonts w:ascii="Tahoma" w:eastAsia="Arial" w:hAnsi="Tahoma" w:cs="Tahoma"/>
          <w:sz w:val="22"/>
        </w:rPr>
        <w:t xml:space="preserve"> </w:t>
      </w:r>
      <w:r w:rsidRPr="0041110F">
        <w:rPr>
          <w:rFonts w:ascii="Tahoma" w:hAnsi="Tahoma" w:cs="Tahoma"/>
          <w:sz w:val="22"/>
        </w:rPr>
        <w:t xml:space="preserve">For Foreign-funded Procurement, the Procuring Entity and the foreign government/foreign or international financing institution may agree on another track record requirement, as specified in the Bidding Document prepared for this purpose. </w:t>
      </w:r>
    </w:p>
    <w:p w14:paraId="6C33035B"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7C14B038" w14:textId="67CEC8AD" w:rsidR="00716C69" w:rsidRDefault="006102EC">
      <w:pPr>
        <w:ind w:left="1437" w:right="0" w:hanging="732"/>
        <w:rPr>
          <w:rFonts w:ascii="Tahoma" w:hAnsi="Tahoma" w:cs="Tahoma"/>
          <w:sz w:val="22"/>
        </w:rPr>
      </w:pPr>
      <w:r w:rsidRPr="0041110F">
        <w:rPr>
          <w:rFonts w:ascii="Tahoma" w:hAnsi="Tahoma" w:cs="Tahoma"/>
          <w:sz w:val="22"/>
        </w:rPr>
        <w:t>5.4.</w:t>
      </w:r>
      <w:r w:rsidRPr="0041110F">
        <w:rPr>
          <w:rFonts w:ascii="Tahoma" w:eastAsia="Arial" w:hAnsi="Tahoma" w:cs="Tahoma"/>
          <w:sz w:val="22"/>
        </w:rPr>
        <w:t xml:space="preserve"> </w:t>
      </w:r>
      <w:r w:rsidRPr="0041110F">
        <w:rPr>
          <w:rFonts w:ascii="Tahoma" w:hAnsi="Tahoma" w:cs="Tahoma"/>
          <w:sz w:val="22"/>
        </w:rPr>
        <w:t xml:space="preserve">The Bidders shall comply with the eligibility criteria under Section 23.4.2 of the 2016 IRR of RA No. 9184.   </w:t>
      </w:r>
    </w:p>
    <w:p w14:paraId="02F57B94" w14:textId="77777777" w:rsidR="0083764A" w:rsidRPr="0041110F" w:rsidRDefault="0083764A">
      <w:pPr>
        <w:ind w:left="1437" w:right="0" w:hanging="732"/>
        <w:rPr>
          <w:rFonts w:ascii="Tahoma" w:hAnsi="Tahoma" w:cs="Tahoma"/>
          <w:sz w:val="22"/>
        </w:rPr>
      </w:pPr>
    </w:p>
    <w:p w14:paraId="40B93F6B" w14:textId="77777777" w:rsidR="00716C69" w:rsidRPr="0041110F" w:rsidRDefault="006102EC">
      <w:pPr>
        <w:spacing w:after="77" w:line="259" w:lineRule="auto"/>
        <w:ind w:left="0" w:right="0" w:firstLine="0"/>
        <w:jc w:val="left"/>
        <w:rPr>
          <w:rFonts w:ascii="Tahoma" w:hAnsi="Tahoma" w:cs="Tahoma"/>
          <w:sz w:val="22"/>
        </w:rPr>
      </w:pPr>
      <w:r w:rsidRPr="0041110F">
        <w:rPr>
          <w:rFonts w:ascii="Tahoma" w:hAnsi="Tahoma" w:cs="Tahoma"/>
          <w:sz w:val="22"/>
        </w:rPr>
        <w:t xml:space="preserve">  </w:t>
      </w:r>
    </w:p>
    <w:p w14:paraId="1DC2B514" w14:textId="77777777" w:rsidR="00716C69" w:rsidRPr="0041110F" w:rsidRDefault="006102EC">
      <w:pPr>
        <w:pStyle w:val="Heading2"/>
        <w:tabs>
          <w:tab w:val="center" w:pos="2358"/>
        </w:tabs>
        <w:ind w:left="-15" w:firstLine="0"/>
        <w:rPr>
          <w:rFonts w:ascii="Tahoma" w:hAnsi="Tahoma" w:cs="Tahoma"/>
          <w:sz w:val="22"/>
        </w:rPr>
      </w:pPr>
      <w:r w:rsidRPr="0041110F">
        <w:rPr>
          <w:rFonts w:ascii="Tahoma" w:hAnsi="Tahoma" w:cs="Tahoma"/>
          <w:sz w:val="22"/>
        </w:rPr>
        <w:lastRenderedPageBreak/>
        <w:t>6.</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Origin of Associated Goods  </w:t>
      </w:r>
    </w:p>
    <w:p w14:paraId="51A98580"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F73530B" w14:textId="77777777" w:rsidR="00716C69" w:rsidRPr="0041110F" w:rsidRDefault="006102EC">
      <w:pPr>
        <w:ind w:left="715" w:right="0"/>
        <w:rPr>
          <w:rFonts w:ascii="Tahoma" w:hAnsi="Tahoma" w:cs="Tahoma"/>
          <w:sz w:val="22"/>
        </w:rPr>
      </w:pPr>
      <w:r w:rsidRPr="0041110F">
        <w:rPr>
          <w:rFonts w:ascii="Tahoma" w:hAnsi="Tahoma" w:cs="Tahoma"/>
          <w:sz w:val="22"/>
        </w:rPr>
        <w:t xml:space="preserve">There is no restriction on the origin of Goods other than those prohibited by a decision of the UN Security Council taken under Chapter VII of the Charter of the UN. </w:t>
      </w:r>
    </w:p>
    <w:p w14:paraId="2C292E85" w14:textId="11ACE168" w:rsidR="00465995" w:rsidRDefault="006102EC">
      <w:pPr>
        <w:spacing w:after="75" w:line="259" w:lineRule="auto"/>
        <w:ind w:left="0" w:right="0" w:firstLine="0"/>
        <w:jc w:val="left"/>
        <w:rPr>
          <w:rFonts w:ascii="Tahoma" w:hAnsi="Tahoma" w:cs="Tahoma"/>
          <w:sz w:val="22"/>
        </w:rPr>
      </w:pPr>
      <w:r w:rsidRPr="0041110F">
        <w:rPr>
          <w:rFonts w:ascii="Tahoma" w:hAnsi="Tahoma" w:cs="Tahoma"/>
          <w:sz w:val="22"/>
        </w:rPr>
        <w:t xml:space="preserve"> </w:t>
      </w:r>
    </w:p>
    <w:p w14:paraId="34986883" w14:textId="77777777" w:rsidR="00716C69" w:rsidRPr="0041110F" w:rsidRDefault="006102EC">
      <w:pPr>
        <w:pStyle w:val="Heading2"/>
        <w:tabs>
          <w:tab w:val="center" w:pos="1506"/>
        </w:tabs>
        <w:ind w:left="-15" w:firstLine="0"/>
        <w:rPr>
          <w:rFonts w:ascii="Tahoma" w:hAnsi="Tahoma" w:cs="Tahoma"/>
          <w:sz w:val="22"/>
        </w:rPr>
      </w:pPr>
      <w:r w:rsidRPr="0041110F">
        <w:rPr>
          <w:rFonts w:ascii="Tahoma" w:hAnsi="Tahoma" w:cs="Tahoma"/>
          <w:sz w:val="22"/>
        </w:rPr>
        <w:t>7.</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Subcontracts </w:t>
      </w:r>
    </w:p>
    <w:p w14:paraId="55EE3AD0"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F531382" w14:textId="77777777" w:rsidR="00716C69" w:rsidRPr="0041110F" w:rsidRDefault="006102EC">
      <w:pPr>
        <w:ind w:left="1437" w:right="0" w:hanging="732"/>
        <w:rPr>
          <w:rFonts w:ascii="Tahoma" w:hAnsi="Tahoma" w:cs="Tahoma"/>
          <w:sz w:val="22"/>
        </w:rPr>
      </w:pPr>
      <w:r w:rsidRPr="0041110F">
        <w:rPr>
          <w:rFonts w:ascii="Tahoma" w:hAnsi="Tahoma" w:cs="Tahoma"/>
          <w:sz w:val="22"/>
        </w:rPr>
        <w:t>7.1.</w:t>
      </w:r>
      <w:r w:rsidRPr="0041110F">
        <w:rPr>
          <w:rFonts w:ascii="Tahoma" w:eastAsia="Arial" w:hAnsi="Tahoma" w:cs="Tahoma"/>
          <w:sz w:val="22"/>
        </w:rPr>
        <w:t xml:space="preserve"> </w:t>
      </w:r>
      <w:r w:rsidRPr="0041110F">
        <w:rPr>
          <w:rFonts w:ascii="Tahoma" w:hAnsi="Tahoma" w:cs="Tahoma"/>
          <w:sz w:val="22"/>
        </w:rPr>
        <w:t xml:space="preserve">The Bidder may subcontract portions of the Project to the extent allowed by the Procuring Entity as stated herein, but in no case more than fifty percent (50%) of the Project.  </w:t>
      </w:r>
    </w:p>
    <w:p w14:paraId="212022D1"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8E4756E" w14:textId="77777777" w:rsidR="00716C69" w:rsidRPr="0041110F" w:rsidRDefault="006102EC">
      <w:pPr>
        <w:tabs>
          <w:tab w:val="center" w:pos="720"/>
          <w:tab w:val="center" w:pos="3415"/>
        </w:tabs>
        <w:ind w:left="0" w:right="0" w:firstLine="0"/>
        <w:jc w:val="left"/>
        <w:rPr>
          <w:rFonts w:ascii="Tahoma" w:hAnsi="Tahoma" w:cs="Tahoma"/>
          <w:sz w:val="22"/>
        </w:rPr>
      </w:pPr>
      <w:r w:rsidRPr="0041110F">
        <w:rPr>
          <w:rFonts w:ascii="Tahoma" w:hAnsi="Tahoma" w:cs="Tahoma"/>
          <w:sz w:val="22"/>
        </w:rPr>
        <w:t xml:space="preserve"> </w:t>
      </w:r>
      <w:r w:rsidRPr="0041110F">
        <w:rPr>
          <w:rFonts w:ascii="Tahoma" w:hAnsi="Tahoma" w:cs="Tahoma"/>
          <w:sz w:val="22"/>
        </w:rPr>
        <w:tab/>
        <w:t xml:space="preserve"> </w:t>
      </w:r>
      <w:r w:rsidRPr="0041110F">
        <w:rPr>
          <w:rFonts w:ascii="Tahoma" w:hAnsi="Tahoma" w:cs="Tahoma"/>
          <w:sz w:val="22"/>
        </w:rPr>
        <w:tab/>
        <w:t xml:space="preserve">The Procuring Entity has prescribed that: </w:t>
      </w:r>
    </w:p>
    <w:p w14:paraId="1F79DE12" w14:textId="77777777" w:rsidR="00716C69" w:rsidRPr="0041110F" w:rsidRDefault="006102EC">
      <w:pPr>
        <w:spacing w:after="13" w:line="249" w:lineRule="auto"/>
        <w:ind w:left="1435" w:right="0"/>
        <w:rPr>
          <w:rFonts w:ascii="Tahoma" w:hAnsi="Tahoma" w:cs="Tahoma"/>
          <w:sz w:val="22"/>
        </w:rPr>
      </w:pPr>
      <w:r w:rsidRPr="0041110F">
        <w:rPr>
          <w:rFonts w:ascii="Tahoma" w:hAnsi="Tahoma" w:cs="Tahoma"/>
          <w:sz w:val="22"/>
        </w:rPr>
        <w:t>[</w:t>
      </w:r>
      <w:r w:rsidRPr="0041110F">
        <w:rPr>
          <w:rFonts w:ascii="Tahoma" w:hAnsi="Tahoma" w:cs="Tahoma"/>
          <w:i/>
          <w:sz w:val="22"/>
        </w:rPr>
        <w:t>Select one, delete other/s</w:t>
      </w:r>
      <w:r w:rsidRPr="0041110F">
        <w:rPr>
          <w:rFonts w:ascii="Tahoma" w:hAnsi="Tahoma" w:cs="Tahoma"/>
          <w:sz w:val="22"/>
        </w:rPr>
        <w:t xml:space="preserve">] </w:t>
      </w:r>
    </w:p>
    <w:p w14:paraId="21491B9A"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0CB4AC3B" w14:textId="77777777" w:rsidR="00716C69" w:rsidRPr="0041110F" w:rsidRDefault="006102EC">
      <w:pPr>
        <w:numPr>
          <w:ilvl w:val="0"/>
          <w:numId w:val="8"/>
        </w:numPr>
        <w:ind w:right="0" w:hanging="360"/>
        <w:rPr>
          <w:rFonts w:ascii="Tahoma" w:hAnsi="Tahoma" w:cs="Tahoma"/>
          <w:sz w:val="22"/>
        </w:rPr>
      </w:pPr>
      <w:r w:rsidRPr="0041110F">
        <w:rPr>
          <w:rFonts w:ascii="Tahoma" w:hAnsi="Tahoma" w:cs="Tahoma"/>
          <w:sz w:val="22"/>
        </w:rPr>
        <w:t xml:space="preserve">Subcontracting is allowed. The portions of Project and the maximum percentage allowed to be subcontracted are indicated in the </w:t>
      </w:r>
      <w:r w:rsidRPr="0041110F">
        <w:rPr>
          <w:rFonts w:ascii="Tahoma" w:hAnsi="Tahoma" w:cs="Tahoma"/>
          <w:b/>
          <w:sz w:val="22"/>
        </w:rPr>
        <w:t xml:space="preserve">BDS, </w:t>
      </w:r>
      <w:r w:rsidRPr="0041110F">
        <w:rPr>
          <w:rFonts w:ascii="Tahoma" w:hAnsi="Tahoma" w:cs="Tahoma"/>
          <w:sz w:val="22"/>
        </w:rPr>
        <w:t xml:space="preserve">which shall not exceed fifty percent (50%) of the contracted Works. </w:t>
      </w:r>
    </w:p>
    <w:p w14:paraId="0A3FF947" w14:textId="77777777" w:rsidR="00716C69" w:rsidRPr="0041110F" w:rsidRDefault="006102EC">
      <w:pPr>
        <w:spacing w:after="0" w:line="259" w:lineRule="auto"/>
        <w:ind w:left="2160" w:right="0" w:firstLine="0"/>
        <w:jc w:val="left"/>
        <w:rPr>
          <w:rFonts w:ascii="Tahoma" w:hAnsi="Tahoma" w:cs="Tahoma"/>
          <w:sz w:val="22"/>
        </w:rPr>
      </w:pPr>
      <w:r w:rsidRPr="0041110F">
        <w:rPr>
          <w:rFonts w:ascii="Tahoma" w:hAnsi="Tahoma" w:cs="Tahoma"/>
          <w:sz w:val="22"/>
        </w:rPr>
        <w:t xml:space="preserve"> </w:t>
      </w:r>
    </w:p>
    <w:p w14:paraId="534AC1DA" w14:textId="77777777" w:rsidR="00716C69" w:rsidRPr="0041110F" w:rsidRDefault="006102EC">
      <w:pPr>
        <w:numPr>
          <w:ilvl w:val="0"/>
          <w:numId w:val="8"/>
        </w:numPr>
        <w:ind w:right="0" w:hanging="360"/>
        <w:rPr>
          <w:rFonts w:ascii="Tahoma" w:hAnsi="Tahoma" w:cs="Tahoma"/>
          <w:sz w:val="22"/>
        </w:rPr>
      </w:pPr>
      <w:r w:rsidRPr="0041110F">
        <w:rPr>
          <w:rFonts w:ascii="Tahoma" w:hAnsi="Tahoma" w:cs="Tahoma"/>
          <w:sz w:val="22"/>
        </w:rPr>
        <w:t xml:space="preserve">Subcontracting is not allowed. </w:t>
      </w:r>
    </w:p>
    <w:p w14:paraId="75FBB6B6"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549D613F" w14:textId="659289E7" w:rsidR="00716C69" w:rsidRPr="0041110F" w:rsidRDefault="006102EC">
      <w:pPr>
        <w:numPr>
          <w:ilvl w:val="1"/>
          <w:numId w:val="9"/>
        </w:numPr>
        <w:ind w:right="0" w:hanging="708"/>
        <w:rPr>
          <w:rFonts w:ascii="Tahoma" w:hAnsi="Tahoma" w:cs="Tahoma"/>
          <w:sz w:val="22"/>
        </w:rPr>
      </w:pPr>
      <w:r w:rsidRPr="0041110F">
        <w:rPr>
          <w:rFonts w:ascii="Tahoma" w:hAnsi="Tahoma" w:cs="Tahoma"/>
          <w:i/>
          <w:sz w:val="22"/>
        </w:rPr>
        <w:t xml:space="preserve">[If Procuring Entity has determined that subcontracting is allowed during the </w:t>
      </w:r>
      <w:r w:rsidR="00BF5495" w:rsidRPr="0041110F">
        <w:rPr>
          <w:rFonts w:ascii="Tahoma" w:hAnsi="Tahoma" w:cs="Tahoma"/>
          <w:i/>
          <w:sz w:val="22"/>
        </w:rPr>
        <w:t>bidding,</w:t>
      </w:r>
      <w:r w:rsidRPr="0041110F">
        <w:rPr>
          <w:rFonts w:ascii="Tahoma" w:hAnsi="Tahoma" w:cs="Tahoma"/>
          <w:i/>
          <w:sz w:val="22"/>
        </w:rPr>
        <w:t xml:space="preserve"> state:]</w:t>
      </w:r>
      <w:r w:rsidRPr="0041110F">
        <w:rPr>
          <w:rFonts w:ascii="Tahoma" w:hAnsi="Tahoma" w:cs="Tahoma"/>
          <w:sz w:val="22"/>
        </w:rPr>
        <w:t xml:space="preserve"> The Bidder must submit together with its Bid the documentary requirements of the subcontractor(s) complying with the eligibility criterial stated in </w:t>
      </w:r>
      <w:r w:rsidRPr="0041110F">
        <w:rPr>
          <w:rFonts w:ascii="Tahoma" w:hAnsi="Tahoma" w:cs="Tahoma"/>
          <w:b/>
          <w:sz w:val="22"/>
        </w:rPr>
        <w:t>ITB</w:t>
      </w:r>
      <w:r w:rsidRPr="0041110F">
        <w:rPr>
          <w:rFonts w:ascii="Tahoma" w:hAnsi="Tahoma" w:cs="Tahoma"/>
          <w:sz w:val="22"/>
        </w:rPr>
        <w:t xml:space="preserve"> Clause 5 in accordance with Section 23.4 of the 2016 revised IRR of RA No. 9184 pursuant to Section 23.1 thereof.   </w:t>
      </w:r>
    </w:p>
    <w:p w14:paraId="34A894EA" w14:textId="77777777" w:rsidR="00716C69" w:rsidRPr="0041110F" w:rsidRDefault="006102EC">
      <w:pPr>
        <w:spacing w:after="0" w:line="259" w:lineRule="auto"/>
        <w:ind w:left="1411" w:right="0" w:firstLine="0"/>
        <w:jc w:val="left"/>
        <w:rPr>
          <w:rFonts w:ascii="Tahoma" w:hAnsi="Tahoma" w:cs="Tahoma"/>
          <w:sz w:val="22"/>
        </w:rPr>
      </w:pPr>
      <w:r w:rsidRPr="0041110F">
        <w:rPr>
          <w:rFonts w:ascii="Tahoma" w:hAnsi="Tahoma" w:cs="Tahoma"/>
          <w:sz w:val="22"/>
        </w:rPr>
        <w:t xml:space="preserve"> </w:t>
      </w:r>
    </w:p>
    <w:p w14:paraId="4265A57B" w14:textId="77777777" w:rsidR="00716C69" w:rsidRPr="0041110F" w:rsidRDefault="006102EC">
      <w:pPr>
        <w:numPr>
          <w:ilvl w:val="1"/>
          <w:numId w:val="9"/>
        </w:numPr>
        <w:ind w:right="0" w:hanging="708"/>
        <w:rPr>
          <w:rFonts w:ascii="Tahoma" w:hAnsi="Tahoma" w:cs="Tahoma"/>
          <w:sz w:val="22"/>
        </w:rPr>
      </w:pPr>
      <w:r w:rsidRPr="0041110F">
        <w:rPr>
          <w:rFonts w:ascii="Tahoma" w:hAnsi="Tahoma" w:cs="Tahoma"/>
          <w:i/>
          <w:sz w:val="22"/>
        </w:rPr>
        <w:t>[If subcontracting is allowed during the contract implementation stage, state:]</w:t>
      </w:r>
      <w:r w:rsidRPr="0041110F">
        <w:rPr>
          <w:rFonts w:ascii="Tahoma" w:hAnsi="Tahoma" w:cs="Tahoma"/>
          <w:sz w:val="22"/>
        </w:rPr>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41110F">
        <w:rPr>
          <w:rFonts w:ascii="Tahoma" w:hAnsi="Tahoma" w:cs="Tahoma"/>
          <w:b/>
          <w:sz w:val="22"/>
        </w:rPr>
        <w:t>ITB</w:t>
      </w:r>
      <w:r w:rsidRPr="0041110F">
        <w:rPr>
          <w:rFonts w:ascii="Tahoma" w:hAnsi="Tahoma" w:cs="Tahoma"/>
          <w:sz w:val="22"/>
        </w:rPr>
        <w:t xml:space="preserve"> Clause 5 to the implementing or end-user unit.   </w:t>
      </w:r>
    </w:p>
    <w:p w14:paraId="508A3CAB" w14:textId="77777777" w:rsidR="00716C69" w:rsidRPr="0041110F" w:rsidRDefault="006102EC">
      <w:pPr>
        <w:spacing w:after="0" w:line="259" w:lineRule="auto"/>
        <w:ind w:left="1411" w:right="0" w:firstLine="0"/>
        <w:jc w:val="left"/>
        <w:rPr>
          <w:rFonts w:ascii="Tahoma" w:hAnsi="Tahoma" w:cs="Tahoma"/>
          <w:sz w:val="22"/>
        </w:rPr>
      </w:pPr>
      <w:r w:rsidRPr="0041110F">
        <w:rPr>
          <w:rFonts w:ascii="Tahoma" w:hAnsi="Tahoma" w:cs="Tahoma"/>
          <w:sz w:val="22"/>
        </w:rPr>
        <w:t xml:space="preserve"> </w:t>
      </w:r>
    </w:p>
    <w:p w14:paraId="624655EB" w14:textId="77777777" w:rsidR="00716C69" w:rsidRPr="0041110F" w:rsidRDefault="006102EC">
      <w:pPr>
        <w:numPr>
          <w:ilvl w:val="1"/>
          <w:numId w:val="9"/>
        </w:numPr>
        <w:ind w:right="0" w:hanging="708"/>
        <w:rPr>
          <w:rFonts w:ascii="Tahoma" w:hAnsi="Tahoma" w:cs="Tahoma"/>
          <w:sz w:val="22"/>
        </w:rPr>
      </w:pPr>
      <w:r w:rsidRPr="0041110F">
        <w:rPr>
          <w:rFonts w:ascii="Tahoma" w:hAnsi="Tahoma" w:cs="Tahoma"/>
          <w:sz w:val="22"/>
        </w:rPr>
        <w:t xml:space="preserve">Subcontracting of any portion of the Project does not relieve the Contractor of any liability or obligation under the Contract.  The Supplier will be responsible for the acts, defaults, and negligence of any subcontractor, its agents, servants, or workmen as fully as if these were the Contractor’s own acts, defaults, or negligence, or those of its agents, servants, or workmen. </w:t>
      </w:r>
    </w:p>
    <w:p w14:paraId="3F5B047E" w14:textId="77777777" w:rsidR="00716C69" w:rsidRPr="0041110F" w:rsidRDefault="006102EC">
      <w:pPr>
        <w:spacing w:after="76" w:line="259" w:lineRule="auto"/>
        <w:ind w:left="0" w:right="0" w:firstLine="0"/>
        <w:jc w:val="left"/>
        <w:rPr>
          <w:rFonts w:ascii="Tahoma" w:hAnsi="Tahoma" w:cs="Tahoma"/>
          <w:sz w:val="22"/>
        </w:rPr>
      </w:pPr>
      <w:r w:rsidRPr="0041110F">
        <w:rPr>
          <w:rFonts w:ascii="Tahoma" w:hAnsi="Tahoma" w:cs="Tahoma"/>
          <w:sz w:val="22"/>
        </w:rPr>
        <w:t xml:space="preserve"> </w:t>
      </w:r>
    </w:p>
    <w:p w14:paraId="21C833BC" w14:textId="77777777" w:rsidR="00716C69" w:rsidRPr="0041110F" w:rsidRDefault="006102EC">
      <w:pPr>
        <w:pStyle w:val="Heading2"/>
        <w:tabs>
          <w:tab w:val="center" w:pos="1906"/>
        </w:tabs>
        <w:spacing w:after="69"/>
        <w:ind w:left="-15" w:firstLine="0"/>
        <w:rPr>
          <w:rFonts w:ascii="Tahoma" w:hAnsi="Tahoma" w:cs="Tahoma"/>
          <w:sz w:val="22"/>
        </w:rPr>
      </w:pPr>
      <w:r w:rsidRPr="0041110F">
        <w:rPr>
          <w:rFonts w:ascii="Tahoma" w:hAnsi="Tahoma" w:cs="Tahoma"/>
          <w:sz w:val="22"/>
        </w:rPr>
        <w:t>8.</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Pre-Bid Conference </w:t>
      </w:r>
    </w:p>
    <w:p w14:paraId="18758499" w14:textId="77777777" w:rsidR="00716C69" w:rsidRPr="0041110F" w:rsidRDefault="006102EC">
      <w:pPr>
        <w:ind w:left="715" w:right="0"/>
        <w:rPr>
          <w:rFonts w:ascii="Tahoma" w:hAnsi="Tahoma" w:cs="Tahoma"/>
          <w:sz w:val="22"/>
        </w:rPr>
      </w:pPr>
      <w:r w:rsidRPr="0041110F">
        <w:rPr>
          <w:rFonts w:ascii="Tahoma" w:hAnsi="Tahoma" w:cs="Tahoma"/>
          <w:sz w:val="22"/>
        </w:rPr>
        <w:t xml:space="preserve">The Procuring Entity will hold a pre-bid conference for this Project on the specified date and time and either at its physical address Bidding Room, Procurement Section, DPWH Regional Office VI and/or through videoconferencing/webcasting} as indicated in paragraph 6 of the </w:t>
      </w:r>
      <w:r w:rsidRPr="0041110F">
        <w:rPr>
          <w:rFonts w:ascii="Tahoma" w:hAnsi="Tahoma" w:cs="Tahoma"/>
          <w:b/>
          <w:sz w:val="22"/>
        </w:rPr>
        <w:t xml:space="preserve">IB. </w:t>
      </w:r>
    </w:p>
    <w:p w14:paraId="6F6C9821" w14:textId="77777777" w:rsidR="00716C69" w:rsidRPr="0041110F" w:rsidRDefault="006102EC">
      <w:pPr>
        <w:spacing w:after="77" w:line="259" w:lineRule="auto"/>
        <w:ind w:left="0" w:right="0" w:firstLine="0"/>
        <w:jc w:val="left"/>
        <w:rPr>
          <w:rFonts w:ascii="Tahoma" w:hAnsi="Tahoma" w:cs="Tahoma"/>
          <w:sz w:val="22"/>
        </w:rPr>
      </w:pPr>
      <w:r w:rsidRPr="0041110F">
        <w:rPr>
          <w:rFonts w:ascii="Tahoma" w:hAnsi="Tahoma" w:cs="Tahoma"/>
          <w:sz w:val="22"/>
        </w:rPr>
        <w:t xml:space="preserve"> </w:t>
      </w:r>
    </w:p>
    <w:p w14:paraId="34150CD2" w14:textId="77777777" w:rsidR="00716C69" w:rsidRPr="0041110F" w:rsidRDefault="006102EC">
      <w:pPr>
        <w:pStyle w:val="Heading2"/>
        <w:tabs>
          <w:tab w:val="center" w:pos="3881"/>
        </w:tabs>
        <w:ind w:left="-15" w:firstLine="0"/>
        <w:rPr>
          <w:rFonts w:ascii="Tahoma" w:hAnsi="Tahoma" w:cs="Tahoma"/>
          <w:sz w:val="22"/>
        </w:rPr>
      </w:pPr>
      <w:r w:rsidRPr="0041110F">
        <w:rPr>
          <w:rFonts w:ascii="Tahoma" w:hAnsi="Tahoma" w:cs="Tahoma"/>
          <w:sz w:val="22"/>
        </w:rPr>
        <w:t>9.</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Clarification and Amendment of Bidding Documents </w:t>
      </w:r>
    </w:p>
    <w:p w14:paraId="26999E3F"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E589513" w14:textId="77777777" w:rsidR="00716C69" w:rsidRPr="0041110F" w:rsidRDefault="006102EC">
      <w:pPr>
        <w:ind w:left="715" w:right="0"/>
        <w:rPr>
          <w:rFonts w:ascii="Tahoma" w:hAnsi="Tahoma" w:cs="Tahoma"/>
          <w:sz w:val="22"/>
        </w:rPr>
      </w:pPr>
      <w:r w:rsidRPr="0041110F">
        <w:rPr>
          <w:rFonts w:ascii="Tahoma" w:hAnsi="Tahoma" w:cs="Tahoma"/>
          <w:sz w:val="22"/>
        </w:rP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41110F">
        <w:rPr>
          <w:rFonts w:ascii="Tahoma" w:hAnsi="Tahoma" w:cs="Tahoma"/>
          <w:b/>
          <w:sz w:val="22"/>
        </w:rPr>
        <w:t>IB</w:t>
      </w:r>
      <w:r w:rsidRPr="0041110F">
        <w:rPr>
          <w:rFonts w:ascii="Tahoma" w:hAnsi="Tahoma" w:cs="Tahoma"/>
          <w:sz w:val="22"/>
        </w:rPr>
        <w:t xml:space="preserve">, at least ten (10) calendar days before the deadline set for the submission and receipt of Bids.   </w:t>
      </w:r>
    </w:p>
    <w:p w14:paraId="5DA0C179" w14:textId="78D60C4D" w:rsidR="004A2937" w:rsidRPr="0041110F" w:rsidRDefault="006102EC" w:rsidP="00C87054">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7D37FF54" w14:textId="77777777" w:rsidR="00716C69" w:rsidRPr="0041110F" w:rsidRDefault="006102EC">
      <w:pPr>
        <w:pStyle w:val="Heading2"/>
        <w:ind w:left="705" w:hanging="720"/>
        <w:rPr>
          <w:rFonts w:ascii="Tahoma" w:hAnsi="Tahoma" w:cs="Tahoma"/>
          <w:sz w:val="22"/>
        </w:rPr>
      </w:pPr>
      <w:r w:rsidRPr="0041110F">
        <w:rPr>
          <w:rFonts w:ascii="Tahoma" w:hAnsi="Tahoma" w:cs="Tahoma"/>
          <w:sz w:val="22"/>
        </w:rPr>
        <w:lastRenderedPageBreak/>
        <w:t>10.</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Documents </w:t>
      </w:r>
      <w:r w:rsidRPr="0041110F">
        <w:rPr>
          <w:rFonts w:ascii="Tahoma" w:hAnsi="Tahoma" w:cs="Tahoma"/>
          <w:sz w:val="22"/>
        </w:rPr>
        <w:tab/>
        <w:t xml:space="preserve">Comprising </w:t>
      </w:r>
      <w:r w:rsidRPr="0041110F">
        <w:rPr>
          <w:rFonts w:ascii="Tahoma" w:hAnsi="Tahoma" w:cs="Tahoma"/>
          <w:sz w:val="22"/>
        </w:rPr>
        <w:tab/>
        <w:t xml:space="preserve">the </w:t>
      </w:r>
      <w:r w:rsidRPr="0041110F">
        <w:rPr>
          <w:rFonts w:ascii="Tahoma" w:hAnsi="Tahoma" w:cs="Tahoma"/>
          <w:sz w:val="22"/>
        </w:rPr>
        <w:tab/>
        <w:t xml:space="preserve">Bid: </w:t>
      </w:r>
      <w:r w:rsidRPr="0041110F">
        <w:rPr>
          <w:rFonts w:ascii="Tahoma" w:hAnsi="Tahoma" w:cs="Tahoma"/>
          <w:sz w:val="22"/>
        </w:rPr>
        <w:tab/>
        <w:t xml:space="preserve">Eligibility </w:t>
      </w:r>
      <w:r w:rsidRPr="0041110F">
        <w:rPr>
          <w:rFonts w:ascii="Tahoma" w:hAnsi="Tahoma" w:cs="Tahoma"/>
          <w:sz w:val="22"/>
        </w:rPr>
        <w:tab/>
        <w:t xml:space="preserve">and </w:t>
      </w:r>
      <w:r w:rsidRPr="0041110F">
        <w:rPr>
          <w:rFonts w:ascii="Tahoma" w:hAnsi="Tahoma" w:cs="Tahoma"/>
          <w:sz w:val="22"/>
        </w:rPr>
        <w:tab/>
        <w:t xml:space="preserve">Technical Components  </w:t>
      </w:r>
    </w:p>
    <w:p w14:paraId="684B4448"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A876748" w14:textId="77777777" w:rsidR="00716C69" w:rsidRPr="0041110F" w:rsidRDefault="006102EC">
      <w:pPr>
        <w:ind w:left="1437" w:right="0" w:hanging="732"/>
        <w:rPr>
          <w:rFonts w:ascii="Tahoma" w:hAnsi="Tahoma" w:cs="Tahoma"/>
          <w:sz w:val="22"/>
        </w:rPr>
      </w:pPr>
      <w:r w:rsidRPr="0041110F">
        <w:rPr>
          <w:rFonts w:ascii="Tahoma" w:hAnsi="Tahoma" w:cs="Tahoma"/>
          <w:sz w:val="22"/>
        </w:rPr>
        <w:t>10.1.</w:t>
      </w:r>
      <w:r w:rsidRPr="0041110F">
        <w:rPr>
          <w:rFonts w:ascii="Tahoma" w:eastAsia="Arial" w:hAnsi="Tahoma" w:cs="Tahoma"/>
          <w:sz w:val="22"/>
        </w:rPr>
        <w:t xml:space="preserve"> </w:t>
      </w:r>
      <w:r w:rsidRPr="0041110F">
        <w:rPr>
          <w:rFonts w:ascii="Tahoma" w:hAnsi="Tahoma" w:cs="Tahoma"/>
          <w:sz w:val="22"/>
        </w:rPr>
        <w:t xml:space="preserve">The first envelope shall contain the eligibility and technical documents of the Bid as specified in </w:t>
      </w:r>
      <w:r w:rsidRPr="0041110F">
        <w:rPr>
          <w:rFonts w:ascii="Tahoma" w:hAnsi="Tahoma" w:cs="Tahoma"/>
          <w:b/>
          <w:sz w:val="22"/>
        </w:rPr>
        <w:t>Section IX. Checklist of Technical and Financial Documents</w:t>
      </w:r>
      <w:r w:rsidRPr="0041110F">
        <w:rPr>
          <w:rFonts w:ascii="Tahoma" w:hAnsi="Tahoma" w:cs="Tahoma"/>
          <w:sz w:val="22"/>
        </w:rPr>
        <w:t xml:space="preserve">.  </w:t>
      </w:r>
    </w:p>
    <w:p w14:paraId="279208EE"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286D48C9" w14:textId="77777777" w:rsidR="00716C69" w:rsidRPr="0041110F" w:rsidRDefault="006102EC">
      <w:pPr>
        <w:ind w:left="1437" w:right="0" w:hanging="732"/>
        <w:rPr>
          <w:rFonts w:ascii="Tahoma" w:hAnsi="Tahoma" w:cs="Tahoma"/>
          <w:sz w:val="22"/>
        </w:rPr>
      </w:pPr>
      <w:r w:rsidRPr="0041110F">
        <w:rPr>
          <w:rFonts w:ascii="Tahoma" w:hAnsi="Tahoma" w:cs="Tahoma"/>
          <w:sz w:val="22"/>
        </w:rPr>
        <w:t>10.2.</w:t>
      </w:r>
      <w:r w:rsidRPr="0041110F">
        <w:rPr>
          <w:rFonts w:ascii="Tahoma" w:eastAsia="Arial" w:hAnsi="Tahoma" w:cs="Tahoma"/>
          <w:sz w:val="22"/>
        </w:rPr>
        <w:t xml:space="preserve"> </w:t>
      </w:r>
      <w:r w:rsidRPr="0041110F">
        <w:rPr>
          <w:rFonts w:ascii="Tahoma" w:hAnsi="Tahoma" w:cs="Tahoma"/>
          <w:sz w:val="22"/>
        </w:rPr>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 </w:t>
      </w:r>
    </w:p>
    <w:p w14:paraId="038E14F3"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7CC65E27" w14:textId="77777777" w:rsidR="00716C69" w:rsidRPr="0041110F" w:rsidRDefault="006102EC">
      <w:pPr>
        <w:ind w:left="1437" w:right="0" w:hanging="732"/>
        <w:rPr>
          <w:rFonts w:ascii="Tahoma" w:hAnsi="Tahoma" w:cs="Tahoma"/>
          <w:sz w:val="22"/>
        </w:rPr>
      </w:pPr>
      <w:r w:rsidRPr="0041110F">
        <w:rPr>
          <w:rFonts w:ascii="Tahoma" w:hAnsi="Tahoma" w:cs="Tahoma"/>
          <w:sz w:val="22"/>
        </w:rPr>
        <w:t>10.3.</w:t>
      </w:r>
      <w:r w:rsidRPr="0041110F">
        <w:rPr>
          <w:rFonts w:ascii="Tahoma" w:eastAsia="Arial" w:hAnsi="Tahoma" w:cs="Tahoma"/>
          <w:sz w:val="22"/>
        </w:rPr>
        <w:t xml:space="preserve"> </w:t>
      </w:r>
      <w:r w:rsidRPr="0041110F">
        <w:rPr>
          <w:rFonts w:ascii="Tahoma" w:hAnsi="Tahoma" w:cs="Tahoma"/>
          <w:sz w:val="22"/>
        </w:rPr>
        <w:t xml:space="preserve">A valid PCAB License is required, and in case of joint ventures, a valid special PCAB License, and registration for the type and cost of the contract for this Project. Any additional type of Contractor license or permit shall be indicated in the </w:t>
      </w:r>
      <w:r w:rsidRPr="0041110F">
        <w:rPr>
          <w:rFonts w:ascii="Tahoma" w:hAnsi="Tahoma" w:cs="Tahoma"/>
          <w:b/>
          <w:sz w:val="22"/>
        </w:rPr>
        <w:t>BDS</w:t>
      </w:r>
      <w:r w:rsidRPr="0041110F">
        <w:rPr>
          <w:rFonts w:ascii="Tahoma" w:hAnsi="Tahoma" w:cs="Tahoma"/>
          <w:sz w:val="22"/>
        </w:rPr>
        <w:t xml:space="preserve">. </w:t>
      </w:r>
    </w:p>
    <w:p w14:paraId="611700FE" w14:textId="77777777" w:rsidR="00716C69" w:rsidRPr="0041110F" w:rsidRDefault="006102EC">
      <w:pPr>
        <w:spacing w:after="17" w:line="259" w:lineRule="auto"/>
        <w:ind w:left="1440" w:right="0" w:firstLine="0"/>
        <w:jc w:val="left"/>
        <w:rPr>
          <w:rFonts w:ascii="Tahoma" w:hAnsi="Tahoma" w:cs="Tahoma"/>
          <w:sz w:val="22"/>
        </w:rPr>
      </w:pPr>
      <w:r w:rsidRPr="0041110F">
        <w:rPr>
          <w:rFonts w:ascii="Tahoma" w:hAnsi="Tahoma" w:cs="Tahoma"/>
          <w:sz w:val="22"/>
        </w:rPr>
        <w:t xml:space="preserve"> </w:t>
      </w:r>
    </w:p>
    <w:p w14:paraId="4A8DEFCF" w14:textId="77777777" w:rsidR="00716C69" w:rsidRPr="0041110F" w:rsidRDefault="006102EC">
      <w:pPr>
        <w:ind w:left="1437" w:right="0" w:hanging="732"/>
        <w:rPr>
          <w:rFonts w:ascii="Tahoma" w:hAnsi="Tahoma" w:cs="Tahoma"/>
          <w:sz w:val="22"/>
        </w:rPr>
      </w:pPr>
      <w:r w:rsidRPr="0041110F">
        <w:rPr>
          <w:rFonts w:ascii="Tahoma" w:hAnsi="Tahoma" w:cs="Tahoma"/>
          <w:sz w:val="22"/>
        </w:rPr>
        <w:t>10.4.</w:t>
      </w:r>
      <w:r w:rsidRPr="0041110F">
        <w:rPr>
          <w:rFonts w:ascii="Tahoma" w:eastAsia="Arial" w:hAnsi="Tahoma" w:cs="Tahoma"/>
          <w:sz w:val="22"/>
        </w:rPr>
        <w:t xml:space="preserve"> </w:t>
      </w:r>
      <w:r w:rsidRPr="0041110F">
        <w:rPr>
          <w:rFonts w:ascii="Tahoma" w:hAnsi="Tahoma" w:cs="Tahoma"/>
          <w:sz w:val="22"/>
        </w:rP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41110F">
        <w:rPr>
          <w:rFonts w:ascii="Tahoma" w:hAnsi="Tahoma" w:cs="Tahoma"/>
          <w:b/>
          <w:sz w:val="22"/>
        </w:rPr>
        <w:t>BDS</w:t>
      </w:r>
      <w:r w:rsidRPr="0041110F">
        <w:rPr>
          <w:rFonts w:ascii="Tahoma" w:hAnsi="Tahoma" w:cs="Tahoma"/>
          <w:sz w:val="22"/>
        </w:rPr>
        <w:t xml:space="preserve">. </w:t>
      </w:r>
    </w:p>
    <w:p w14:paraId="4235A261" w14:textId="77777777" w:rsidR="00716C69" w:rsidRPr="0041110F" w:rsidRDefault="006102EC">
      <w:pPr>
        <w:spacing w:after="23" w:line="259" w:lineRule="auto"/>
        <w:ind w:left="1440" w:right="0" w:firstLine="0"/>
        <w:jc w:val="left"/>
        <w:rPr>
          <w:rFonts w:ascii="Tahoma" w:hAnsi="Tahoma" w:cs="Tahoma"/>
          <w:sz w:val="22"/>
        </w:rPr>
      </w:pPr>
      <w:r w:rsidRPr="0041110F">
        <w:rPr>
          <w:rFonts w:ascii="Tahoma" w:hAnsi="Tahoma" w:cs="Tahoma"/>
          <w:sz w:val="22"/>
        </w:rPr>
        <w:t xml:space="preserve"> </w:t>
      </w:r>
    </w:p>
    <w:p w14:paraId="1EA33656" w14:textId="77777777" w:rsidR="00716C69" w:rsidRDefault="006102EC">
      <w:pPr>
        <w:ind w:left="1437" w:right="0" w:hanging="732"/>
        <w:rPr>
          <w:rFonts w:ascii="Tahoma" w:hAnsi="Tahoma" w:cs="Tahoma"/>
          <w:sz w:val="22"/>
        </w:rPr>
      </w:pPr>
      <w:r w:rsidRPr="0041110F">
        <w:rPr>
          <w:rFonts w:ascii="Tahoma" w:hAnsi="Tahoma" w:cs="Tahoma"/>
          <w:sz w:val="22"/>
        </w:rPr>
        <w:t>10.5.</w:t>
      </w:r>
      <w:r w:rsidRPr="0041110F">
        <w:rPr>
          <w:rFonts w:ascii="Tahoma" w:eastAsia="Arial" w:hAnsi="Tahoma" w:cs="Tahoma"/>
          <w:sz w:val="22"/>
        </w:rPr>
        <w:t xml:space="preserve"> </w:t>
      </w:r>
      <w:r w:rsidRPr="0041110F">
        <w:rPr>
          <w:rFonts w:ascii="Tahoma" w:hAnsi="Tahoma" w:cs="Tahoma"/>
          <w:sz w:val="22"/>
        </w:rPr>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41110F">
        <w:rPr>
          <w:rFonts w:ascii="Tahoma" w:hAnsi="Tahoma" w:cs="Tahoma"/>
          <w:b/>
          <w:sz w:val="22"/>
        </w:rPr>
        <w:t>BDS</w:t>
      </w:r>
      <w:r w:rsidRPr="0041110F">
        <w:rPr>
          <w:rFonts w:ascii="Tahoma" w:hAnsi="Tahoma" w:cs="Tahoma"/>
          <w:sz w:val="22"/>
        </w:rPr>
        <w:t xml:space="preserve">. </w:t>
      </w:r>
    </w:p>
    <w:p w14:paraId="76684593" w14:textId="77777777" w:rsidR="009A69A0" w:rsidRPr="0041110F" w:rsidRDefault="009A69A0">
      <w:pPr>
        <w:ind w:left="1437" w:right="0" w:hanging="732"/>
        <w:rPr>
          <w:rFonts w:ascii="Tahoma" w:hAnsi="Tahoma" w:cs="Tahoma"/>
          <w:sz w:val="22"/>
        </w:rPr>
      </w:pPr>
    </w:p>
    <w:p w14:paraId="19420B6C" w14:textId="77777777" w:rsidR="00716C69" w:rsidRPr="0041110F" w:rsidRDefault="006102EC">
      <w:pPr>
        <w:pStyle w:val="Heading2"/>
        <w:tabs>
          <w:tab w:val="center" w:pos="3975"/>
        </w:tabs>
        <w:ind w:left="-15" w:firstLine="0"/>
        <w:rPr>
          <w:rFonts w:ascii="Tahoma" w:hAnsi="Tahoma" w:cs="Tahoma"/>
          <w:sz w:val="22"/>
        </w:rPr>
      </w:pPr>
      <w:r w:rsidRPr="0041110F">
        <w:rPr>
          <w:rFonts w:ascii="Tahoma" w:hAnsi="Tahoma" w:cs="Tahoma"/>
          <w:sz w:val="22"/>
        </w:rPr>
        <w:t>11.</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Documents Comprising the Bid: Financial Component </w:t>
      </w:r>
    </w:p>
    <w:p w14:paraId="15BCDAD2"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92360B1" w14:textId="77777777" w:rsidR="00716C69" w:rsidRPr="0041110F" w:rsidRDefault="006102EC">
      <w:pPr>
        <w:ind w:left="1437" w:right="0" w:hanging="732"/>
        <w:rPr>
          <w:rFonts w:ascii="Tahoma" w:hAnsi="Tahoma" w:cs="Tahoma"/>
          <w:sz w:val="22"/>
        </w:rPr>
      </w:pPr>
      <w:r w:rsidRPr="0041110F">
        <w:rPr>
          <w:rFonts w:ascii="Tahoma" w:hAnsi="Tahoma" w:cs="Tahoma"/>
          <w:sz w:val="22"/>
        </w:rPr>
        <w:t>11.1.</w:t>
      </w:r>
      <w:r w:rsidRPr="0041110F">
        <w:rPr>
          <w:rFonts w:ascii="Tahoma" w:eastAsia="Arial" w:hAnsi="Tahoma" w:cs="Tahoma"/>
          <w:sz w:val="22"/>
        </w:rPr>
        <w:t xml:space="preserve"> </w:t>
      </w:r>
      <w:r w:rsidRPr="0041110F">
        <w:rPr>
          <w:rFonts w:ascii="Tahoma" w:hAnsi="Tahoma" w:cs="Tahoma"/>
          <w:sz w:val="22"/>
        </w:rPr>
        <w:t xml:space="preserve">The second bid envelope shall contain the financial documents for the Bid as specified in </w:t>
      </w:r>
      <w:r w:rsidRPr="0041110F">
        <w:rPr>
          <w:rFonts w:ascii="Tahoma" w:hAnsi="Tahoma" w:cs="Tahoma"/>
          <w:b/>
          <w:sz w:val="22"/>
        </w:rPr>
        <w:t>Section IX. Checklist of Technical and Financial Documents</w:t>
      </w:r>
      <w:r w:rsidRPr="0041110F">
        <w:rPr>
          <w:rFonts w:ascii="Tahoma" w:hAnsi="Tahoma" w:cs="Tahoma"/>
          <w:sz w:val="22"/>
        </w:rPr>
        <w:t xml:space="preserve">. </w:t>
      </w:r>
    </w:p>
    <w:p w14:paraId="2D4114D5"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34C90180" w14:textId="77777777" w:rsidR="00716C69" w:rsidRPr="0041110F" w:rsidRDefault="006102EC">
      <w:pPr>
        <w:ind w:left="1437" w:right="0" w:hanging="732"/>
        <w:rPr>
          <w:rFonts w:ascii="Tahoma" w:hAnsi="Tahoma" w:cs="Tahoma"/>
          <w:sz w:val="22"/>
        </w:rPr>
      </w:pPr>
      <w:r w:rsidRPr="0041110F">
        <w:rPr>
          <w:rFonts w:ascii="Tahoma" w:hAnsi="Tahoma" w:cs="Tahoma"/>
          <w:sz w:val="22"/>
        </w:rPr>
        <w:t>11.2.</w:t>
      </w:r>
      <w:r w:rsidRPr="0041110F">
        <w:rPr>
          <w:rFonts w:ascii="Tahoma" w:eastAsia="Arial" w:hAnsi="Tahoma" w:cs="Tahoma"/>
          <w:sz w:val="22"/>
        </w:rPr>
        <w:t xml:space="preserve"> </w:t>
      </w:r>
      <w:r w:rsidRPr="0041110F">
        <w:rPr>
          <w:rFonts w:ascii="Tahoma" w:hAnsi="Tahoma" w:cs="Tahoma"/>
          <w:sz w:val="22"/>
        </w:rPr>
        <w:t xml:space="preserve">Any bid exceeding the ABC indicated in paragraph 1 of the </w:t>
      </w:r>
      <w:r w:rsidRPr="0041110F">
        <w:rPr>
          <w:rFonts w:ascii="Tahoma" w:hAnsi="Tahoma" w:cs="Tahoma"/>
          <w:b/>
          <w:sz w:val="22"/>
        </w:rPr>
        <w:t xml:space="preserve">IB </w:t>
      </w:r>
      <w:r w:rsidRPr="0041110F">
        <w:rPr>
          <w:rFonts w:ascii="Tahoma" w:hAnsi="Tahoma" w:cs="Tahoma"/>
          <w:sz w:val="22"/>
        </w:rPr>
        <w:t xml:space="preserve">shall not be accepted. </w:t>
      </w:r>
    </w:p>
    <w:p w14:paraId="1E4B6857"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4DEE871B" w14:textId="77777777" w:rsidR="00716C69" w:rsidRPr="0041110F" w:rsidRDefault="006102EC">
      <w:pPr>
        <w:ind w:left="1437" w:right="0" w:hanging="732"/>
        <w:rPr>
          <w:rFonts w:ascii="Tahoma" w:hAnsi="Tahoma" w:cs="Tahoma"/>
          <w:sz w:val="22"/>
        </w:rPr>
      </w:pPr>
      <w:r w:rsidRPr="0041110F">
        <w:rPr>
          <w:rFonts w:ascii="Tahoma" w:hAnsi="Tahoma" w:cs="Tahoma"/>
          <w:sz w:val="22"/>
        </w:rPr>
        <w:t>11.3.</w:t>
      </w:r>
      <w:r w:rsidRPr="0041110F">
        <w:rPr>
          <w:rFonts w:ascii="Tahoma" w:eastAsia="Arial" w:hAnsi="Tahoma" w:cs="Tahoma"/>
          <w:sz w:val="22"/>
        </w:rPr>
        <w:t xml:space="preserve"> </w:t>
      </w:r>
      <w:r w:rsidRPr="0041110F">
        <w:rPr>
          <w:rFonts w:ascii="Tahoma" w:hAnsi="Tahoma" w:cs="Tahoma"/>
          <w:sz w:val="22"/>
        </w:rPr>
        <w:t xml:space="preserve">For Foreign-funded procurement, a ceiling may be applied to bid prices provided the conditions are met under Section 31.2 of the 2016 revised IRR of RA No. 9184. </w:t>
      </w:r>
    </w:p>
    <w:p w14:paraId="3929B27C" w14:textId="77777777" w:rsidR="00716C69" w:rsidRPr="0041110F" w:rsidRDefault="006102EC" w:rsidP="00B10A6B">
      <w:pPr>
        <w:spacing w:after="76" w:line="259" w:lineRule="auto"/>
        <w:ind w:left="0" w:right="0" w:firstLine="0"/>
        <w:jc w:val="left"/>
        <w:rPr>
          <w:rFonts w:ascii="Tahoma" w:hAnsi="Tahoma" w:cs="Tahoma"/>
          <w:sz w:val="22"/>
        </w:rPr>
      </w:pPr>
      <w:r w:rsidRPr="0041110F">
        <w:rPr>
          <w:rFonts w:ascii="Tahoma" w:hAnsi="Tahoma" w:cs="Tahoma"/>
          <w:sz w:val="22"/>
        </w:rPr>
        <w:t xml:space="preserve"> </w:t>
      </w:r>
    </w:p>
    <w:p w14:paraId="0FB11EE2" w14:textId="77777777" w:rsidR="00716C69" w:rsidRPr="0041110F" w:rsidRDefault="006102EC">
      <w:pPr>
        <w:pStyle w:val="Heading2"/>
        <w:tabs>
          <w:tab w:val="center" w:pos="1695"/>
        </w:tabs>
        <w:ind w:left="-15" w:firstLine="0"/>
        <w:rPr>
          <w:rFonts w:ascii="Tahoma" w:hAnsi="Tahoma" w:cs="Tahoma"/>
          <w:sz w:val="22"/>
        </w:rPr>
      </w:pPr>
      <w:r w:rsidRPr="0041110F">
        <w:rPr>
          <w:rFonts w:ascii="Tahoma" w:hAnsi="Tahoma" w:cs="Tahoma"/>
          <w:sz w:val="22"/>
        </w:rPr>
        <w:t>12.</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Alternative Bids </w:t>
      </w:r>
    </w:p>
    <w:p w14:paraId="18FA83CB"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D9EC55B" w14:textId="77777777" w:rsidR="00716C69" w:rsidRPr="0041110F" w:rsidRDefault="006102EC">
      <w:pPr>
        <w:ind w:left="715" w:right="0"/>
        <w:rPr>
          <w:rFonts w:ascii="Tahoma" w:hAnsi="Tahoma" w:cs="Tahoma"/>
          <w:sz w:val="22"/>
        </w:rPr>
      </w:pPr>
      <w:r w:rsidRPr="0041110F">
        <w:rPr>
          <w:rFonts w:ascii="Tahoma" w:hAnsi="Tahoma" w:cs="Tahoma"/>
          <w:sz w:val="22"/>
        </w:rPr>
        <w:t xml:space="preserve">Bidders shall submit offers that comply with the requirements of the Bidding Documents, including the basic technical design as indicated in the drawings and specifications.  Unless there is a value engineering clause in the </w:t>
      </w:r>
      <w:r w:rsidRPr="0041110F">
        <w:rPr>
          <w:rFonts w:ascii="Tahoma" w:hAnsi="Tahoma" w:cs="Tahoma"/>
          <w:b/>
          <w:sz w:val="22"/>
        </w:rPr>
        <w:t>BDS</w:t>
      </w:r>
      <w:r w:rsidRPr="0041110F">
        <w:rPr>
          <w:rFonts w:ascii="Tahoma" w:hAnsi="Tahoma" w:cs="Tahoma"/>
          <w:sz w:val="22"/>
        </w:rPr>
        <w:t xml:space="preserve">, alternative Bids shall not be accepted. </w:t>
      </w:r>
    </w:p>
    <w:p w14:paraId="2F062042" w14:textId="77777777" w:rsidR="00716C69" w:rsidRPr="0041110F" w:rsidRDefault="006102EC">
      <w:pPr>
        <w:spacing w:after="75" w:line="259" w:lineRule="auto"/>
        <w:ind w:left="0" w:right="0" w:firstLine="0"/>
        <w:jc w:val="left"/>
        <w:rPr>
          <w:rFonts w:ascii="Tahoma" w:hAnsi="Tahoma" w:cs="Tahoma"/>
          <w:sz w:val="22"/>
        </w:rPr>
      </w:pPr>
      <w:r w:rsidRPr="0041110F">
        <w:rPr>
          <w:rFonts w:ascii="Tahoma" w:hAnsi="Tahoma" w:cs="Tahoma"/>
          <w:sz w:val="22"/>
        </w:rPr>
        <w:t xml:space="preserve"> </w:t>
      </w:r>
    </w:p>
    <w:p w14:paraId="1910428B" w14:textId="77777777" w:rsidR="00716C69" w:rsidRPr="0041110F" w:rsidRDefault="006102EC">
      <w:pPr>
        <w:pStyle w:val="Heading2"/>
        <w:tabs>
          <w:tab w:val="center" w:pos="1331"/>
        </w:tabs>
        <w:ind w:left="-15" w:firstLine="0"/>
        <w:rPr>
          <w:rFonts w:ascii="Tahoma" w:hAnsi="Tahoma" w:cs="Tahoma"/>
          <w:sz w:val="22"/>
        </w:rPr>
      </w:pPr>
      <w:r w:rsidRPr="0041110F">
        <w:rPr>
          <w:rFonts w:ascii="Tahoma" w:hAnsi="Tahoma" w:cs="Tahoma"/>
          <w:sz w:val="22"/>
        </w:rPr>
        <w:t>13.</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Bid Prices </w:t>
      </w:r>
    </w:p>
    <w:p w14:paraId="60C1F2C5" w14:textId="2D8C423E" w:rsidR="00716C69" w:rsidRPr="0041110F" w:rsidRDefault="006102EC" w:rsidP="00C87054">
      <w:pPr>
        <w:ind w:left="715" w:right="0"/>
        <w:rPr>
          <w:rFonts w:ascii="Tahoma" w:hAnsi="Tahoma" w:cs="Tahoma"/>
          <w:sz w:val="22"/>
        </w:rPr>
      </w:pPr>
      <w:r w:rsidRPr="0041110F">
        <w:rPr>
          <w:rFonts w:ascii="Tahoma" w:hAnsi="Tahoma" w:cs="Tahoma"/>
          <w:sz w:val="22"/>
        </w:rP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B8B4EE1" w14:textId="77777777" w:rsidR="00716C69" w:rsidRPr="0041110F" w:rsidRDefault="006102EC">
      <w:pPr>
        <w:pStyle w:val="Heading2"/>
        <w:tabs>
          <w:tab w:val="center" w:pos="2452"/>
        </w:tabs>
        <w:ind w:left="-15" w:firstLine="0"/>
        <w:rPr>
          <w:rFonts w:ascii="Tahoma" w:hAnsi="Tahoma" w:cs="Tahoma"/>
          <w:sz w:val="22"/>
        </w:rPr>
      </w:pPr>
      <w:r w:rsidRPr="0041110F">
        <w:rPr>
          <w:rFonts w:ascii="Tahoma" w:hAnsi="Tahoma" w:cs="Tahoma"/>
          <w:sz w:val="22"/>
        </w:rPr>
        <w:lastRenderedPageBreak/>
        <w:t>14.</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Bid and Payment Currencies </w:t>
      </w:r>
    </w:p>
    <w:p w14:paraId="7A5DC302"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7A0F298C" w14:textId="77777777" w:rsidR="00716C69" w:rsidRPr="0041110F" w:rsidRDefault="006102EC">
      <w:pPr>
        <w:ind w:left="1437" w:right="0" w:hanging="732"/>
        <w:rPr>
          <w:rFonts w:ascii="Tahoma" w:hAnsi="Tahoma" w:cs="Tahoma"/>
          <w:sz w:val="22"/>
        </w:rPr>
      </w:pPr>
      <w:r w:rsidRPr="0041110F">
        <w:rPr>
          <w:rFonts w:ascii="Tahoma" w:hAnsi="Tahoma" w:cs="Tahoma"/>
          <w:sz w:val="22"/>
        </w:rPr>
        <w:t>14.1.</w:t>
      </w:r>
      <w:r w:rsidRPr="0041110F">
        <w:rPr>
          <w:rFonts w:ascii="Tahoma" w:eastAsia="Arial" w:hAnsi="Tahoma" w:cs="Tahoma"/>
          <w:sz w:val="22"/>
        </w:rPr>
        <w:t xml:space="preserve"> </w:t>
      </w:r>
      <w:r w:rsidRPr="0041110F">
        <w:rPr>
          <w:rFonts w:ascii="Tahoma" w:hAnsi="Tahoma" w:cs="Tahoma"/>
          <w:sz w:val="22"/>
        </w:rPr>
        <w:t xml:space="preserve">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 </w:t>
      </w:r>
    </w:p>
    <w:p w14:paraId="32B9C996"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i/>
          <w:sz w:val="22"/>
        </w:rPr>
        <w:t xml:space="preserve"> </w:t>
      </w:r>
    </w:p>
    <w:p w14:paraId="1C773E5C" w14:textId="77777777" w:rsidR="00716C69" w:rsidRPr="0041110F" w:rsidRDefault="006102EC">
      <w:pPr>
        <w:spacing w:after="13" w:line="249" w:lineRule="auto"/>
        <w:ind w:left="718" w:right="0"/>
        <w:rPr>
          <w:rFonts w:ascii="Tahoma" w:hAnsi="Tahoma" w:cs="Tahoma"/>
          <w:sz w:val="22"/>
        </w:rPr>
      </w:pPr>
      <w:r w:rsidRPr="0041110F">
        <w:rPr>
          <w:rFonts w:ascii="Tahoma" w:hAnsi="Tahoma" w:cs="Tahoma"/>
          <w:sz w:val="22"/>
        </w:rPr>
        <w:t>14.2.</w:t>
      </w:r>
      <w:r w:rsidRPr="0041110F">
        <w:rPr>
          <w:rFonts w:ascii="Tahoma" w:eastAsia="Arial" w:hAnsi="Tahoma" w:cs="Tahoma"/>
          <w:sz w:val="22"/>
        </w:rPr>
        <w:t xml:space="preserve"> </w:t>
      </w:r>
      <w:r w:rsidRPr="0041110F">
        <w:rPr>
          <w:rFonts w:ascii="Tahoma" w:hAnsi="Tahoma" w:cs="Tahoma"/>
          <w:i/>
          <w:sz w:val="22"/>
        </w:rPr>
        <w:t xml:space="preserve">Payment of the contract price shall be made in: </w:t>
      </w:r>
    </w:p>
    <w:p w14:paraId="25A0121C"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i/>
          <w:sz w:val="22"/>
        </w:rPr>
        <w:t xml:space="preserve"> </w:t>
      </w:r>
    </w:p>
    <w:p w14:paraId="08E388FA" w14:textId="77777777" w:rsidR="00716C69" w:rsidRPr="0041110F" w:rsidRDefault="006102EC">
      <w:pPr>
        <w:spacing w:after="13" w:line="249" w:lineRule="auto"/>
        <w:ind w:left="1435" w:right="0"/>
        <w:rPr>
          <w:rFonts w:ascii="Tahoma" w:hAnsi="Tahoma" w:cs="Tahoma"/>
          <w:sz w:val="22"/>
        </w:rPr>
      </w:pPr>
      <w:r w:rsidRPr="0041110F">
        <w:rPr>
          <w:rFonts w:ascii="Tahoma" w:hAnsi="Tahoma" w:cs="Tahoma"/>
          <w:i/>
          <w:sz w:val="22"/>
        </w:rPr>
        <w:t xml:space="preserve">[Select one, delete other/s] </w:t>
      </w:r>
    </w:p>
    <w:p w14:paraId="1C0A9944"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5DA69341" w14:textId="77777777" w:rsidR="00716C69" w:rsidRPr="0041110F" w:rsidRDefault="006102EC">
      <w:pPr>
        <w:numPr>
          <w:ilvl w:val="0"/>
          <w:numId w:val="10"/>
        </w:numPr>
        <w:ind w:right="0" w:hanging="283"/>
        <w:rPr>
          <w:rFonts w:ascii="Tahoma" w:hAnsi="Tahoma" w:cs="Tahoma"/>
          <w:sz w:val="22"/>
        </w:rPr>
      </w:pPr>
      <w:r w:rsidRPr="0041110F">
        <w:rPr>
          <w:rFonts w:ascii="Tahoma" w:hAnsi="Tahoma" w:cs="Tahoma"/>
          <w:sz w:val="22"/>
        </w:rPr>
        <w:t xml:space="preserve">Philippine Pesos. </w:t>
      </w:r>
    </w:p>
    <w:p w14:paraId="5A6BFE60" w14:textId="77777777" w:rsidR="00716C69" w:rsidRPr="0041110F" w:rsidRDefault="006102EC">
      <w:pPr>
        <w:numPr>
          <w:ilvl w:val="0"/>
          <w:numId w:val="10"/>
        </w:numPr>
        <w:spacing w:after="13" w:line="249" w:lineRule="auto"/>
        <w:ind w:right="0" w:hanging="283"/>
        <w:rPr>
          <w:rFonts w:ascii="Tahoma" w:hAnsi="Tahoma" w:cs="Tahoma"/>
          <w:sz w:val="22"/>
        </w:rPr>
      </w:pPr>
      <w:r w:rsidRPr="0041110F">
        <w:rPr>
          <w:rFonts w:ascii="Tahoma" w:hAnsi="Tahoma" w:cs="Tahoma"/>
          <w:i/>
          <w:sz w:val="22"/>
        </w:rPr>
        <w:t>[indicate currency if procurement involves a foreign-denominated bid as allowed by the Procuring Entity, which shall be tradeable or acceptable by the BSP.]</w:t>
      </w:r>
      <w:r w:rsidRPr="0041110F">
        <w:rPr>
          <w:rFonts w:ascii="Tahoma" w:hAnsi="Tahoma" w:cs="Tahoma"/>
          <w:sz w:val="22"/>
        </w:rPr>
        <w:t xml:space="preserve"> </w:t>
      </w:r>
    </w:p>
    <w:p w14:paraId="055304B4" w14:textId="2B427015" w:rsidR="00695D6C" w:rsidRPr="0041110F" w:rsidRDefault="00695D6C">
      <w:pPr>
        <w:spacing w:after="76" w:line="259" w:lineRule="auto"/>
        <w:ind w:left="0" w:right="0" w:firstLine="0"/>
        <w:jc w:val="left"/>
        <w:rPr>
          <w:rFonts w:ascii="Tahoma" w:hAnsi="Tahoma" w:cs="Tahoma"/>
          <w:sz w:val="22"/>
        </w:rPr>
      </w:pPr>
    </w:p>
    <w:p w14:paraId="3DC09010" w14:textId="77777777" w:rsidR="00716C69" w:rsidRPr="0041110F" w:rsidRDefault="006102EC">
      <w:pPr>
        <w:pStyle w:val="Heading2"/>
        <w:tabs>
          <w:tab w:val="center" w:pos="1464"/>
        </w:tabs>
        <w:ind w:left="-15" w:firstLine="0"/>
        <w:rPr>
          <w:rFonts w:ascii="Tahoma" w:hAnsi="Tahoma" w:cs="Tahoma"/>
          <w:sz w:val="22"/>
        </w:rPr>
      </w:pPr>
      <w:r w:rsidRPr="0041110F">
        <w:rPr>
          <w:rFonts w:ascii="Tahoma" w:hAnsi="Tahoma" w:cs="Tahoma"/>
          <w:sz w:val="22"/>
        </w:rPr>
        <w:t>15.</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Bid Security  </w:t>
      </w:r>
    </w:p>
    <w:p w14:paraId="1F6383AA"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47BEE008" w14:textId="77777777" w:rsidR="00716C69" w:rsidRPr="0041110F" w:rsidRDefault="006102EC">
      <w:pPr>
        <w:ind w:left="1437" w:right="0" w:hanging="732"/>
        <w:rPr>
          <w:rFonts w:ascii="Tahoma" w:hAnsi="Tahoma" w:cs="Tahoma"/>
          <w:sz w:val="22"/>
        </w:rPr>
      </w:pPr>
      <w:r w:rsidRPr="0041110F">
        <w:rPr>
          <w:rFonts w:ascii="Tahoma" w:hAnsi="Tahoma" w:cs="Tahoma"/>
          <w:sz w:val="22"/>
        </w:rPr>
        <w:t>15.1.</w:t>
      </w:r>
      <w:r w:rsidRPr="0041110F">
        <w:rPr>
          <w:rFonts w:ascii="Tahoma" w:eastAsia="Arial" w:hAnsi="Tahoma" w:cs="Tahoma"/>
          <w:sz w:val="22"/>
        </w:rPr>
        <w:t xml:space="preserve"> </w:t>
      </w:r>
      <w:r w:rsidRPr="0041110F">
        <w:rPr>
          <w:rFonts w:ascii="Tahoma" w:hAnsi="Tahoma" w:cs="Tahoma"/>
          <w:sz w:val="22"/>
        </w:rPr>
        <w:t xml:space="preserve">The Bidder shall submit a Bid Securing Declaration or any form of Bid Security in the amount indicated in the </w:t>
      </w:r>
      <w:r w:rsidRPr="0041110F">
        <w:rPr>
          <w:rFonts w:ascii="Tahoma" w:hAnsi="Tahoma" w:cs="Tahoma"/>
          <w:b/>
          <w:sz w:val="22"/>
        </w:rPr>
        <w:t>BDS</w:t>
      </w:r>
      <w:r w:rsidRPr="0041110F">
        <w:rPr>
          <w:rFonts w:ascii="Tahoma" w:hAnsi="Tahoma" w:cs="Tahoma"/>
          <w:sz w:val="22"/>
        </w:rPr>
        <w:t xml:space="preserve">, which shall be not less than the percentage of the ABC in accordance with the schedule in the </w:t>
      </w:r>
      <w:r w:rsidRPr="0041110F">
        <w:rPr>
          <w:rFonts w:ascii="Tahoma" w:hAnsi="Tahoma" w:cs="Tahoma"/>
          <w:b/>
          <w:sz w:val="22"/>
        </w:rPr>
        <w:t>BDS</w:t>
      </w:r>
      <w:r w:rsidRPr="0041110F">
        <w:rPr>
          <w:rFonts w:ascii="Tahoma" w:hAnsi="Tahoma" w:cs="Tahoma"/>
          <w:sz w:val="22"/>
        </w:rPr>
        <w:t xml:space="preserve">. </w:t>
      </w:r>
    </w:p>
    <w:p w14:paraId="00A5737E"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664C616B" w14:textId="77777777" w:rsidR="00716C69" w:rsidRPr="0041110F" w:rsidRDefault="006102EC">
      <w:pPr>
        <w:ind w:left="1437" w:right="0" w:hanging="732"/>
        <w:rPr>
          <w:rFonts w:ascii="Tahoma" w:hAnsi="Tahoma" w:cs="Tahoma"/>
          <w:sz w:val="22"/>
        </w:rPr>
      </w:pPr>
      <w:r w:rsidRPr="0041110F">
        <w:rPr>
          <w:rFonts w:ascii="Tahoma" w:hAnsi="Tahoma" w:cs="Tahoma"/>
          <w:sz w:val="22"/>
        </w:rPr>
        <w:t>15.2.</w:t>
      </w:r>
      <w:r w:rsidRPr="0041110F">
        <w:rPr>
          <w:rFonts w:ascii="Tahoma" w:eastAsia="Arial" w:hAnsi="Tahoma" w:cs="Tahoma"/>
          <w:sz w:val="22"/>
        </w:rPr>
        <w:t xml:space="preserve"> </w:t>
      </w:r>
      <w:r w:rsidRPr="0041110F">
        <w:rPr>
          <w:rFonts w:ascii="Tahoma" w:hAnsi="Tahoma" w:cs="Tahoma"/>
          <w:sz w:val="22"/>
        </w:rPr>
        <w:t>The Bid and bid security shall be valid until 120 calendar days from the opening of bids</w:t>
      </w:r>
      <w:r w:rsidRPr="0041110F">
        <w:rPr>
          <w:rFonts w:ascii="Tahoma" w:hAnsi="Tahoma" w:cs="Tahoma"/>
          <w:i/>
          <w:sz w:val="22"/>
        </w:rPr>
        <w:t>.</w:t>
      </w:r>
      <w:r w:rsidRPr="0041110F">
        <w:rPr>
          <w:rFonts w:ascii="Tahoma" w:hAnsi="Tahoma" w:cs="Tahoma"/>
          <w:sz w:val="22"/>
        </w:rPr>
        <w:t xml:space="preserve"> Any bid not accompanied by an acceptable bid security shall be rejected by the Procuring Entity as non-responsive. </w:t>
      </w:r>
    </w:p>
    <w:p w14:paraId="1B422C01" w14:textId="77777777" w:rsidR="00716C69" w:rsidRPr="0041110F" w:rsidRDefault="006102EC">
      <w:pPr>
        <w:spacing w:after="77" w:line="259" w:lineRule="auto"/>
        <w:ind w:left="0" w:right="0" w:firstLine="0"/>
        <w:jc w:val="left"/>
        <w:rPr>
          <w:rFonts w:ascii="Tahoma" w:hAnsi="Tahoma" w:cs="Tahoma"/>
          <w:sz w:val="22"/>
        </w:rPr>
      </w:pPr>
      <w:r w:rsidRPr="0041110F">
        <w:rPr>
          <w:rFonts w:ascii="Tahoma" w:hAnsi="Tahoma" w:cs="Tahoma"/>
          <w:sz w:val="22"/>
        </w:rPr>
        <w:t xml:space="preserve"> </w:t>
      </w:r>
    </w:p>
    <w:p w14:paraId="549ED10B" w14:textId="77777777" w:rsidR="00716C69" w:rsidRPr="0041110F" w:rsidRDefault="006102EC">
      <w:pPr>
        <w:pStyle w:val="Heading2"/>
        <w:tabs>
          <w:tab w:val="center" w:pos="2431"/>
        </w:tabs>
        <w:ind w:left="-15" w:firstLine="0"/>
        <w:rPr>
          <w:rFonts w:ascii="Tahoma" w:hAnsi="Tahoma" w:cs="Tahoma"/>
          <w:sz w:val="22"/>
        </w:rPr>
      </w:pPr>
      <w:r w:rsidRPr="0041110F">
        <w:rPr>
          <w:rFonts w:ascii="Tahoma" w:hAnsi="Tahoma" w:cs="Tahoma"/>
          <w:sz w:val="22"/>
        </w:rPr>
        <w:t>16.</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Sealing and Marking of Bids </w:t>
      </w:r>
    </w:p>
    <w:p w14:paraId="6BC6730D" w14:textId="77777777" w:rsidR="00716C69" w:rsidRPr="0041110F" w:rsidRDefault="006102EC">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3738B4AE" w14:textId="77777777" w:rsidR="00716C69" w:rsidRPr="0041110F" w:rsidRDefault="006102EC">
      <w:pPr>
        <w:ind w:left="715" w:right="0"/>
        <w:rPr>
          <w:rFonts w:ascii="Tahoma" w:hAnsi="Tahoma" w:cs="Tahoma"/>
          <w:sz w:val="22"/>
        </w:rPr>
      </w:pPr>
      <w:r w:rsidRPr="0041110F">
        <w:rPr>
          <w:rFonts w:ascii="Tahoma" w:hAnsi="Tahoma" w:cs="Tahoma"/>
          <w:sz w:val="22"/>
        </w:rPr>
        <w:t xml:space="preserve">Each Bidder shall submit one copy of the first and second components of its Bid.  </w:t>
      </w:r>
    </w:p>
    <w:p w14:paraId="157853E6" w14:textId="77777777" w:rsidR="00716C69" w:rsidRPr="0041110F" w:rsidRDefault="006102EC">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44376C7B" w14:textId="77777777" w:rsidR="00716C69" w:rsidRPr="0041110F" w:rsidRDefault="006102EC">
      <w:pPr>
        <w:ind w:left="715" w:right="0"/>
        <w:rPr>
          <w:rFonts w:ascii="Tahoma" w:hAnsi="Tahoma" w:cs="Tahoma"/>
          <w:sz w:val="22"/>
        </w:rPr>
      </w:pPr>
      <w:r w:rsidRPr="0041110F">
        <w:rPr>
          <w:rFonts w:ascii="Tahoma" w:hAnsi="Tahoma" w:cs="Tahoma"/>
          <w:sz w:val="22"/>
        </w:rPr>
        <w:t xml:space="preserve">The Procuring Entity may request additional hard copies and/or electronic copies of the Bid. However, failure of the Bidders to comply with the said request shall not be a ground for disqualification.   </w:t>
      </w:r>
    </w:p>
    <w:p w14:paraId="1D4980EE" w14:textId="77777777" w:rsidR="00716C69" w:rsidRPr="0041110F" w:rsidRDefault="006102EC">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27E3E090" w14:textId="77777777" w:rsidR="00716C69" w:rsidRDefault="006102EC" w:rsidP="00C36371">
      <w:pPr>
        <w:ind w:left="715" w:right="0"/>
        <w:rPr>
          <w:rFonts w:ascii="Tahoma" w:hAnsi="Tahoma" w:cs="Tahoma"/>
          <w:sz w:val="22"/>
        </w:rPr>
      </w:pPr>
      <w:r w:rsidRPr="0041110F">
        <w:rPr>
          <w:rFonts w:ascii="Tahoma" w:hAnsi="Tahoma" w:cs="Tahoma"/>
          <w:sz w:val="22"/>
        </w:rP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6C2AAD55" w14:textId="77777777" w:rsidR="00561ED3" w:rsidRPr="0041110F" w:rsidRDefault="00561ED3" w:rsidP="00C36371">
      <w:pPr>
        <w:ind w:left="715" w:right="0"/>
        <w:rPr>
          <w:rFonts w:ascii="Tahoma" w:hAnsi="Tahoma" w:cs="Tahoma"/>
          <w:sz w:val="22"/>
        </w:rPr>
      </w:pPr>
    </w:p>
    <w:p w14:paraId="3C48787C" w14:textId="77777777" w:rsidR="00716C69" w:rsidRPr="0041110F" w:rsidRDefault="006102EC">
      <w:pPr>
        <w:pStyle w:val="Heading2"/>
        <w:tabs>
          <w:tab w:val="center" w:pos="2634"/>
        </w:tabs>
        <w:ind w:left="-15" w:firstLine="0"/>
        <w:rPr>
          <w:rFonts w:ascii="Tahoma" w:hAnsi="Tahoma" w:cs="Tahoma"/>
          <w:sz w:val="22"/>
        </w:rPr>
      </w:pPr>
      <w:r w:rsidRPr="0041110F">
        <w:rPr>
          <w:rFonts w:ascii="Tahoma" w:hAnsi="Tahoma" w:cs="Tahoma"/>
          <w:sz w:val="22"/>
        </w:rPr>
        <w:t>17.</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Deadline for Submission of Bids </w:t>
      </w:r>
    </w:p>
    <w:p w14:paraId="43430862" w14:textId="77777777" w:rsidR="00716C69" w:rsidRPr="0041110F" w:rsidRDefault="006102EC">
      <w:pPr>
        <w:spacing w:after="17" w:line="259" w:lineRule="auto"/>
        <w:ind w:left="0" w:right="0" w:firstLine="0"/>
        <w:jc w:val="left"/>
        <w:rPr>
          <w:rFonts w:ascii="Tahoma" w:hAnsi="Tahoma" w:cs="Tahoma"/>
          <w:sz w:val="22"/>
        </w:rPr>
      </w:pPr>
      <w:r w:rsidRPr="0041110F">
        <w:rPr>
          <w:rFonts w:ascii="Tahoma" w:hAnsi="Tahoma" w:cs="Tahoma"/>
          <w:sz w:val="22"/>
        </w:rPr>
        <w:t xml:space="preserve"> </w:t>
      </w:r>
    </w:p>
    <w:p w14:paraId="7DA5818C" w14:textId="77777777" w:rsidR="00716C69" w:rsidRPr="0041110F" w:rsidRDefault="006102EC">
      <w:pPr>
        <w:ind w:left="715" w:right="0"/>
        <w:rPr>
          <w:rFonts w:ascii="Tahoma" w:hAnsi="Tahoma" w:cs="Tahoma"/>
          <w:sz w:val="22"/>
        </w:rPr>
      </w:pPr>
      <w:r w:rsidRPr="0041110F">
        <w:rPr>
          <w:rFonts w:ascii="Tahoma" w:hAnsi="Tahoma" w:cs="Tahoma"/>
          <w:sz w:val="22"/>
        </w:rPr>
        <w:t xml:space="preserve">The Bidders shall submit on the specified date and time and either at its physical address or through online submission as indicated in paragraph 7 of the </w:t>
      </w:r>
      <w:r w:rsidRPr="0041110F">
        <w:rPr>
          <w:rFonts w:ascii="Tahoma" w:hAnsi="Tahoma" w:cs="Tahoma"/>
          <w:b/>
          <w:sz w:val="22"/>
        </w:rPr>
        <w:t xml:space="preserve">IB. </w:t>
      </w:r>
      <w:r w:rsidRPr="0041110F">
        <w:rPr>
          <w:rFonts w:ascii="Tahoma" w:hAnsi="Tahoma" w:cs="Tahoma"/>
          <w:sz w:val="22"/>
        </w:rPr>
        <w:t xml:space="preserve"> </w:t>
      </w:r>
    </w:p>
    <w:p w14:paraId="5167D1EB" w14:textId="77777777" w:rsidR="00716C69" w:rsidRPr="0041110F" w:rsidRDefault="006102EC">
      <w:pPr>
        <w:spacing w:after="78" w:line="259" w:lineRule="auto"/>
        <w:ind w:left="0" w:right="0" w:firstLine="0"/>
        <w:jc w:val="left"/>
        <w:rPr>
          <w:rFonts w:ascii="Tahoma" w:hAnsi="Tahoma" w:cs="Tahoma"/>
          <w:sz w:val="22"/>
        </w:rPr>
      </w:pPr>
      <w:r w:rsidRPr="0041110F">
        <w:rPr>
          <w:rFonts w:ascii="Tahoma" w:hAnsi="Tahoma" w:cs="Tahoma"/>
          <w:sz w:val="22"/>
        </w:rPr>
        <w:t xml:space="preserve"> </w:t>
      </w:r>
    </w:p>
    <w:p w14:paraId="16ECFA2B" w14:textId="77777777" w:rsidR="00716C69" w:rsidRPr="0041110F" w:rsidRDefault="006102EC">
      <w:pPr>
        <w:pStyle w:val="Heading2"/>
        <w:tabs>
          <w:tab w:val="center" w:pos="3508"/>
        </w:tabs>
        <w:ind w:left="-15" w:firstLine="0"/>
        <w:rPr>
          <w:rFonts w:ascii="Tahoma" w:hAnsi="Tahoma" w:cs="Tahoma"/>
          <w:sz w:val="22"/>
        </w:rPr>
      </w:pPr>
      <w:r w:rsidRPr="0041110F">
        <w:rPr>
          <w:rFonts w:ascii="Tahoma" w:hAnsi="Tahoma" w:cs="Tahoma"/>
          <w:sz w:val="22"/>
        </w:rPr>
        <w:t>18.</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Opening and Preliminary Examination of Bids  </w:t>
      </w:r>
    </w:p>
    <w:p w14:paraId="1C45F646"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4305AD2D" w14:textId="77777777" w:rsidR="00716C69" w:rsidRPr="0041110F" w:rsidRDefault="006102EC">
      <w:pPr>
        <w:ind w:left="1437" w:right="0" w:hanging="732"/>
        <w:rPr>
          <w:rFonts w:ascii="Tahoma" w:hAnsi="Tahoma" w:cs="Tahoma"/>
          <w:sz w:val="22"/>
        </w:rPr>
      </w:pPr>
      <w:r w:rsidRPr="0041110F">
        <w:rPr>
          <w:rFonts w:ascii="Tahoma" w:hAnsi="Tahoma" w:cs="Tahoma"/>
          <w:sz w:val="22"/>
        </w:rPr>
        <w:t>18.1.</w:t>
      </w:r>
      <w:r w:rsidRPr="0041110F">
        <w:rPr>
          <w:rFonts w:ascii="Tahoma" w:eastAsia="Arial" w:hAnsi="Tahoma" w:cs="Tahoma"/>
          <w:sz w:val="22"/>
        </w:rPr>
        <w:t xml:space="preserve"> </w:t>
      </w:r>
      <w:r w:rsidRPr="0041110F">
        <w:rPr>
          <w:rFonts w:ascii="Tahoma" w:hAnsi="Tahoma" w:cs="Tahoma"/>
          <w:sz w:val="22"/>
        </w:rPr>
        <w:t xml:space="preserve">The BAC shall open the Bids in public at the time, on the date, and at the place specified in paragraph 9 of the </w:t>
      </w:r>
      <w:r w:rsidRPr="0041110F">
        <w:rPr>
          <w:rFonts w:ascii="Tahoma" w:hAnsi="Tahoma" w:cs="Tahoma"/>
          <w:b/>
          <w:sz w:val="22"/>
        </w:rPr>
        <w:t>IB</w:t>
      </w:r>
      <w:r w:rsidRPr="0041110F">
        <w:rPr>
          <w:rFonts w:ascii="Tahoma" w:hAnsi="Tahoma" w:cs="Tahoma"/>
          <w:sz w:val="22"/>
        </w:rP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4BD177B4"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3DEA24DC" w14:textId="77777777" w:rsidR="00716C69" w:rsidRPr="0041110F" w:rsidRDefault="006102EC">
      <w:pPr>
        <w:ind w:left="1428" w:right="0"/>
        <w:rPr>
          <w:rFonts w:ascii="Tahoma" w:hAnsi="Tahoma" w:cs="Tahoma"/>
          <w:sz w:val="22"/>
        </w:rPr>
      </w:pPr>
      <w:r w:rsidRPr="0041110F">
        <w:rPr>
          <w:rFonts w:ascii="Tahoma" w:hAnsi="Tahoma" w:cs="Tahoma"/>
          <w:sz w:val="22"/>
        </w:rPr>
        <w:lastRenderedPageBreak/>
        <w:t xml:space="preserve">In case the Bids cannot be opened as scheduled due to justifiable reasons, the rescheduling requirements under Section 29 of the 2016 revised IRR of RA No. 9184 shall prevail.  </w:t>
      </w:r>
    </w:p>
    <w:p w14:paraId="5A94D80C" w14:textId="77777777" w:rsidR="00716C69" w:rsidRPr="0041110F" w:rsidRDefault="006102EC">
      <w:pPr>
        <w:spacing w:after="0" w:line="259" w:lineRule="auto"/>
        <w:ind w:left="1418" w:right="0" w:firstLine="0"/>
        <w:jc w:val="left"/>
        <w:rPr>
          <w:rFonts w:ascii="Tahoma" w:hAnsi="Tahoma" w:cs="Tahoma"/>
          <w:sz w:val="22"/>
        </w:rPr>
      </w:pPr>
      <w:r w:rsidRPr="0041110F">
        <w:rPr>
          <w:rFonts w:ascii="Tahoma" w:hAnsi="Tahoma" w:cs="Tahoma"/>
          <w:sz w:val="22"/>
        </w:rPr>
        <w:t xml:space="preserve"> </w:t>
      </w:r>
    </w:p>
    <w:p w14:paraId="1B31332E" w14:textId="77777777" w:rsidR="00716C69" w:rsidRPr="0041110F" w:rsidRDefault="006102EC">
      <w:pPr>
        <w:ind w:left="1437" w:right="0" w:hanging="732"/>
        <w:rPr>
          <w:rFonts w:ascii="Tahoma" w:hAnsi="Tahoma" w:cs="Tahoma"/>
          <w:sz w:val="22"/>
        </w:rPr>
      </w:pPr>
      <w:r w:rsidRPr="0041110F">
        <w:rPr>
          <w:rFonts w:ascii="Tahoma" w:hAnsi="Tahoma" w:cs="Tahoma"/>
          <w:sz w:val="22"/>
        </w:rPr>
        <w:t>18.2.</w:t>
      </w:r>
      <w:r w:rsidRPr="0041110F">
        <w:rPr>
          <w:rFonts w:ascii="Tahoma" w:eastAsia="Arial" w:hAnsi="Tahoma" w:cs="Tahoma"/>
          <w:sz w:val="22"/>
        </w:rPr>
        <w:t xml:space="preserve"> </w:t>
      </w:r>
      <w:r w:rsidRPr="0041110F">
        <w:rPr>
          <w:rFonts w:ascii="Tahoma" w:hAnsi="Tahoma" w:cs="Tahoma"/>
          <w:sz w:val="22"/>
        </w:rPr>
        <w:t xml:space="preserve">The preliminary examination of Bids shall be governed by Section 30 of the 2016 revised IRR of RA No. 9184. </w:t>
      </w:r>
    </w:p>
    <w:p w14:paraId="498537FD" w14:textId="77777777" w:rsidR="00716C69" w:rsidRPr="0041110F" w:rsidRDefault="006102EC">
      <w:pPr>
        <w:spacing w:after="77" w:line="259" w:lineRule="auto"/>
        <w:ind w:left="1440" w:right="0" w:firstLine="0"/>
        <w:jc w:val="left"/>
        <w:rPr>
          <w:rFonts w:ascii="Tahoma" w:hAnsi="Tahoma" w:cs="Tahoma"/>
          <w:sz w:val="22"/>
        </w:rPr>
      </w:pPr>
      <w:r w:rsidRPr="0041110F">
        <w:rPr>
          <w:rFonts w:ascii="Tahoma" w:hAnsi="Tahoma" w:cs="Tahoma"/>
          <w:sz w:val="22"/>
        </w:rPr>
        <w:t xml:space="preserve"> </w:t>
      </w:r>
    </w:p>
    <w:p w14:paraId="16C1BB4E" w14:textId="77777777" w:rsidR="00716C69" w:rsidRPr="0041110F" w:rsidRDefault="006102EC">
      <w:pPr>
        <w:pStyle w:val="Heading2"/>
        <w:tabs>
          <w:tab w:val="center" w:pos="3392"/>
        </w:tabs>
        <w:ind w:left="-15" w:firstLine="0"/>
        <w:rPr>
          <w:rFonts w:ascii="Tahoma" w:hAnsi="Tahoma" w:cs="Tahoma"/>
          <w:sz w:val="22"/>
        </w:rPr>
      </w:pPr>
      <w:r w:rsidRPr="0041110F">
        <w:rPr>
          <w:rFonts w:ascii="Tahoma" w:hAnsi="Tahoma" w:cs="Tahoma"/>
          <w:sz w:val="22"/>
        </w:rPr>
        <w:t>19.</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Detailed Evaluation and Comparison of Bids  </w:t>
      </w:r>
    </w:p>
    <w:p w14:paraId="213B635F" w14:textId="77777777" w:rsidR="00716C69" w:rsidRPr="0041110F" w:rsidRDefault="006102EC">
      <w:pPr>
        <w:spacing w:after="23" w:line="259" w:lineRule="auto"/>
        <w:ind w:left="0" w:right="0" w:firstLine="0"/>
        <w:jc w:val="left"/>
        <w:rPr>
          <w:rFonts w:ascii="Tahoma" w:hAnsi="Tahoma" w:cs="Tahoma"/>
          <w:sz w:val="22"/>
        </w:rPr>
      </w:pPr>
      <w:r w:rsidRPr="0041110F">
        <w:rPr>
          <w:rFonts w:ascii="Tahoma" w:hAnsi="Tahoma" w:cs="Tahoma"/>
          <w:sz w:val="22"/>
        </w:rPr>
        <w:t xml:space="preserve"> </w:t>
      </w:r>
    </w:p>
    <w:p w14:paraId="7E600AA6" w14:textId="77777777" w:rsidR="00716C69" w:rsidRPr="0041110F" w:rsidRDefault="006102EC">
      <w:pPr>
        <w:ind w:left="1437" w:right="0" w:hanging="732"/>
        <w:rPr>
          <w:rFonts w:ascii="Tahoma" w:hAnsi="Tahoma" w:cs="Tahoma"/>
          <w:sz w:val="22"/>
        </w:rPr>
      </w:pPr>
      <w:r w:rsidRPr="0041110F">
        <w:rPr>
          <w:rFonts w:ascii="Tahoma" w:hAnsi="Tahoma" w:cs="Tahoma"/>
          <w:sz w:val="22"/>
        </w:rPr>
        <w:t>19.1.</w:t>
      </w:r>
      <w:r w:rsidRPr="0041110F">
        <w:rPr>
          <w:rFonts w:ascii="Tahoma" w:eastAsia="Arial" w:hAnsi="Tahoma" w:cs="Tahoma"/>
          <w:sz w:val="22"/>
        </w:rPr>
        <w:t xml:space="preserve"> </w:t>
      </w:r>
      <w:r w:rsidRPr="0041110F">
        <w:rPr>
          <w:rFonts w:ascii="Tahoma" w:hAnsi="Tahoma" w:cs="Tahoma"/>
          <w:sz w:val="22"/>
        </w:rPr>
        <w:t>The Procuring Entity’s BAC shall immediately conduct a detailed evaluation of all Bids rated “</w:t>
      </w:r>
      <w:r w:rsidRPr="0041110F">
        <w:rPr>
          <w:rFonts w:ascii="Tahoma" w:hAnsi="Tahoma" w:cs="Tahoma"/>
          <w:i/>
          <w:sz w:val="22"/>
        </w:rPr>
        <w:t>passed</w:t>
      </w:r>
      <w:r w:rsidRPr="0041110F">
        <w:rPr>
          <w:rFonts w:ascii="Tahoma" w:hAnsi="Tahoma" w:cs="Tahoma"/>
          <w:sz w:val="22"/>
        </w:rPr>
        <w:t xml:space="preserve">” using non-discretionary pass/fail criteria.  The BAC shall consider the conditions in the evaluation of Bids under Section 32.2 of 2016 revised IRR of RA No. 9184. </w:t>
      </w:r>
    </w:p>
    <w:p w14:paraId="45858C06"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2F5996A0" w14:textId="77777777" w:rsidR="00716C69" w:rsidRPr="0041110F" w:rsidRDefault="006102EC">
      <w:pPr>
        <w:ind w:left="1437" w:right="0" w:hanging="732"/>
        <w:rPr>
          <w:rFonts w:ascii="Tahoma" w:hAnsi="Tahoma" w:cs="Tahoma"/>
          <w:sz w:val="22"/>
        </w:rPr>
      </w:pPr>
      <w:r w:rsidRPr="0041110F">
        <w:rPr>
          <w:rFonts w:ascii="Tahoma" w:hAnsi="Tahoma" w:cs="Tahoma"/>
          <w:sz w:val="22"/>
        </w:rPr>
        <w:t>19.2.</w:t>
      </w:r>
      <w:r w:rsidRPr="0041110F">
        <w:rPr>
          <w:rFonts w:ascii="Tahoma" w:eastAsia="Arial" w:hAnsi="Tahoma" w:cs="Tahoma"/>
          <w:sz w:val="22"/>
        </w:rPr>
        <w:t xml:space="preserve"> </w:t>
      </w:r>
      <w:r w:rsidRPr="0041110F">
        <w:rPr>
          <w:rFonts w:ascii="Tahoma" w:hAnsi="Tahoma" w:cs="Tahoma"/>
          <w:sz w:val="22"/>
        </w:rPr>
        <w:t xml:space="preserve">If the Project allows partial bids, all Bids and combinations of Bids as indicated in the </w:t>
      </w:r>
      <w:r w:rsidRPr="0041110F">
        <w:rPr>
          <w:rFonts w:ascii="Tahoma" w:hAnsi="Tahoma" w:cs="Tahoma"/>
          <w:b/>
          <w:sz w:val="22"/>
        </w:rPr>
        <w:t>BDS</w:t>
      </w:r>
      <w:r w:rsidRPr="0041110F">
        <w:rPr>
          <w:rFonts w:ascii="Tahoma" w:hAnsi="Tahoma" w:cs="Tahoma"/>
          <w:sz w:val="22"/>
        </w:rPr>
        <w:t xml:space="preserve"> shall be received by the same deadline and opened and evaluated simultaneously so as to determine the Bid or combination of Bids offering the lowest calculated cost to the Procuring Entity.  Bid Security as required by </w:t>
      </w:r>
      <w:r w:rsidRPr="0041110F">
        <w:rPr>
          <w:rFonts w:ascii="Tahoma" w:hAnsi="Tahoma" w:cs="Tahoma"/>
          <w:b/>
          <w:sz w:val="22"/>
        </w:rPr>
        <w:t>ITB</w:t>
      </w:r>
      <w:r w:rsidRPr="0041110F">
        <w:rPr>
          <w:rFonts w:ascii="Tahoma" w:hAnsi="Tahoma" w:cs="Tahoma"/>
          <w:sz w:val="22"/>
        </w:rPr>
        <w:t xml:space="preserve"> Clause 16 shall be submitted for each contract (lot) separately.  </w:t>
      </w:r>
    </w:p>
    <w:p w14:paraId="1AF446CD"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284CF5AC" w14:textId="77777777" w:rsidR="00716C69" w:rsidRPr="0041110F" w:rsidRDefault="006102EC">
      <w:pPr>
        <w:ind w:left="1437" w:right="0" w:hanging="732"/>
        <w:rPr>
          <w:rFonts w:ascii="Tahoma" w:hAnsi="Tahoma" w:cs="Tahoma"/>
          <w:sz w:val="22"/>
        </w:rPr>
      </w:pPr>
      <w:r w:rsidRPr="0041110F">
        <w:rPr>
          <w:rFonts w:ascii="Tahoma" w:hAnsi="Tahoma" w:cs="Tahoma"/>
          <w:sz w:val="22"/>
        </w:rPr>
        <w:t>19.3.</w:t>
      </w:r>
      <w:r w:rsidRPr="0041110F">
        <w:rPr>
          <w:rFonts w:ascii="Tahoma" w:eastAsia="Arial" w:hAnsi="Tahoma" w:cs="Tahoma"/>
          <w:sz w:val="22"/>
        </w:rPr>
        <w:t xml:space="preserve"> </w:t>
      </w:r>
      <w:r w:rsidRPr="0041110F">
        <w:rPr>
          <w:rFonts w:ascii="Tahoma" w:hAnsi="Tahoma" w:cs="Tahoma"/>
          <w:sz w:val="22"/>
        </w:rPr>
        <w:t xml:space="preserve">In all cases, the NFCC computation pursuant to Section 23.4.2.6 of the 2016 revised IRR of RA No. 9184 must be sufficient for the total of the ABCs for all the lots participated in by the prospective Bidder. </w:t>
      </w:r>
    </w:p>
    <w:p w14:paraId="2B79A11A" w14:textId="77777777" w:rsidR="009A69A0" w:rsidRPr="0041110F" w:rsidRDefault="006102EC">
      <w:pPr>
        <w:spacing w:after="83" w:line="259" w:lineRule="auto"/>
        <w:ind w:left="0" w:right="0" w:firstLine="0"/>
        <w:jc w:val="left"/>
        <w:rPr>
          <w:rFonts w:ascii="Tahoma" w:hAnsi="Tahoma" w:cs="Tahoma"/>
          <w:sz w:val="22"/>
        </w:rPr>
      </w:pPr>
      <w:r w:rsidRPr="0041110F">
        <w:rPr>
          <w:rFonts w:ascii="Tahoma" w:hAnsi="Tahoma" w:cs="Tahoma"/>
          <w:sz w:val="22"/>
        </w:rPr>
        <w:t xml:space="preserve"> </w:t>
      </w:r>
      <w:r w:rsidRPr="0041110F">
        <w:rPr>
          <w:rFonts w:ascii="Tahoma" w:hAnsi="Tahoma" w:cs="Tahoma"/>
          <w:sz w:val="22"/>
        </w:rPr>
        <w:tab/>
      </w:r>
    </w:p>
    <w:p w14:paraId="74261F36" w14:textId="77777777" w:rsidR="00716C69" w:rsidRPr="0041110F" w:rsidRDefault="006102EC">
      <w:pPr>
        <w:pStyle w:val="Heading2"/>
        <w:tabs>
          <w:tab w:val="center" w:pos="1798"/>
        </w:tabs>
        <w:ind w:left="-15" w:firstLine="0"/>
        <w:rPr>
          <w:rFonts w:ascii="Tahoma" w:hAnsi="Tahoma" w:cs="Tahoma"/>
          <w:sz w:val="22"/>
        </w:rPr>
      </w:pPr>
      <w:r w:rsidRPr="0041110F">
        <w:rPr>
          <w:rFonts w:ascii="Tahoma" w:hAnsi="Tahoma" w:cs="Tahoma"/>
          <w:sz w:val="22"/>
        </w:rPr>
        <w:t>20.</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Post Qualification  </w:t>
      </w:r>
    </w:p>
    <w:p w14:paraId="7588405E"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71A49C4" w14:textId="2040182E" w:rsidR="00716C69" w:rsidRDefault="006102EC" w:rsidP="00B824E1">
      <w:pPr>
        <w:ind w:left="715" w:right="0"/>
        <w:rPr>
          <w:rFonts w:ascii="Tahoma" w:hAnsi="Tahoma" w:cs="Tahoma"/>
          <w:sz w:val="22"/>
        </w:rPr>
      </w:pPr>
      <w:r w:rsidRPr="0041110F">
        <w:rPr>
          <w:rFonts w:ascii="Tahoma" w:hAnsi="Tahoma" w:cs="Tahoma"/>
          <w:sz w:val="22"/>
        </w:rPr>
        <w:t>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w:t>
      </w:r>
      <w:proofErr w:type="spellStart"/>
      <w:r w:rsidRPr="0041110F">
        <w:rPr>
          <w:rFonts w:ascii="Tahoma" w:hAnsi="Tahoma" w:cs="Tahoma"/>
          <w:sz w:val="22"/>
        </w:rPr>
        <w:t>eFPS</w:t>
      </w:r>
      <w:proofErr w:type="spellEnd"/>
      <w:r w:rsidRPr="0041110F">
        <w:rPr>
          <w:rFonts w:ascii="Tahoma" w:hAnsi="Tahoma" w:cs="Tahoma"/>
          <w:sz w:val="22"/>
        </w:rPr>
        <w:t xml:space="preserve">), and other appropriate licenses and permits required by law and stated in the </w:t>
      </w:r>
      <w:r w:rsidRPr="0041110F">
        <w:rPr>
          <w:rFonts w:ascii="Tahoma" w:hAnsi="Tahoma" w:cs="Tahoma"/>
          <w:b/>
          <w:sz w:val="22"/>
        </w:rPr>
        <w:t>BDS</w:t>
      </w:r>
      <w:r w:rsidRPr="0041110F">
        <w:rPr>
          <w:rFonts w:ascii="Tahoma" w:hAnsi="Tahoma" w:cs="Tahoma"/>
          <w:sz w:val="22"/>
        </w:rPr>
        <w:t>.</w:t>
      </w:r>
    </w:p>
    <w:p w14:paraId="55EC5308" w14:textId="77777777" w:rsidR="00EB6133" w:rsidRPr="0041110F" w:rsidRDefault="00EB6133" w:rsidP="00B824E1">
      <w:pPr>
        <w:ind w:left="715" w:right="0"/>
        <w:rPr>
          <w:rFonts w:ascii="Tahoma" w:hAnsi="Tahoma" w:cs="Tahoma"/>
          <w:sz w:val="22"/>
        </w:rPr>
      </w:pPr>
    </w:p>
    <w:p w14:paraId="168CA22C" w14:textId="77777777" w:rsidR="00716C69" w:rsidRPr="0041110F" w:rsidRDefault="006102EC">
      <w:pPr>
        <w:pStyle w:val="Heading2"/>
        <w:tabs>
          <w:tab w:val="center" w:pos="2117"/>
        </w:tabs>
        <w:ind w:left="-15" w:firstLine="0"/>
        <w:rPr>
          <w:rFonts w:ascii="Tahoma" w:hAnsi="Tahoma" w:cs="Tahoma"/>
          <w:sz w:val="22"/>
        </w:rPr>
      </w:pPr>
      <w:r w:rsidRPr="0041110F">
        <w:rPr>
          <w:rFonts w:ascii="Tahoma" w:hAnsi="Tahoma" w:cs="Tahoma"/>
          <w:sz w:val="22"/>
        </w:rPr>
        <w:t>21.</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Signing of the Contract </w:t>
      </w:r>
    </w:p>
    <w:p w14:paraId="2C362DC7"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3587032F" w14:textId="77777777" w:rsidR="00C36371" w:rsidRDefault="006102EC" w:rsidP="00C36371">
      <w:pPr>
        <w:ind w:left="715" w:right="0"/>
        <w:rPr>
          <w:rFonts w:ascii="Tahoma" w:hAnsi="Tahoma" w:cs="Tahoma"/>
          <w:sz w:val="22"/>
        </w:rPr>
      </w:pPr>
      <w:r w:rsidRPr="0041110F">
        <w:rPr>
          <w:rFonts w:ascii="Tahoma" w:hAnsi="Tahoma" w:cs="Tahoma"/>
          <w:sz w:val="22"/>
        </w:rPr>
        <w:t xml:space="preserve">The documents required in Section 37.2 of the 2016 revised IRR of RA No. 9184 shall form part of the Contract. Additional Contract documents are indicated in the </w:t>
      </w:r>
      <w:r w:rsidRPr="0041110F">
        <w:rPr>
          <w:rFonts w:ascii="Tahoma" w:hAnsi="Tahoma" w:cs="Tahoma"/>
          <w:b/>
          <w:sz w:val="22"/>
        </w:rPr>
        <w:t>BDS</w:t>
      </w:r>
      <w:r w:rsidRPr="0041110F">
        <w:rPr>
          <w:rFonts w:ascii="Tahoma" w:hAnsi="Tahoma" w:cs="Tahoma"/>
          <w:sz w:val="22"/>
        </w:rPr>
        <w:t>.</w:t>
      </w:r>
    </w:p>
    <w:p w14:paraId="1791FE63" w14:textId="77777777" w:rsidR="00C36371" w:rsidRPr="00C36371" w:rsidRDefault="00C36371" w:rsidP="00B824E1">
      <w:pPr>
        <w:tabs>
          <w:tab w:val="left" w:pos="2437"/>
        </w:tabs>
        <w:rPr>
          <w:rFonts w:ascii="Tahoma" w:hAnsi="Tahoma" w:cs="Tahoma"/>
          <w:sz w:val="22"/>
        </w:rPr>
      </w:pPr>
      <w:r>
        <w:rPr>
          <w:rFonts w:ascii="Tahoma" w:hAnsi="Tahoma" w:cs="Tahoma"/>
          <w:sz w:val="22"/>
        </w:rPr>
        <w:tab/>
      </w:r>
    </w:p>
    <w:p w14:paraId="56D8ED69" w14:textId="5CE83193" w:rsidR="00C36371" w:rsidRDefault="00C36371" w:rsidP="00C36371">
      <w:pPr>
        <w:rPr>
          <w:rFonts w:ascii="Tahoma" w:hAnsi="Tahoma" w:cs="Tahoma"/>
          <w:sz w:val="22"/>
        </w:rPr>
      </w:pPr>
    </w:p>
    <w:p w14:paraId="52C2B97B" w14:textId="13527ECD" w:rsidR="00695D6C" w:rsidRDefault="00695D6C" w:rsidP="00C36371">
      <w:pPr>
        <w:rPr>
          <w:rFonts w:ascii="Tahoma" w:hAnsi="Tahoma" w:cs="Tahoma"/>
          <w:sz w:val="22"/>
        </w:rPr>
      </w:pPr>
    </w:p>
    <w:p w14:paraId="5ED72D27" w14:textId="7FEC1139" w:rsidR="00695D6C" w:rsidRDefault="00695D6C" w:rsidP="00C36371">
      <w:pPr>
        <w:rPr>
          <w:rFonts w:ascii="Tahoma" w:hAnsi="Tahoma" w:cs="Tahoma"/>
          <w:sz w:val="22"/>
        </w:rPr>
      </w:pPr>
    </w:p>
    <w:p w14:paraId="1E5DB2AB" w14:textId="0B9C0073" w:rsidR="00695D6C" w:rsidRDefault="00695D6C" w:rsidP="00C36371">
      <w:pPr>
        <w:rPr>
          <w:rFonts w:ascii="Tahoma" w:hAnsi="Tahoma" w:cs="Tahoma"/>
          <w:sz w:val="22"/>
        </w:rPr>
      </w:pPr>
    </w:p>
    <w:p w14:paraId="7AC9E356" w14:textId="2E2356D9" w:rsidR="00695D6C" w:rsidRDefault="00695D6C" w:rsidP="00C36371">
      <w:pPr>
        <w:rPr>
          <w:rFonts w:ascii="Tahoma" w:hAnsi="Tahoma" w:cs="Tahoma"/>
          <w:sz w:val="22"/>
        </w:rPr>
      </w:pPr>
    </w:p>
    <w:p w14:paraId="4F7914AB" w14:textId="1E92915E" w:rsidR="00A268C9" w:rsidRDefault="00A268C9" w:rsidP="000E100C">
      <w:pPr>
        <w:ind w:left="0" w:firstLine="0"/>
        <w:rPr>
          <w:rFonts w:ascii="Tahoma" w:hAnsi="Tahoma" w:cs="Tahoma"/>
          <w:sz w:val="22"/>
        </w:rPr>
      </w:pPr>
    </w:p>
    <w:p w14:paraId="77DF8A41" w14:textId="30501B77" w:rsidR="0083764A" w:rsidRDefault="0083764A" w:rsidP="000E100C">
      <w:pPr>
        <w:ind w:left="0" w:firstLine="0"/>
        <w:rPr>
          <w:rFonts w:ascii="Tahoma" w:hAnsi="Tahoma" w:cs="Tahoma"/>
          <w:sz w:val="22"/>
        </w:rPr>
      </w:pPr>
    </w:p>
    <w:p w14:paraId="0C3A5F0D" w14:textId="365D3FC1" w:rsidR="00B10A6B" w:rsidRDefault="00B10A6B" w:rsidP="000E100C">
      <w:pPr>
        <w:ind w:left="0" w:firstLine="0"/>
        <w:rPr>
          <w:rFonts w:ascii="Tahoma" w:hAnsi="Tahoma" w:cs="Tahoma"/>
          <w:sz w:val="22"/>
        </w:rPr>
      </w:pPr>
    </w:p>
    <w:p w14:paraId="32639446" w14:textId="313C0E02" w:rsidR="00B10A6B" w:rsidRDefault="00B10A6B" w:rsidP="000E100C">
      <w:pPr>
        <w:ind w:left="0" w:firstLine="0"/>
        <w:rPr>
          <w:rFonts w:ascii="Tahoma" w:hAnsi="Tahoma" w:cs="Tahoma"/>
          <w:sz w:val="22"/>
        </w:rPr>
      </w:pPr>
    </w:p>
    <w:p w14:paraId="67F22EA0" w14:textId="50F3B067" w:rsidR="00B10A6B" w:rsidRDefault="00B10A6B" w:rsidP="000E100C">
      <w:pPr>
        <w:ind w:left="0" w:firstLine="0"/>
        <w:rPr>
          <w:rFonts w:ascii="Tahoma" w:hAnsi="Tahoma" w:cs="Tahoma"/>
          <w:sz w:val="22"/>
        </w:rPr>
      </w:pPr>
    </w:p>
    <w:p w14:paraId="2FC3380F" w14:textId="6F4A6CB7" w:rsidR="00B10A6B" w:rsidRDefault="00B10A6B" w:rsidP="000E100C">
      <w:pPr>
        <w:ind w:left="0" w:firstLine="0"/>
        <w:rPr>
          <w:rFonts w:ascii="Tahoma" w:hAnsi="Tahoma" w:cs="Tahoma"/>
          <w:sz w:val="22"/>
        </w:rPr>
      </w:pPr>
    </w:p>
    <w:p w14:paraId="15399D72" w14:textId="334DB2A7" w:rsidR="00B10A6B" w:rsidRDefault="00B10A6B" w:rsidP="000E100C">
      <w:pPr>
        <w:ind w:left="0" w:firstLine="0"/>
        <w:rPr>
          <w:rFonts w:ascii="Tahoma" w:hAnsi="Tahoma" w:cs="Tahoma"/>
          <w:sz w:val="22"/>
        </w:rPr>
      </w:pPr>
    </w:p>
    <w:p w14:paraId="46CB85A3" w14:textId="77777777" w:rsidR="00452859" w:rsidRDefault="00452859" w:rsidP="000E100C">
      <w:pPr>
        <w:ind w:left="0" w:firstLine="0"/>
        <w:rPr>
          <w:rFonts w:ascii="Tahoma" w:hAnsi="Tahoma" w:cs="Tahoma"/>
          <w:sz w:val="22"/>
        </w:rPr>
      </w:pPr>
    </w:p>
    <w:p w14:paraId="72765D51" w14:textId="77777777" w:rsidR="00C87054" w:rsidRDefault="00C87054" w:rsidP="00AB0669">
      <w:pPr>
        <w:tabs>
          <w:tab w:val="left" w:pos="1600"/>
        </w:tabs>
        <w:ind w:left="0" w:firstLine="0"/>
        <w:rPr>
          <w:rFonts w:ascii="Tahoma" w:hAnsi="Tahoma" w:cs="Tahoma"/>
          <w:b/>
          <w:bCs/>
          <w:i/>
          <w:sz w:val="22"/>
        </w:rPr>
      </w:pPr>
    </w:p>
    <w:p w14:paraId="5B18BFFE" w14:textId="46A2E6A0" w:rsidR="00716C69" w:rsidRPr="00C36371" w:rsidRDefault="006102EC" w:rsidP="00C36371">
      <w:pPr>
        <w:tabs>
          <w:tab w:val="left" w:pos="1600"/>
        </w:tabs>
        <w:jc w:val="center"/>
        <w:rPr>
          <w:rFonts w:ascii="Tahoma" w:hAnsi="Tahoma" w:cs="Tahoma"/>
          <w:b/>
          <w:bCs/>
          <w:sz w:val="22"/>
        </w:rPr>
      </w:pPr>
      <w:r w:rsidRPr="00C36371">
        <w:rPr>
          <w:rFonts w:ascii="Tahoma" w:hAnsi="Tahoma" w:cs="Tahoma"/>
          <w:b/>
          <w:bCs/>
          <w:i/>
          <w:sz w:val="22"/>
        </w:rPr>
        <w:lastRenderedPageBreak/>
        <w:t>Section III. Bid Data Sheet</w:t>
      </w:r>
    </w:p>
    <w:p w14:paraId="5F8A4DDC" w14:textId="77777777" w:rsidR="00716C69" w:rsidRPr="0041110F" w:rsidRDefault="00716C69" w:rsidP="009A69A0">
      <w:pPr>
        <w:spacing w:after="0" w:line="259" w:lineRule="auto"/>
        <w:ind w:left="0" w:right="0" w:firstLine="0"/>
        <w:jc w:val="center"/>
        <w:rPr>
          <w:rFonts w:ascii="Tahoma" w:hAnsi="Tahoma" w:cs="Tahoma"/>
          <w:sz w:val="22"/>
        </w:rPr>
      </w:pPr>
    </w:p>
    <w:tbl>
      <w:tblPr>
        <w:tblStyle w:val="TableGrid"/>
        <w:tblW w:w="9021" w:type="dxa"/>
        <w:tblInd w:w="5" w:type="dxa"/>
        <w:tblCellMar>
          <w:top w:w="14" w:type="dxa"/>
          <w:left w:w="115" w:type="dxa"/>
          <w:right w:w="57" w:type="dxa"/>
        </w:tblCellMar>
        <w:tblLook w:val="04A0" w:firstRow="1" w:lastRow="0" w:firstColumn="1" w:lastColumn="0" w:noHBand="0" w:noVBand="1"/>
      </w:tblPr>
      <w:tblGrid>
        <w:gridCol w:w="9021"/>
      </w:tblGrid>
      <w:tr w:rsidR="00716C69" w:rsidRPr="0041110F" w14:paraId="0CF321A4" w14:textId="77777777">
        <w:trPr>
          <w:trHeight w:val="6174"/>
        </w:trPr>
        <w:tc>
          <w:tcPr>
            <w:tcW w:w="9021" w:type="dxa"/>
            <w:tcBorders>
              <w:top w:val="single" w:sz="4" w:space="0" w:color="000000"/>
              <w:left w:val="single" w:sz="4" w:space="0" w:color="000000"/>
              <w:bottom w:val="single" w:sz="4" w:space="0" w:color="000000"/>
              <w:right w:val="single" w:sz="4" w:space="0" w:color="000000"/>
            </w:tcBorders>
          </w:tcPr>
          <w:p w14:paraId="57D9E1EA" w14:textId="77777777" w:rsidR="00716C69" w:rsidRPr="0041110F" w:rsidRDefault="006102EC">
            <w:pPr>
              <w:spacing w:after="50" w:line="259" w:lineRule="auto"/>
              <w:ind w:left="0" w:right="0" w:firstLine="0"/>
              <w:jc w:val="left"/>
              <w:rPr>
                <w:rFonts w:ascii="Tahoma" w:hAnsi="Tahoma" w:cs="Tahoma"/>
                <w:sz w:val="22"/>
              </w:rPr>
            </w:pPr>
            <w:r w:rsidRPr="0041110F">
              <w:rPr>
                <w:rFonts w:ascii="Tahoma" w:hAnsi="Tahoma" w:cs="Tahoma"/>
                <w:b/>
                <w:sz w:val="22"/>
              </w:rPr>
              <w:t xml:space="preserve"> </w:t>
            </w:r>
          </w:p>
          <w:p w14:paraId="5CBCA48C"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Notes on the Bid Data Sheet (BDS) </w:t>
            </w:r>
          </w:p>
          <w:p w14:paraId="4C018732"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71AC5810" w14:textId="77777777" w:rsidR="00716C69" w:rsidRPr="0041110F" w:rsidRDefault="006102EC">
            <w:pPr>
              <w:spacing w:after="0" w:line="238" w:lineRule="auto"/>
              <w:ind w:left="0" w:right="64" w:firstLine="0"/>
              <w:rPr>
                <w:rFonts w:ascii="Tahoma" w:hAnsi="Tahoma" w:cs="Tahoma"/>
                <w:sz w:val="22"/>
              </w:rPr>
            </w:pPr>
            <w:r w:rsidRPr="0041110F">
              <w:rPr>
                <w:rFonts w:ascii="Tahoma" w:hAnsi="Tahoma" w:cs="Tahoma"/>
                <w:sz w:val="22"/>
              </w:rPr>
              <w:t xml:space="preserve">The Bid Data Sheet (BDS) consists of provisions that supplement, amend, or specify in detail, information, or requirements included in the ITB found in Section II, which are specific to each procurement. </w:t>
            </w:r>
          </w:p>
          <w:p w14:paraId="7BBB41EA"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9DCA19F" w14:textId="77777777" w:rsidR="00716C69" w:rsidRPr="0041110F" w:rsidRDefault="006102EC">
            <w:pPr>
              <w:spacing w:after="0" w:line="238" w:lineRule="auto"/>
              <w:ind w:left="0" w:right="61" w:firstLine="0"/>
              <w:rPr>
                <w:rFonts w:ascii="Tahoma" w:hAnsi="Tahoma" w:cs="Tahoma"/>
                <w:sz w:val="22"/>
              </w:rPr>
            </w:pPr>
            <w:r w:rsidRPr="0041110F">
              <w:rPr>
                <w:rFonts w:ascii="Tahoma" w:hAnsi="Tahoma" w:cs="Tahoma"/>
                <w:sz w:val="22"/>
              </w:rPr>
              <w:t xml:space="preserve">This Section is intended to assist the Procuring Entity in providing the specific information in relation to corresponding clauses in the ITB and has to be prepared for each specific procurement. </w:t>
            </w:r>
          </w:p>
          <w:p w14:paraId="00313518"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7ACE9582" w14:textId="77777777" w:rsidR="00716C69" w:rsidRPr="0041110F" w:rsidRDefault="006102EC">
            <w:pPr>
              <w:spacing w:after="0" w:line="238" w:lineRule="auto"/>
              <w:ind w:left="0" w:right="60" w:firstLine="0"/>
              <w:rPr>
                <w:rFonts w:ascii="Tahoma" w:hAnsi="Tahoma" w:cs="Tahoma"/>
                <w:sz w:val="22"/>
              </w:rPr>
            </w:pPr>
            <w:r w:rsidRPr="0041110F">
              <w:rPr>
                <w:rFonts w:ascii="Tahoma" w:hAnsi="Tahoma" w:cs="Tahoma"/>
                <w:sz w:val="22"/>
              </w:rPr>
              <w:t xml:space="preserve">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 </w:t>
            </w:r>
          </w:p>
          <w:p w14:paraId="624A9A7B"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3154B74" w14:textId="77777777" w:rsidR="00716C69" w:rsidRPr="0041110F" w:rsidRDefault="006102EC">
            <w:pPr>
              <w:numPr>
                <w:ilvl w:val="0"/>
                <w:numId w:val="18"/>
              </w:numPr>
              <w:spacing w:after="0" w:line="238" w:lineRule="auto"/>
              <w:ind w:right="0" w:hanging="425"/>
              <w:jc w:val="left"/>
              <w:rPr>
                <w:rFonts w:ascii="Tahoma" w:hAnsi="Tahoma" w:cs="Tahoma"/>
                <w:sz w:val="22"/>
              </w:rPr>
            </w:pPr>
            <w:r w:rsidRPr="0041110F">
              <w:rPr>
                <w:rFonts w:ascii="Tahoma" w:hAnsi="Tahoma" w:cs="Tahoma"/>
                <w:sz w:val="22"/>
              </w:rPr>
              <w:t xml:space="preserve">Information that specifies and complements provisions of the ITB must be incorporated. </w:t>
            </w:r>
          </w:p>
          <w:p w14:paraId="42FC9B20" w14:textId="77777777" w:rsidR="00716C69" w:rsidRPr="0041110F" w:rsidRDefault="006102EC">
            <w:pPr>
              <w:spacing w:after="0" w:line="259" w:lineRule="auto"/>
              <w:ind w:left="720" w:right="0" w:firstLine="0"/>
              <w:jc w:val="left"/>
              <w:rPr>
                <w:rFonts w:ascii="Tahoma" w:hAnsi="Tahoma" w:cs="Tahoma"/>
                <w:sz w:val="22"/>
              </w:rPr>
            </w:pPr>
            <w:r w:rsidRPr="0041110F">
              <w:rPr>
                <w:rFonts w:ascii="Tahoma" w:hAnsi="Tahoma" w:cs="Tahoma"/>
                <w:sz w:val="22"/>
              </w:rPr>
              <w:t xml:space="preserve"> </w:t>
            </w:r>
            <w:r w:rsidRPr="0041110F">
              <w:rPr>
                <w:rFonts w:ascii="Tahoma" w:hAnsi="Tahoma" w:cs="Tahoma"/>
                <w:sz w:val="22"/>
              </w:rPr>
              <w:tab/>
              <w:t xml:space="preserve"> </w:t>
            </w:r>
          </w:p>
          <w:p w14:paraId="6FD7E95F" w14:textId="77777777" w:rsidR="00716C69" w:rsidRPr="0041110F" w:rsidRDefault="006102EC">
            <w:pPr>
              <w:numPr>
                <w:ilvl w:val="0"/>
                <w:numId w:val="18"/>
              </w:numPr>
              <w:spacing w:after="0" w:line="238" w:lineRule="auto"/>
              <w:ind w:right="0" w:hanging="425"/>
              <w:jc w:val="left"/>
              <w:rPr>
                <w:rFonts w:ascii="Tahoma" w:hAnsi="Tahoma" w:cs="Tahoma"/>
                <w:sz w:val="22"/>
              </w:rPr>
            </w:pPr>
            <w:r w:rsidRPr="0041110F">
              <w:rPr>
                <w:rFonts w:ascii="Tahoma" w:hAnsi="Tahoma" w:cs="Tahoma"/>
                <w:sz w:val="22"/>
              </w:rPr>
              <w:t xml:space="preserve">Amendments and/or supplements, if any, to provisions of the ITB as necessitated by the circumstances of the specific procurement, must also be incorporated. </w:t>
            </w:r>
          </w:p>
          <w:p w14:paraId="4920DE0B"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tc>
      </w:tr>
    </w:tbl>
    <w:p w14:paraId="665E5BA7" w14:textId="77777777" w:rsidR="00C36371" w:rsidRPr="00B824E1" w:rsidRDefault="006102EC" w:rsidP="00B824E1">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4CEF1605" w14:textId="77777777" w:rsidR="00887A24" w:rsidRDefault="00887A24" w:rsidP="00887A24">
      <w:pPr>
        <w:spacing w:after="0" w:line="259" w:lineRule="auto"/>
        <w:ind w:left="0" w:right="0" w:firstLine="0"/>
        <w:jc w:val="left"/>
        <w:rPr>
          <w:rFonts w:ascii="Tahoma" w:hAnsi="Tahoma" w:cs="Tahoma"/>
          <w:b/>
          <w:sz w:val="22"/>
        </w:rPr>
      </w:pPr>
    </w:p>
    <w:p w14:paraId="0B2C9D6E" w14:textId="77777777" w:rsidR="00561ED3" w:rsidRDefault="00561ED3" w:rsidP="00887A24">
      <w:pPr>
        <w:spacing w:after="0" w:line="259" w:lineRule="auto"/>
        <w:ind w:left="0" w:right="0" w:firstLine="0"/>
        <w:jc w:val="left"/>
        <w:rPr>
          <w:rFonts w:ascii="Tahoma" w:hAnsi="Tahoma" w:cs="Tahoma"/>
          <w:b/>
          <w:sz w:val="22"/>
        </w:rPr>
      </w:pPr>
    </w:p>
    <w:p w14:paraId="2EB26A99" w14:textId="77777777" w:rsidR="00695D6C" w:rsidRDefault="00695D6C" w:rsidP="00B824E1">
      <w:pPr>
        <w:spacing w:after="0" w:line="259" w:lineRule="auto"/>
        <w:ind w:left="2981" w:right="0" w:firstLine="0"/>
        <w:jc w:val="left"/>
        <w:rPr>
          <w:rFonts w:ascii="Tahoma" w:hAnsi="Tahoma" w:cs="Tahoma"/>
          <w:b/>
          <w:sz w:val="22"/>
        </w:rPr>
      </w:pPr>
    </w:p>
    <w:p w14:paraId="3A2C5D63" w14:textId="77777777" w:rsidR="00695D6C" w:rsidRDefault="00695D6C" w:rsidP="00B824E1">
      <w:pPr>
        <w:spacing w:after="0" w:line="259" w:lineRule="auto"/>
        <w:ind w:left="2981" w:right="0" w:firstLine="0"/>
        <w:jc w:val="left"/>
        <w:rPr>
          <w:rFonts w:ascii="Tahoma" w:hAnsi="Tahoma" w:cs="Tahoma"/>
          <w:b/>
          <w:sz w:val="22"/>
        </w:rPr>
      </w:pPr>
    </w:p>
    <w:p w14:paraId="611CA3B9" w14:textId="77777777" w:rsidR="00695D6C" w:rsidRDefault="00695D6C" w:rsidP="00B824E1">
      <w:pPr>
        <w:spacing w:after="0" w:line="259" w:lineRule="auto"/>
        <w:ind w:left="2981" w:right="0" w:firstLine="0"/>
        <w:jc w:val="left"/>
        <w:rPr>
          <w:rFonts w:ascii="Tahoma" w:hAnsi="Tahoma" w:cs="Tahoma"/>
          <w:b/>
          <w:sz w:val="22"/>
        </w:rPr>
      </w:pPr>
    </w:p>
    <w:p w14:paraId="7F851F1F" w14:textId="77777777" w:rsidR="00695D6C" w:rsidRDefault="00695D6C" w:rsidP="00B824E1">
      <w:pPr>
        <w:spacing w:after="0" w:line="259" w:lineRule="auto"/>
        <w:ind w:left="2981" w:right="0" w:firstLine="0"/>
        <w:jc w:val="left"/>
        <w:rPr>
          <w:rFonts w:ascii="Tahoma" w:hAnsi="Tahoma" w:cs="Tahoma"/>
          <w:b/>
          <w:sz w:val="22"/>
        </w:rPr>
      </w:pPr>
    </w:p>
    <w:p w14:paraId="18C9BF42" w14:textId="77777777" w:rsidR="00695D6C" w:rsidRDefault="00695D6C" w:rsidP="00B824E1">
      <w:pPr>
        <w:spacing w:after="0" w:line="259" w:lineRule="auto"/>
        <w:ind w:left="2981" w:right="0" w:firstLine="0"/>
        <w:jc w:val="left"/>
        <w:rPr>
          <w:rFonts w:ascii="Tahoma" w:hAnsi="Tahoma" w:cs="Tahoma"/>
          <w:b/>
          <w:sz w:val="22"/>
        </w:rPr>
      </w:pPr>
    </w:p>
    <w:p w14:paraId="3618A676" w14:textId="77777777" w:rsidR="00695D6C" w:rsidRDefault="00695D6C" w:rsidP="00B824E1">
      <w:pPr>
        <w:spacing w:after="0" w:line="259" w:lineRule="auto"/>
        <w:ind w:left="2981" w:right="0" w:firstLine="0"/>
        <w:jc w:val="left"/>
        <w:rPr>
          <w:rFonts w:ascii="Tahoma" w:hAnsi="Tahoma" w:cs="Tahoma"/>
          <w:b/>
          <w:sz w:val="22"/>
        </w:rPr>
      </w:pPr>
    </w:p>
    <w:p w14:paraId="009D2EDB" w14:textId="77777777" w:rsidR="00695D6C" w:rsidRDefault="00695D6C" w:rsidP="00B824E1">
      <w:pPr>
        <w:spacing w:after="0" w:line="259" w:lineRule="auto"/>
        <w:ind w:left="2981" w:right="0" w:firstLine="0"/>
        <w:jc w:val="left"/>
        <w:rPr>
          <w:rFonts w:ascii="Tahoma" w:hAnsi="Tahoma" w:cs="Tahoma"/>
          <w:b/>
          <w:sz w:val="22"/>
        </w:rPr>
      </w:pPr>
    </w:p>
    <w:p w14:paraId="153BB3DE" w14:textId="77777777" w:rsidR="00695D6C" w:rsidRDefault="00695D6C" w:rsidP="00B824E1">
      <w:pPr>
        <w:spacing w:after="0" w:line="259" w:lineRule="auto"/>
        <w:ind w:left="2981" w:right="0" w:firstLine="0"/>
        <w:jc w:val="left"/>
        <w:rPr>
          <w:rFonts w:ascii="Tahoma" w:hAnsi="Tahoma" w:cs="Tahoma"/>
          <w:b/>
          <w:sz w:val="22"/>
        </w:rPr>
      </w:pPr>
    </w:p>
    <w:p w14:paraId="1AFB6075" w14:textId="77777777" w:rsidR="00695D6C" w:rsidRDefault="00695D6C" w:rsidP="00B824E1">
      <w:pPr>
        <w:spacing w:after="0" w:line="259" w:lineRule="auto"/>
        <w:ind w:left="2981" w:right="0" w:firstLine="0"/>
        <w:jc w:val="left"/>
        <w:rPr>
          <w:rFonts w:ascii="Tahoma" w:hAnsi="Tahoma" w:cs="Tahoma"/>
          <w:b/>
          <w:sz w:val="22"/>
        </w:rPr>
      </w:pPr>
    </w:p>
    <w:p w14:paraId="59129810" w14:textId="77777777" w:rsidR="00695D6C" w:rsidRDefault="00695D6C" w:rsidP="00B824E1">
      <w:pPr>
        <w:spacing w:after="0" w:line="259" w:lineRule="auto"/>
        <w:ind w:left="2981" w:right="0" w:firstLine="0"/>
        <w:jc w:val="left"/>
        <w:rPr>
          <w:rFonts w:ascii="Tahoma" w:hAnsi="Tahoma" w:cs="Tahoma"/>
          <w:b/>
          <w:sz w:val="22"/>
        </w:rPr>
      </w:pPr>
    </w:p>
    <w:p w14:paraId="4717199B" w14:textId="77777777" w:rsidR="00695D6C" w:rsidRDefault="00695D6C" w:rsidP="00B824E1">
      <w:pPr>
        <w:spacing w:after="0" w:line="259" w:lineRule="auto"/>
        <w:ind w:left="2981" w:right="0" w:firstLine="0"/>
        <w:jc w:val="left"/>
        <w:rPr>
          <w:rFonts w:ascii="Tahoma" w:hAnsi="Tahoma" w:cs="Tahoma"/>
          <w:b/>
          <w:sz w:val="22"/>
        </w:rPr>
      </w:pPr>
    </w:p>
    <w:p w14:paraId="55816236" w14:textId="77777777" w:rsidR="00695D6C" w:rsidRDefault="00695D6C" w:rsidP="00B824E1">
      <w:pPr>
        <w:spacing w:after="0" w:line="259" w:lineRule="auto"/>
        <w:ind w:left="2981" w:right="0" w:firstLine="0"/>
        <w:jc w:val="left"/>
        <w:rPr>
          <w:rFonts w:ascii="Tahoma" w:hAnsi="Tahoma" w:cs="Tahoma"/>
          <w:b/>
          <w:sz w:val="22"/>
        </w:rPr>
      </w:pPr>
    </w:p>
    <w:p w14:paraId="558960FE" w14:textId="77777777" w:rsidR="00695D6C" w:rsidRDefault="00695D6C" w:rsidP="00B824E1">
      <w:pPr>
        <w:spacing w:after="0" w:line="259" w:lineRule="auto"/>
        <w:ind w:left="2981" w:right="0" w:firstLine="0"/>
        <w:jc w:val="left"/>
        <w:rPr>
          <w:rFonts w:ascii="Tahoma" w:hAnsi="Tahoma" w:cs="Tahoma"/>
          <w:b/>
          <w:sz w:val="22"/>
        </w:rPr>
      </w:pPr>
    </w:p>
    <w:p w14:paraId="3F75F2CE" w14:textId="77777777" w:rsidR="00695D6C" w:rsidRDefault="00695D6C" w:rsidP="00B824E1">
      <w:pPr>
        <w:spacing w:after="0" w:line="259" w:lineRule="auto"/>
        <w:ind w:left="2981" w:right="0" w:firstLine="0"/>
        <w:jc w:val="left"/>
        <w:rPr>
          <w:rFonts w:ascii="Tahoma" w:hAnsi="Tahoma" w:cs="Tahoma"/>
          <w:b/>
          <w:sz w:val="22"/>
        </w:rPr>
      </w:pPr>
    </w:p>
    <w:p w14:paraId="698CDBD3" w14:textId="77777777" w:rsidR="00695D6C" w:rsidRDefault="00695D6C" w:rsidP="00B824E1">
      <w:pPr>
        <w:spacing w:after="0" w:line="259" w:lineRule="auto"/>
        <w:ind w:left="2981" w:right="0" w:firstLine="0"/>
        <w:jc w:val="left"/>
        <w:rPr>
          <w:rFonts w:ascii="Tahoma" w:hAnsi="Tahoma" w:cs="Tahoma"/>
          <w:b/>
          <w:sz w:val="22"/>
        </w:rPr>
      </w:pPr>
    </w:p>
    <w:p w14:paraId="582D099F" w14:textId="77777777" w:rsidR="00695D6C" w:rsidRDefault="00695D6C" w:rsidP="00B824E1">
      <w:pPr>
        <w:spacing w:after="0" w:line="259" w:lineRule="auto"/>
        <w:ind w:left="2981" w:right="0" w:firstLine="0"/>
        <w:jc w:val="left"/>
        <w:rPr>
          <w:rFonts w:ascii="Tahoma" w:hAnsi="Tahoma" w:cs="Tahoma"/>
          <w:b/>
          <w:sz w:val="22"/>
        </w:rPr>
      </w:pPr>
    </w:p>
    <w:p w14:paraId="1F2241B5" w14:textId="77777777" w:rsidR="00695D6C" w:rsidRDefault="00695D6C" w:rsidP="00B824E1">
      <w:pPr>
        <w:spacing w:after="0" w:line="259" w:lineRule="auto"/>
        <w:ind w:left="2981" w:right="0" w:firstLine="0"/>
        <w:jc w:val="left"/>
        <w:rPr>
          <w:rFonts w:ascii="Tahoma" w:hAnsi="Tahoma" w:cs="Tahoma"/>
          <w:b/>
          <w:sz w:val="22"/>
        </w:rPr>
      </w:pPr>
    </w:p>
    <w:p w14:paraId="21A98098" w14:textId="77777777" w:rsidR="00695D6C" w:rsidRDefault="00695D6C" w:rsidP="00B824E1">
      <w:pPr>
        <w:spacing w:after="0" w:line="259" w:lineRule="auto"/>
        <w:ind w:left="2981" w:right="0" w:firstLine="0"/>
        <w:jc w:val="left"/>
        <w:rPr>
          <w:rFonts w:ascii="Tahoma" w:hAnsi="Tahoma" w:cs="Tahoma"/>
          <w:b/>
          <w:sz w:val="22"/>
        </w:rPr>
      </w:pPr>
    </w:p>
    <w:p w14:paraId="4CFE7BBF" w14:textId="77777777" w:rsidR="00695D6C" w:rsidRDefault="00695D6C" w:rsidP="00B824E1">
      <w:pPr>
        <w:spacing w:after="0" w:line="259" w:lineRule="auto"/>
        <w:ind w:left="2981" w:right="0" w:firstLine="0"/>
        <w:jc w:val="left"/>
        <w:rPr>
          <w:rFonts w:ascii="Tahoma" w:hAnsi="Tahoma" w:cs="Tahoma"/>
          <w:b/>
          <w:sz w:val="22"/>
        </w:rPr>
      </w:pPr>
    </w:p>
    <w:p w14:paraId="3CFEB09E" w14:textId="77777777" w:rsidR="00695D6C" w:rsidRDefault="00695D6C" w:rsidP="00B824E1">
      <w:pPr>
        <w:spacing w:after="0" w:line="259" w:lineRule="auto"/>
        <w:ind w:left="2981" w:right="0" w:firstLine="0"/>
        <w:jc w:val="left"/>
        <w:rPr>
          <w:rFonts w:ascii="Tahoma" w:hAnsi="Tahoma" w:cs="Tahoma"/>
          <w:b/>
          <w:sz w:val="22"/>
        </w:rPr>
      </w:pPr>
    </w:p>
    <w:p w14:paraId="68F1D2A1" w14:textId="0BE611B1" w:rsidR="00695D6C" w:rsidRDefault="00695D6C" w:rsidP="00B824E1">
      <w:pPr>
        <w:spacing w:after="0" w:line="259" w:lineRule="auto"/>
        <w:ind w:left="2981" w:right="0" w:firstLine="0"/>
        <w:jc w:val="left"/>
        <w:rPr>
          <w:rFonts w:ascii="Tahoma" w:hAnsi="Tahoma" w:cs="Tahoma"/>
          <w:b/>
          <w:sz w:val="22"/>
        </w:rPr>
      </w:pPr>
    </w:p>
    <w:p w14:paraId="14417D2F" w14:textId="2F6C36CD" w:rsidR="000E100C" w:rsidRDefault="000E100C" w:rsidP="00B824E1">
      <w:pPr>
        <w:spacing w:after="0" w:line="259" w:lineRule="auto"/>
        <w:ind w:left="2981" w:right="0" w:firstLine="0"/>
        <w:jc w:val="left"/>
        <w:rPr>
          <w:rFonts w:ascii="Tahoma" w:hAnsi="Tahoma" w:cs="Tahoma"/>
          <w:b/>
          <w:sz w:val="22"/>
        </w:rPr>
      </w:pPr>
    </w:p>
    <w:p w14:paraId="60EA4FE1" w14:textId="08D2974F" w:rsidR="00435FA4" w:rsidRDefault="00435FA4" w:rsidP="00B824E1">
      <w:pPr>
        <w:spacing w:after="0" w:line="259" w:lineRule="auto"/>
        <w:ind w:left="2981" w:right="0" w:firstLine="0"/>
        <w:jc w:val="left"/>
        <w:rPr>
          <w:rFonts w:ascii="Tahoma" w:hAnsi="Tahoma" w:cs="Tahoma"/>
          <w:b/>
          <w:sz w:val="22"/>
        </w:rPr>
      </w:pPr>
    </w:p>
    <w:p w14:paraId="1203640E" w14:textId="48067229" w:rsidR="00452859" w:rsidRDefault="00452859" w:rsidP="00B824E1">
      <w:pPr>
        <w:spacing w:after="0" w:line="259" w:lineRule="auto"/>
        <w:ind w:left="2981" w:right="0" w:firstLine="0"/>
        <w:jc w:val="left"/>
        <w:rPr>
          <w:rFonts w:ascii="Tahoma" w:hAnsi="Tahoma" w:cs="Tahoma"/>
          <w:b/>
          <w:sz w:val="22"/>
        </w:rPr>
      </w:pPr>
    </w:p>
    <w:p w14:paraId="3A56770C" w14:textId="77777777" w:rsidR="00AB0669" w:rsidRDefault="00AB0669" w:rsidP="00B824E1">
      <w:pPr>
        <w:spacing w:after="0" w:line="259" w:lineRule="auto"/>
        <w:ind w:left="2981" w:right="0" w:firstLine="0"/>
        <w:jc w:val="left"/>
        <w:rPr>
          <w:rFonts w:ascii="Tahoma" w:hAnsi="Tahoma" w:cs="Tahoma"/>
          <w:b/>
          <w:sz w:val="22"/>
        </w:rPr>
      </w:pPr>
    </w:p>
    <w:p w14:paraId="51E041E3" w14:textId="2FB5B51C" w:rsidR="00716C69" w:rsidRPr="0041110F" w:rsidRDefault="006102EC" w:rsidP="00B824E1">
      <w:pPr>
        <w:spacing w:after="0" w:line="259" w:lineRule="auto"/>
        <w:ind w:left="2981" w:right="0" w:firstLine="0"/>
        <w:jc w:val="left"/>
        <w:rPr>
          <w:rFonts w:ascii="Tahoma" w:hAnsi="Tahoma" w:cs="Tahoma"/>
          <w:sz w:val="22"/>
        </w:rPr>
      </w:pPr>
      <w:r w:rsidRPr="0041110F">
        <w:rPr>
          <w:rFonts w:ascii="Tahoma" w:hAnsi="Tahoma" w:cs="Tahoma"/>
          <w:b/>
          <w:sz w:val="22"/>
        </w:rPr>
        <w:lastRenderedPageBreak/>
        <w:t>Bid Data Sheet</w:t>
      </w:r>
    </w:p>
    <w:tbl>
      <w:tblPr>
        <w:tblStyle w:val="TableGrid"/>
        <w:tblW w:w="9825" w:type="dxa"/>
        <w:tblInd w:w="-115" w:type="dxa"/>
        <w:tblCellMar>
          <w:top w:w="19" w:type="dxa"/>
          <w:left w:w="100" w:type="dxa"/>
          <w:right w:w="35" w:type="dxa"/>
        </w:tblCellMar>
        <w:tblLook w:val="04A0" w:firstRow="1" w:lastRow="0" w:firstColumn="1" w:lastColumn="0" w:noHBand="0" w:noVBand="1"/>
      </w:tblPr>
      <w:tblGrid>
        <w:gridCol w:w="1435"/>
        <w:gridCol w:w="8390"/>
      </w:tblGrid>
      <w:tr w:rsidR="00716C69" w:rsidRPr="0041110F" w14:paraId="790B06DB" w14:textId="77777777" w:rsidTr="00241FED">
        <w:trPr>
          <w:trHeight w:val="295"/>
        </w:trPr>
        <w:tc>
          <w:tcPr>
            <w:tcW w:w="1435" w:type="dxa"/>
            <w:tcBorders>
              <w:top w:val="single" w:sz="8" w:space="0" w:color="000000"/>
              <w:left w:val="single" w:sz="8" w:space="0" w:color="000000"/>
              <w:bottom w:val="single" w:sz="8" w:space="0" w:color="000000"/>
              <w:right w:val="single" w:sz="8" w:space="0" w:color="000000"/>
            </w:tcBorders>
          </w:tcPr>
          <w:p w14:paraId="234C87D2" w14:textId="77777777" w:rsidR="00716C69" w:rsidRPr="0041110F" w:rsidRDefault="006102EC">
            <w:pPr>
              <w:spacing w:after="0" w:line="259" w:lineRule="auto"/>
              <w:ind w:left="34" w:right="0" w:firstLine="0"/>
              <w:jc w:val="left"/>
              <w:rPr>
                <w:rFonts w:ascii="Tahoma" w:hAnsi="Tahoma" w:cs="Tahoma"/>
                <w:sz w:val="22"/>
              </w:rPr>
            </w:pPr>
            <w:r w:rsidRPr="0041110F">
              <w:rPr>
                <w:rFonts w:ascii="Tahoma" w:hAnsi="Tahoma" w:cs="Tahoma"/>
                <w:b/>
                <w:sz w:val="22"/>
              </w:rPr>
              <w:t xml:space="preserve">ITB Clause </w:t>
            </w:r>
          </w:p>
        </w:tc>
        <w:tc>
          <w:tcPr>
            <w:tcW w:w="8390" w:type="dxa"/>
            <w:tcBorders>
              <w:top w:val="single" w:sz="8" w:space="0" w:color="000000"/>
              <w:left w:val="single" w:sz="8" w:space="0" w:color="000000"/>
              <w:bottom w:val="single" w:sz="8" w:space="0" w:color="000000"/>
              <w:right w:val="single" w:sz="8" w:space="0" w:color="000000"/>
            </w:tcBorders>
          </w:tcPr>
          <w:p w14:paraId="4A033B69" w14:textId="77777777" w:rsidR="00716C69" w:rsidRPr="0041110F" w:rsidRDefault="006102EC">
            <w:pPr>
              <w:spacing w:after="0" w:line="259" w:lineRule="auto"/>
              <w:ind w:left="15" w:right="0" w:firstLine="0"/>
              <w:jc w:val="left"/>
              <w:rPr>
                <w:rFonts w:ascii="Tahoma" w:hAnsi="Tahoma" w:cs="Tahoma"/>
                <w:sz w:val="22"/>
              </w:rPr>
            </w:pPr>
            <w:r w:rsidRPr="0041110F">
              <w:rPr>
                <w:rFonts w:ascii="Tahoma" w:hAnsi="Tahoma" w:cs="Tahoma"/>
                <w:sz w:val="22"/>
              </w:rPr>
              <w:t xml:space="preserve"> </w:t>
            </w:r>
          </w:p>
        </w:tc>
      </w:tr>
      <w:tr w:rsidR="00716C69" w:rsidRPr="0041110F" w14:paraId="2BE8208B" w14:textId="77777777" w:rsidTr="00D169CD">
        <w:trPr>
          <w:trHeight w:val="3669"/>
        </w:trPr>
        <w:tc>
          <w:tcPr>
            <w:tcW w:w="1435" w:type="dxa"/>
            <w:tcBorders>
              <w:top w:val="single" w:sz="8" w:space="0" w:color="000000"/>
              <w:left w:val="single" w:sz="8" w:space="0" w:color="000000"/>
              <w:bottom w:val="single" w:sz="8" w:space="0" w:color="000000"/>
              <w:right w:val="single" w:sz="8" w:space="0" w:color="000000"/>
            </w:tcBorders>
          </w:tcPr>
          <w:p w14:paraId="3712E5FD" w14:textId="7033D2EE" w:rsidR="00716C69" w:rsidRPr="0041110F" w:rsidRDefault="006102EC" w:rsidP="00D169CD">
            <w:pPr>
              <w:spacing w:after="0" w:line="259" w:lineRule="auto"/>
              <w:ind w:left="0" w:right="67" w:firstLine="0"/>
              <w:rPr>
                <w:rFonts w:ascii="Tahoma" w:hAnsi="Tahoma" w:cs="Tahoma"/>
                <w:sz w:val="22"/>
              </w:rPr>
            </w:pPr>
            <w:r w:rsidRPr="0041110F">
              <w:rPr>
                <w:rFonts w:ascii="Tahoma" w:hAnsi="Tahoma" w:cs="Tahoma"/>
                <w:sz w:val="22"/>
              </w:rPr>
              <w:t>1.0</w:t>
            </w:r>
          </w:p>
        </w:tc>
        <w:tc>
          <w:tcPr>
            <w:tcW w:w="8390" w:type="dxa"/>
            <w:tcBorders>
              <w:top w:val="single" w:sz="8" w:space="0" w:color="000000"/>
              <w:left w:val="single" w:sz="8" w:space="0" w:color="000000"/>
              <w:bottom w:val="single" w:sz="8" w:space="0" w:color="000000"/>
              <w:right w:val="single" w:sz="8" w:space="0" w:color="000000"/>
            </w:tcBorders>
          </w:tcPr>
          <w:p w14:paraId="19F89333" w14:textId="0CC58CA9" w:rsidR="00D169CD" w:rsidRPr="00B21CCA" w:rsidRDefault="006102EC" w:rsidP="00D169CD">
            <w:pPr>
              <w:spacing w:after="0" w:line="259" w:lineRule="auto"/>
              <w:ind w:left="15" w:right="0" w:firstLine="0"/>
              <w:rPr>
                <w:rFonts w:ascii="Tahoma" w:hAnsi="Tahoma" w:cs="Tahoma"/>
                <w:b/>
                <w:color w:val="auto"/>
                <w:sz w:val="22"/>
              </w:rPr>
            </w:pPr>
            <w:r w:rsidRPr="0041110F">
              <w:rPr>
                <w:rFonts w:ascii="Tahoma" w:hAnsi="Tahoma" w:cs="Tahoma"/>
                <w:sz w:val="22"/>
              </w:rPr>
              <w:t xml:space="preserve">The Procuring Entity, </w:t>
            </w:r>
            <w:r w:rsidRPr="0041110F">
              <w:rPr>
                <w:rFonts w:ascii="Tahoma" w:hAnsi="Tahoma" w:cs="Tahoma"/>
                <w:b/>
                <w:sz w:val="22"/>
              </w:rPr>
              <w:t>Department of Public Works and Highways Negros Occidental 3</w:t>
            </w:r>
            <w:r w:rsidRPr="0041110F">
              <w:rPr>
                <w:rFonts w:ascii="Tahoma" w:hAnsi="Tahoma" w:cs="Tahoma"/>
                <w:b/>
                <w:sz w:val="22"/>
                <w:vertAlign w:val="superscript"/>
              </w:rPr>
              <w:t>rd</w:t>
            </w:r>
            <w:r w:rsidRPr="0041110F">
              <w:rPr>
                <w:rFonts w:ascii="Tahoma" w:hAnsi="Tahoma" w:cs="Tahoma"/>
                <w:b/>
                <w:sz w:val="22"/>
              </w:rPr>
              <w:t xml:space="preserve"> District Engineering Office, </w:t>
            </w:r>
            <w:proofErr w:type="spellStart"/>
            <w:r w:rsidRPr="0041110F">
              <w:rPr>
                <w:rFonts w:ascii="Tahoma" w:hAnsi="Tahoma" w:cs="Tahoma"/>
                <w:b/>
                <w:sz w:val="22"/>
              </w:rPr>
              <w:t>Kabankalan</w:t>
            </w:r>
            <w:proofErr w:type="spellEnd"/>
            <w:r w:rsidRPr="0041110F">
              <w:rPr>
                <w:rFonts w:ascii="Tahoma" w:hAnsi="Tahoma" w:cs="Tahoma"/>
                <w:b/>
                <w:sz w:val="22"/>
              </w:rPr>
              <w:t xml:space="preserve"> City, Negros Occidental</w:t>
            </w:r>
            <w:r w:rsidRPr="0041110F">
              <w:rPr>
                <w:rFonts w:ascii="Tahoma" w:hAnsi="Tahoma" w:cs="Tahoma"/>
                <w:sz w:val="22"/>
              </w:rPr>
              <w:t xml:space="preserve"> </w:t>
            </w:r>
            <w:r w:rsidR="007C6A36" w:rsidRPr="0041110F">
              <w:rPr>
                <w:rFonts w:ascii="Tahoma" w:hAnsi="Tahoma" w:cs="Tahoma"/>
                <w:sz w:val="22"/>
              </w:rPr>
              <w:t>Invites</w:t>
            </w:r>
            <w:r w:rsidRPr="0041110F">
              <w:rPr>
                <w:rFonts w:ascii="Tahoma" w:hAnsi="Tahoma" w:cs="Tahoma"/>
                <w:sz w:val="22"/>
              </w:rPr>
              <w:t xml:space="preserve"> Bids for the </w:t>
            </w:r>
            <w:r w:rsidR="00640229">
              <w:rPr>
                <w:rFonts w:ascii="Tahoma" w:hAnsi="Tahoma" w:cs="Tahoma"/>
                <w:b/>
                <w:color w:val="000000" w:themeColor="text1"/>
                <w:sz w:val="22"/>
              </w:rPr>
              <w:t>25RC0007</w:t>
            </w:r>
            <w:r w:rsidR="00D169CD" w:rsidRPr="00D169CD">
              <w:rPr>
                <w:rFonts w:ascii="Tahoma" w:hAnsi="Tahoma" w:cs="Tahoma"/>
                <w:b/>
                <w:color w:val="000000" w:themeColor="text1"/>
                <w:sz w:val="22"/>
              </w:rPr>
              <w:t xml:space="preserve"> </w:t>
            </w:r>
            <w:r w:rsidR="00640229" w:rsidRPr="00640229">
              <w:rPr>
                <w:rFonts w:ascii="Tahoma" w:hAnsi="Tahoma" w:cs="Tahoma"/>
                <w:b/>
                <w:color w:val="000000" w:themeColor="text1"/>
                <w:sz w:val="22"/>
              </w:rPr>
              <w:t xml:space="preserve">– Construction of Evacuation Center – Construction (Completion) of Evacuation Center in </w:t>
            </w:r>
            <w:proofErr w:type="spellStart"/>
            <w:r w:rsidR="00640229" w:rsidRPr="00640229">
              <w:rPr>
                <w:rFonts w:ascii="Tahoma" w:hAnsi="Tahoma" w:cs="Tahoma"/>
                <w:b/>
                <w:color w:val="000000" w:themeColor="text1"/>
                <w:sz w:val="22"/>
              </w:rPr>
              <w:t>Sipalay</w:t>
            </w:r>
            <w:proofErr w:type="spellEnd"/>
            <w:r w:rsidR="00640229" w:rsidRPr="00640229">
              <w:rPr>
                <w:rFonts w:ascii="Tahoma" w:hAnsi="Tahoma" w:cs="Tahoma"/>
                <w:b/>
                <w:color w:val="000000" w:themeColor="text1"/>
                <w:sz w:val="22"/>
              </w:rPr>
              <w:t xml:space="preserve"> City, Negros Occidental </w:t>
            </w:r>
          </w:p>
          <w:p w14:paraId="4113B3DE" w14:textId="2AEC16A7" w:rsidR="00CF09D9" w:rsidRPr="00CC592D" w:rsidRDefault="006102EC" w:rsidP="00D169CD">
            <w:pPr>
              <w:spacing w:after="0" w:line="259" w:lineRule="auto"/>
              <w:ind w:left="15" w:right="0" w:firstLine="0"/>
              <w:rPr>
                <w:rFonts w:ascii="Tahoma" w:hAnsi="Tahoma" w:cs="Tahoma"/>
                <w:bCs/>
                <w:sz w:val="22"/>
              </w:rPr>
            </w:pPr>
            <w:r w:rsidRPr="00A268C9">
              <w:rPr>
                <w:rFonts w:ascii="Tahoma" w:hAnsi="Tahoma" w:cs="Tahoma"/>
                <w:bCs/>
                <w:sz w:val="22"/>
              </w:rPr>
              <w:t xml:space="preserve">The scope of the Works under this Contract </w:t>
            </w:r>
            <w:r w:rsidR="00BF7E79" w:rsidRPr="00A268C9">
              <w:rPr>
                <w:rFonts w:ascii="Tahoma" w:hAnsi="Tahoma" w:cs="Tahoma"/>
                <w:bCs/>
                <w:sz w:val="22"/>
              </w:rPr>
              <w:t xml:space="preserve">is </w:t>
            </w:r>
            <w:r w:rsidR="00697008" w:rsidRPr="00697008">
              <w:rPr>
                <w:rFonts w:ascii="Tahoma" w:hAnsi="Tahoma" w:cs="Tahoma"/>
                <w:b/>
                <w:color w:val="auto"/>
                <w:sz w:val="22"/>
              </w:rPr>
              <w:t xml:space="preserve">Construction of Multi-purpose Building to include: Permit and Clearances, Project Billboard/Signboard, Occupational Safety and Health Program, Mobilization/Demobilization, Clearing and Grubbing, Structure Excavation (Common Soil), Embankment (From Structure Excavation), Gravel Fill, Structural Concrete (3000 psi) Class A, 28 days, Reinforcing Steel (Deformed) Grade 40, Formworks and Falseworks, Soil Poisoning, Sewer Line Works, Stainless Steel Grab Bar 40mm Dia., Facial Mirror, Cold Water Lines, Plumbing Works, Ceiling (4.5mm, Metal frame, Fiber Cement Board), Finishing Hardware, Steel Window, Aluminum Glass Windows (Awning Type), Aluminum Glass Windows (Fixed Type), Aluminum Glass Windows (Sliding Type), Frames (Jambs, Sills head, Transoms and Mullions, Doors (Wood Panel), Roll Up Doors, Waterproofing (Liquid), Unglazed Tiles, Glazed Tiles, Floor Topping (Plain), Cement Plaster Finish, Decorative Stone, Painting Works (Steel), PVC Doors and Frames, CHB Non Load Bearing (Including Reinforcing Steel) 100mm </w:t>
            </w:r>
            <w:proofErr w:type="spellStart"/>
            <w:r w:rsidR="00697008" w:rsidRPr="00697008">
              <w:rPr>
                <w:rFonts w:ascii="Tahoma" w:hAnsi="Tahoma" w:cs="Tahoma"/>
                <w:b/>
                <w:color w:val="auto"/>
                <w:sz w:val="22"/>
              </w:rPr>
              <w:t>thk</w:t>
            </w:r>
            <w:proofErr w:type="spellEnd"/>
            <w:r w:rsidR="00697008" w:rsidRPr="00697008">
              <w:rPr>
                <w:rFonts w:ascii="Tahoma" w:hAnsi="Tahoma" w:cs="Tahoma"/>
                <w:b/>
                <w:color w:val="auto"/>
                <w:sz w:val="22"/>
              </w:rPr>
              <w:t xml:space="preserve">., CHB Non Load Bearing (Including Reinforcing Steel) 150mm </w:t>
            </w:r>
            <w:proofErr w:type="spellStart"/>
            <w:r w:rsidR="00697008" w:rsidRPr="00697008">
              <w:rPr>
                <w:rFonts w:ascii="Tahoma" w:hAnsi="Tahoma" w:cs="Tahoma"/>
                <w:b/>
                <w:color w:val="auto"/>
                <w:sz w:val="22"/>
              </w:rPr>
              <w:t>thk</w:t>
            </w:r>
            <w:proofErr w:type="spellEnd"/>
            <w:r w:rsidR="00697008" w:rsidRPr="00697008">
              <w:rPr>
                <w:rFonts w:ascii="Tahoma" w:hAnsi="Tahoma" w:cs="Tahoma"/>
                <w:b/>
                <w:color w:val="auto"/>
                <w:sz w:val="22"/>
              </w:rPr>
              <w:t>., Railing, Conduit, Boxes, &amp; Fittings (Conduit Works/Conduit Rough-in), Wires and Wiring Devices, Panelboard with Main and Branch Breakers, Lighting Fixtures, Cable Tray, Oscillating Fan (Wall Fan), Exhaust Fan (ceiling cassette), Water Plumbing System and Fire Extinguisher (10lbs) ABC with Bracket as</w:t>
            </w:r>
            <w:r w:rsidR="008A5A6F">
              <w:rPr>
                <w:rFonts w:ascii="Tahoma" w:hAnsi="Tahoma" w:cs="Tahoma"/>
                <w:b/>
                <w:color w:val="auto"/>
                <w:sz w:val="22"/>
              </w:rPr>
              <w:t xml:space="preserve"> p</w:t>
            </w:r>
            <w:r w:rsidR="00697008" w:rsidRPr="00697008">
              <w:rPr>
                <w:rFonts w:ascii="Tahoma" w:hAnsi="Tahoma" w:cs="Tahoma"/>
                <w:b/>
                <w:color w:val="auto"/>
                <w:sz w:val="22"/>
              </w:rPr>
              <w:t>er</w:t>
            </w:r>
            <w:r w:rsidR="008A5A6F">
              <w:rPr>
                <w:rFonts w:ascii="Tahoma" w:hAnsi="Tahoma" w:cs="Tahoma"/>
                <w:b/>
                <w:color w:val="auto"/>
                <w:sz w:val="22"/>
              </w:rPr>
              <w:t xml:space="preserve"> </w:t>
            </w:r>
            <w:r w:rsidR="00697008" w:rsidRPr="00697008">
              <w:rPr>
                <w:rFonts w:ascii="Tahoma" w:hAnsi="Tahoma" w:cs="Tahoma"/>
                <w:b/>
                <w:color w:val="auto"/>
                <w:sz w:val="22"/>
              </w:rPr>
              <w:t>approved</w:t>
            </w:r>
            <w:r w:rsidR="008A5A6F">
              <w:rPr>
                <w:rFonts w:ascii="Tahoma" w:hAnsi="Tahoma" w:cs="Tahoma"/>
                <w:b/>
                <w:color w:val="auto"/>
                <w:sz w:val="22"/>
              </w:rPr>
              <w:t xml:space="preserve"> </w:t>
            </w:r>
            <w:r w:rsidR="00697008" w:rsidRPr="00697008">
              <w:rPr>
                <w:rFonts w:ascii="Tahoma" w:hAnsi="Tahoma" w:cs="Tahoma"/>
                <w:b/>
                <w:color w:val="auto"/>
                <w:sz w:val="22"/>
              </w:rPr>
              <w:t>plans</w:t>
            </w:r>
            <w:r w:rsidR="008A5A6F">
              <w:rPr>
                <w:rFonts w:ascii="Tahoma" w:hAnsi="Tahoma" w:cs="Tahoma"/>
                <w:b/>
                <w:color w:val="auto"/>
                <w:sz w:val="22"/>
              </w:rPr>
              <w:t xml:space="preserve"> </w:t>
            </w:r>
            <w:r w:rsidR="00697008" w:rsidRPr="00697008">
              <w:rPr>
                <w:rFonts w:ascii="Tahoma" w:hAnsi="Tahoma" w:cs="Tahoma"/>
                <w:b/>
                <w:color w:val="auto"/>
                <w:sz w:val="22"/>
              </w:rPr>
              <w:t>and</w:t>
            </w:r>
            <w:r w:rsidR="008A5A6F">
              <w:rPr>
                <w:rFonts w:ascii="Tahoma" w:hAnsi="Tahoma" w:cs="Tahoma"/>
                <w:b/>
                <w:color w:val="auto"/>
                <w:sz w:val="22"/>
              </w:rPr>
              <w:t xml:space="preserve"> </w:t>
            </w:r>
            <w:r w:rsidR="00697008" w:rsidRPr="00697008">
              <w:rPr>
                <w:rFonts w:ascii="Tahoma" w:hAnsi="Tahoma" w:cs="Tahoma"/>
                <w:b/>
                <w:color w:val="auto"/>
                <w:sz w:val="22"/>
              </w:rPr>
              <w:t>specification.</w:t>
            </w:r>
          </w:p>
        </w:tc>
      </w:tr>
      <w:tr w:rsidR="00716C69" w:rsidRPr="0041110F" w14:paraId="5098C566" w14:textId="77777777" w:rsidTr="00435FA4">
        <w:trPr>
          <w:trHeight w:val="771"/>
        </w:trPr>
        <w:tc>
          <w:tcPr>
            <w:tcW w:w="1435" w:type="dxa"/>
            <w:tcBorders>
              <w:top w:val="single" w:sz="8" w:space="0" w:color="000000"/>
              <w:left w:val="single" w:sz="8" w:space="0" w:color="000000"/>
              <w:bottom w:val="single" w:sz="8" w:space="0" w:color="000000"/>
              <w:right w:val="single" w:sz="8" w:space="0" w:color="000000"/>
            </w:tcBorders>
          </w:tcPr>
          <w:p w14:paraId="0335469F" w14:textId="77777777" w:rsidR="00716C69" w:rsidRPr="0041110F" w:rsidRDefault="006102EC">
            <w:pPr>
              <w:spacing w:after="0" w:line="259" w:lineRule="auto"/>
              <w:ind w:left="0" w:right="67" w:firstLine="0"/>
              <w:jc w:val="center"/>
              <w:rPr>
                <w:rFonts w:ascii="Tahoma" w:hAnsi="Tahoma" w:cs="Tahoma"/>
                <w:sz w:val="22"/>
              </w:rPr>
            </w:pPr>
            <w:r w:rsidRPr="0041110F">
              <w:rPr>
                <w:rFonts w:ascii="Tahoma" w:hAnsi="Tahoma" w:cs="Tahoma"/>
                <w:sz w:val="22"/>
              </w:rPr>
              <w:t xml:space="preserve">2.1 </w:t>
            </w:r>
          </w:p>
        </w:tc>
        <w:tc>
          <w:tcPr>
            <w:tcW w:w="8390" w:type="dxa"/>
            <w:tcBorders>
              <w:top w:val="single" w:sz="8" w:space="0" w:color="000000"/>
              <w:left w:val="single" w:sz="8" w:space="0" w:color="000000"/>
              <w:bottom w:val="single" w:sz="8" w:space="0" w:color="000000"/>
              <w:right w:val="single" w:sz="8" w:space="0" w:color="000000"/>
            </w:tcBorders>
          </w:tcPr>
          <w:p w14:paraId="7759F1A9" w14:textId="74C934F8" w:rsidR="00716C69" w:rsidRPr="00101BA0" w:rsidRDefault="006102EC" w:rsidP="00101BA0">
            <w:pPr>
              <w:spacing w:after="1" w:line="238" w:lineRule="auto"/>
              <w:ind w:left="15" w:right="0" w:firstLine="0"/>
              <w:rPr>
                <w:rFonts w:ascii="Tahoma" w:hAnsi="Tahoma" w:cs="Tahoma"/>
                <w:sz w:val="22"/>
              </w:rPr>
            </w:pPr>
            <w:r w:rsidRPr="0041110F">
              <w:rPr>
                <w:rFonts w:ascii="Tahoma" w:hAnsi="Tahoma" w:cs="Tahoma"/>
                <w:sz w:val="22"/>
              </w:rPr>
              <w:t>The GOP through the source of funding for</w:t>
            </w:r>
            <w:r w:rsidR="007E2E1C">
              <w:rPr>
                <w:rFonts w:ascii="Tahoma" w:hAnsi="Tahoma" w:cs="Tahoma"/>
                <w:sz w:val="22"/>
              </w:rPr>
              <w:t xml:space="preserve"> </w:t>
            </w:r>
            <w:r w:rsidR="0063100A" w:rsidRPr="0063100A">
              <w:rPr>
                <w:rFonts w:ascii="Tahoma" w:eastAsia="Calibri" w:hAnsi="Tahoma" w:cs="Tahoma"/>
                <w:b/>
                <w:iCs/>
                <w:color w:val="auto"/>
                <w:spacing w:val="-2"/>
                <w:sz w:val="22"/>
              </w:rPr>
              <w:t>FY 2025 RA 12116 Regular 2025 CURRENT</w:t>
            </w:r>
            <w:r w:rsidR="0063100A">
              <w:rPr>
                <w:rFonts w:ascii="Tahoma" w:eastAsia="Calibri" w:hAnsi="Tahoma" w:cs="Tahoma"/>
                <w:b/>
                <w:i/>
                <w:iCs/>
                <w:color w:val="auto"/>
                <w:spacing w:val="-2"/>
                <w:sz w:val="22"/>
              </w:rPr>
              <w:t xml:space="preserve"> </w:t>
            </w:r>
            <w:r w:rsidR="00347065" w:rsidRPr="00317BC9">
              <w:rPr>
                <w:rFonts w:ascii="Tahoma" w:eastAsia="Calibri" w:hAnsi="Tahoma" w:cs="Tahoma"/>
                <w:bCs/>
                <w:spacing w:val="-2"/>
                <w:sz w:val="22"/>
              </w:rPr>
              <w:t>in</w:t>
            </w:r>
            <w:r w:rsidR="00283548" w:rsidRPr="00317BC9">
              <w:rPr>
                <w:rFonts w:ascii="Tahoma" w:hAnsi="Tahoma" w:cs="Tahoma"/>
                <w:bCs/>
                <w:sz w:val="22"/>
              </w:rPr>
              <w:t xml:space="preserve"> </w:t>
            </w:r>
            <w:r w:rsidR="00283548" w:rsidRPr="0041110F">
              <w:rPr>
                <w:rFonts w:ascii="Tahoma" w:hAnsi="Tahoma" w:cs="Tahoma"/>
                <w:sz w:val="22"/>
              </w:rPr>
              <w:t>the amount of</w:t>
            </w:r>
            <w:r w:rsidR="00276C38">
              <w:rPr>
                <w:rFonts w:ascii="Tahoma" w:hAnsi="Tahoma" w:cs="Tahoma"/>
                <w:sz w:val="22"/>
              </w:rPr>
              <w:t xml:space="preserve"> </w:t>
            </w:r>
            <w:r w:rsidR="00101BA0" w:rsidRPr="00101BA0">
              <w:rPr>
                <w:rFonts w:ascii="Tahoma" w:hAnsi="Tahoma" w:cs="Tahoma"/>
                <w:b/>
                <w:iCs/>
                <w:color w:val="auto"/>
                <w:spacing w:val="-2"/>
                <w:sz w:val="22"/>
              </w:rPr>
              <w:t xml:space="preserve">P </w:t>
            </w:r>
            <w:r w:rsidR="00D169CD" w:rsidRPr="00D169CD">
              <w:rPr>
                <w:rFonts w:ascii="Tahoma" w:hAnsi="Tahoma" w:cs="Tahoma"/>
                <w:b/>
                <w:iCs/>
                <w:color w:val="auto"/>
                <w:spacing w:val="-2"/>
                <w:sz w:val="22"/>
              </w:rPr>
              <w:t>9,</w:t>
            </w:r>
            <w:r w:rsidR="00640229">
              <w:rPr>
                <w:rFonts w:ascii="Tahoma" w:hAnsi="Tahoma" w:cs="Tahoma"/>
                <w:b/>
                <w:iCs/>
                <w:color w:val="auto"/>
                <w:spacing w:val="-2"/>
                <w:sz w:val="22"/>
              </w:rPr>
              <w:t>9</w:t>
            </w:r>
            <w:r w:rsidR="00D169CD" w:rsidRPr="00D169CD">
              <w:rPr>
                <w:rFonts w:ascii="Tahoma" w:hAnsi="Tahoma" w:cs="Tahoma"/>
                <w:b/>
                <w:iCs/>
                <w:color w:val="auto"/>
                <w:spacing w:val="-2"/>
                <w:sz w:val="22"/>
              </w:rPr>
              <w:t xml:space="preserve">00,000.00 </w:t>
            </w:r>
            <w:r w:rsidRPr="00317BC9">
              <w:rPr>
                <w:rFonts w:ascii="Tahoma" w:hAnsi="Tahoma" w:cs="Tahoma"/>
                <w:i/>
                <w:iCs/>
                <w:sz w:val="22"/>
              </w:rPr>
              <w:t>(ABC</w:t>
            </w:r>
            <w:r w:rsidRPr="0083764A">
              <w:rPr>
                <w:rFonts w:ascii="Tahoma" w:hAnsi="Tahoma" w:cs="Tahoma"/>
                <w:i/>
                <w:sz w:val="22"/>
              </w:rPr>
              <w:t>).</w:t>
            </w:r>
          </w:p>
        </w:tc>
      </w:tr>
      <w:tr w:rsidR="00716C69" w:rsidRPr="0041110F" w14:paraId="17D15F9D" w14:textId="77777777" w:rsidTr="002B6B90">
        <w:trPr>
          <w:trHeight w:val="1113"/>
        </w:trPr>
        <w:tc>
          <w:tcPr>
            <w:tcW w:w="1435" w:type="dxa"/>
            <w:tcBorders>
              <w:top w:val="single" w:sz="8" w:space="0" w:color="000000"/>
              <w:left w:val="single" w:sz="8" w:space="0" w:color="000000"/>
              <w:bottom w:val="single" w:sz="8" w:space="0" w:color="000000"/>
              <w:right w:val="single" w:sz="8" w:space="0" w:color="000000"/>
            </w:tcBorders>
          </w:tcPr>
          <w:p w14:paraId="0FD9AE34" w14:textId="77777777" w:rsidR="00716C69" w:rsidRPr="0041110F" w:rsidRDefault="006102EC">
            <w:pPr>
              <w:spacing w:after="0" w:line="259" w:lineRule="auto"/>
              <w:ind w:left="0" w:right="67" w:firstLine="0"/>
              <w:jc w:val="center"/>
              <w:rPr>
                <w:rFonts w:ascii="Tahoma" w:hAnsi="Tahoma" w:cs="Tahoma"/>
                <w:sz w:val="22"/>
              </w:rPr>
            </w:pPr>
            <w:r w:rsidRPr="0041110F">
              <w:rPr>
                <w:rFonts w:ascii="Tahoma" w:hAnsi="Tahoma" w:cs="Tahoma"/>
                <w:sz w:val="22"/>
              </w:rPr>
              <w:t xml:space="preserve">2.2 </w:t>
            </w:r>
          </w:p>
        </w:tc>
        <w:tc>
          <w:tcPr>
            <w:tcW w:w="8390" w:type="dxa"/>
            <w:tcBorders>
              <w:top w:val="single" w:sz="8" w:space="0" w:color="000000"/>
              <w:left w:val="single" w:sz="8" w:space="0" w:color="000000"/>
              <w:bottom w:val="single" w:sz="8" w:space="0" w:color="000000"/>
              <w:right w:val="single" w:sz="8" w:space="0" w:color="000000"/>
            </w:tcBorders>
          </w:tcPr>
          <w:p w14:paraId="2CFCB3B2" w14:textId="77777777" w:rsidR="00716C69" w:rsidRPr="0041110F" w:rsidRDefault="006102EC">
            <w:pPr>
              <w:spacing w:after="99" w:line="259" w:lineRule="auto"/>
              <w:ind w:left="15" w:right="0" w:firstLine="0"/>
              <w:jc w:val="left"/>
              <w:rPr>
                <w:rFonts w:ascii="Tahoma" w:hAnsi="Tahoma" w:cs="Tahoma"/>
                <w:sz w:val="22"/>
              </w:rPr>
            </w:pPr>
            <w:r w:rsidRPr="0041110F">
              <w:rPr>
                <w:rFonts w:ascii="Tahoma" w:hAnsi="Tahoma" w:cs="Tahoma"/>
                <w:sz w:val="22"/>
              </w:rPr>
              <w:t xml:space="preserve">The source of funding is: </w:t>
            </w:r>
          </w:p>
          <w:p w14:paraId="410FD7AA" w14:textId="764325CE" w:rsidR="00FD61BF" w:rsidRPr="00241FED" w:rsidRDefault="006102EC" w:rsidP="00D247D6">
            <w:pPr>
              <w:spacing w:after="0" w:line="259" w:lineRule="auto"/>
              <w:ind w:left="337" w:right="0" w:firstLine="0"/>
              <w:jc w:val="left"/>
              <w:rPr>
                <w:rFonts w:ascii="Tahoma" w:hAnsi="Tahoma" w:cs="Tahoma"/>
                <w:b/>
                <w:sz w:val="22"/>
              </w:rPr>
            </w:pPr>
            <w:r w:rsidRPr="00456652">
              <w:rPr>
                <w:rFonts w:ascii="Tahoma" w:hAnsi="Tahoma" w:cs="Tahoma"/>
                <w:b/>
                <w:color w:val="000000" w:themeColor="text1"/>
                <w:sz w:val="22"/>
              </w:rPr>
              <w:t>a.</w:t>
            </w:r>
            <w:r w:rsidRPr="00456652">
              <w:rPr>
                <w:rFonts w:ascii="Tahoma" w:eastAsia="Arial" w:hAnsi="Tahoma" w:cs="Tahoma"/>
                <w:b/>
                <w:color w:val="000000" w:themeColor="text1"/>
                <w:sz w:val="22"/>
              </w:rPr>
              <w:t xml:space="preserve"> </w:t>
            </w:r>
            <w:r w:rsidR="0097261B" w:rsidRPr="00456652">
              <w:rPr>
                <w:rFonts w:ascii="Tahoma" w:hAnsi="Tahoma" w:cs="Tahoma"/>
                <w:b/>
                <w:color w:val="000000" w:themeColor="text1"/>
                <w:sz w:val="22"/>
              </w:rPr>
              <w:t xml:space="preserve">Regular Agency Fund - General </w:t>
            </w:r>
            <w:r w:rsidR="0091471C" w:rsidRPr="00456652">
              <w:rPr>
                <w:rFonts w:ascii="Tahoma" w:hAnsi="Tahoma" w:cs="Tahoma"/>
                <w:b/>
                <w:color w:val="000000" w:themeColor="text1"/>
                <w:sz w:val="22"/>
              </w:rPr>
              <w:t>F</w:t>
            </w:r>
            <w:r w:rsidR="0097261B" w:rsidRPr="00456652">
              <w:rPr>
                <w:rFonts w:ascii="Tahoma" w:hAnsi="Tahoma" w:cs="Tahoma"/>
                <w:b/>
                <w:color w:val="000000" w:themeColor="text1"/>
                <w:sz w:val="22"/>
              </w:rPr>
              <w:t>und - New General Appropriations</w:t>
            </w:r>
            <w:r w:rsidR="0091471C" w:rsidRPr="00456652">
              <w:rPr>
                <w:rFonts w:ascii="Tahoma" w:hAnsi="Tahoma" w:cs="Tahoma"/>
                <w:b/>
                <w:color w:val="000000" w:themeColor="text1"/>
                <w:sz w:val="22"/>
              </w:rPr>
              <w:t xml:space="preserve"> – Specific Budgets of National Government Agencies</w:t>
            </w:r>
          </w:p>
        </w:tc>
      </w:tr>
      <w:tr w:rsidR="00716C69" w:rsidRPr="0041110F" w14:paraId="67EEC33D" w14:textId="77777777" w:rsidTr="008A5A6F">
        <w:trPr>
          <w:trHeight w:val="591"/>
        </w:trPr>
        <w:tc>
          <w:tcPr>
            <w:tcW w:w="1435" w:type="dxa"/>
            <w:tcBorders>
              <w:top w:val="single" w:sz="8" w:space="0" w:color="000000"/>
              <w:left w:val="single" w:sz="8" w:space="0" w:color="000000"/>
              <w:bottom w:val="single" w:sz="8" w:space="0" w:color="000000"/>
              <w:right w:val="single" w:sz="8" w:space="0" w:color="000000"/>
            </w:tcBorders>
          </w:tcPr>
          <w:p w14:paraId="564DCF1E" w14:textId="77777777" w:rsidR="00716C69" w:rsidRPr="00EF6F43" w:rsidRDefault="006102EC">
            <w:pPr>
              <w:spacing w:after="0" w:line="259" w:lineRule="auto"/>
              <w:ind w:left="0" w:right="67" w:firstLine="0"/>
              <w:jc w:val="center"/>
              <w:rPr>
                <w:rFonts w:ascii="Tahoma" w:hAnsi="Tahoma" w:cs="Tahoma"/>
                <w:color w:val="auto"/>
                <w:sz w:val="22"/>
              </w:rPr>
            </w:pPr>
            <w:r w:rsidRPr="00EF6F43">
              <w:rPr>
                <w:rFonts w:ascii="Tahoma" w:hAnsi="Tahoma" w:cs="Tahoma"/>
                <w:color w:val="auto"/>
                <w:sz w:val="22"/>
              </w:rPr>
              <w:t xml:space="preserve">5.2 </w:t>
            </w:r>
          </w:p>
        </w:tc>
        <w:tc>
          <w:tcPr>
            <w:tcW w:w="8390" w:type="dxa"/>
            <w:tcBorders>
              <w:top w:val="single" w:sz="8" w:space="0" w:color="000000"/>
              <w:left w:val="single" w:sz="8" w:space="0" w:color="000000"/>
              <w:bottom w:val="single" w:sz="8" w:space="0" w:color="000000"/>
              <w:right w:val="single" w:sz="8" w:space="0" w:color="000000"/>
            </w:tcBorders>
          </w:tcPr>
          <w:p w14:paraId="020F9DE0" w14:textId="77777777" w:rsidR="00716C69" w:rsidRPr="00E54220" w:rsidRDefault="006102EC">
            <w:pPr>
              <w:spacing w:after="0" w:line="238" w:lineRule="auto"/>
              <w:ind w:left="15" w:right="0" w:firstLine="0"/>
              <w:rPr>
                <w:rFonts w:ascii="Tahoma" w:hAnsi="Tahoma" w:cs="Tahoma"/>
                <w:color w:val="auto"/>
                <w:sz w:val="22"/>
              </w:rPr>
            </w:pPr>
            <w:r w:rsidRPr="00E54220">
              <w:rPr>
                <w:rFonts w:ascii="Tahoma" w:hAnsi="Tahoma" w:cs="Tahoma"/>
                <w:color w:val="auto"/>
                <w:sz w:val="22"/>
              </w:rPr>
              <w:t xml:space="preserve">The following are the “Major Categories of Works” involved in the contract to be bid:   </w:t>
            </w:r>
          </w:p>
          <w:p w14:paraId="2C284409" w14:textId="77777777" w:rsidR="00716C69" w:rsidRPr="00E54220" w:rsidRDefault="006102EC">
            <w:pPr>
              <w:spacing w:after="0" w:line="259" w:lineRule="auto"/>
              <w:ind w:left="15" w:right="0" w:firstLine="0"/>
              <w:jc w:val="left"/>
              <w:rPr>
                <w:rFonts w:ascii="Tahoma" w:hAnsi="Tahoma" w:cs="Tahoma"/>
                <w:color w:val="auto"/>
                <w:sz w:val="22"/>
              </w:rPr>
            </w:pPr>
            <w:r w:rsidRPr="00E54220">
              <w:rPr>
                <w:rFonts w:ascii="Tahoma" w:hAnsi="Tahoma" w:cs="Tahoma"/>
                <w:color w:val="auto"/>
                <w:sz w:val="22"/>
              </w:rPr>
              <w:t xml:space="preserve"> </w:t>
            </w:r>
          </w:p>
          <w:p w14:paraId="6CD2E333" w14:textId="0C4C7E53" w:rsidR="00435FA4" w:rsidRPr="00A60D3D" w:rsidRDefault="00A60D3D" w:rsidP="004878BA">
            <w:pPr>
              <w:spacing w:after="0" w:line="238" w:lineRule="auto"/>
              <w:ind w:left="15" w:right="0" w:firstLine="0"/>
              <w:rPr>
                <w:rFonts w:ascii="Tahoma" w:hAnsi="Tahoma" w:cs="Tahoma"/>
                <w:b/>
                <w:bCs/>
                <w:color w:val="auto"/>
                <w:sz w:val="22"/>
              </w:rPr>
            </w:pPr>
            <w:r w:rsidRPr="00A60D3D">
              <w:rPr>
                <w:rFonts w:ascii="Tahoma" w:hAnsi="Tahoma" w:cs="Tahoma"/>
                <w:b/>
                <w:bCs/>
                <w:color w:val="auto"/>
                <w:sz w:val="22"/>
              </w:rPr>
              <w:t>BICWOPLC</w:t>
            </w:r>
            <w:r w:rsidR="00E54220" w:rsidRPr="00A60D3D">
              <w:rPr>
                <w:rFonts w:ascii="Tahoma" w:hAnsi="Tahoma" w:cs="Tahoma"/>
                <w:b/>
                <w:bCs/>
                <w:color w:val="auto"/>
                <w:sz w:val="22"/>
              </w:rPr>
              <w:t xml:space="preserve"> </w:t>
            </w:r>
            <w:r w:rsidR="00435FA4" w:rsidRPr="00A60D3D">
              <w:rPr>
                <w:rFonts w:ascii="Tahoma" w:hAnsi="Tahoma" w:cs="Tahoma"/>
                <w:b/>
                <w:bCs/>
                <w:color w:val="auto"/>
                <w:sz w:val="22"/>
              </w:rPr>
              <w:t xml:space="preserve">– </w:t>
            </w:r>
            <w:r w:rsidRPr="00A60D3D">
              <w:rPr>
                <w:rFonts w:ascii="Tahoma" w:hAnsi="Tahoma" w:cs="Tahoma"/>
                <w:b/>
                <w:bCs/>
                <w:color w:val="auto"/>
                <w:sz w:val="22"/>
              </w:rPr>
              <w:t>Buildings</w:t>
            </w:r>
            <w:r w:rsidR="00C81899" w:rsidRPr="00A60D3D">
              <w:rPr>
                <w:rFonts w:ascii="Tahoma" w:hAnsi="Tahoma" w:cs="Tahoma"/>
                <w:b/>
                <w:bCs/>
                <w:color w:val="auto"/>
                <w:sz w:val="22"/>
              </w:rPr>
              <w:t xml:space="preserve">: Construction </w:t>
            </w:r>
            <w:r w:rsidRPr="00A60D3D">
              <w:rPr>
                <w:rFonts w:ascii="Tahoma" w:hAnsi="Tahoma" w:cs="Tahoma"/>
                <w:b/>
                <w:bCs/>
                <w:color w:val="auto"/>
                <w:sz w:val="22"/>
              </w:rPr>
              <w:t xml:space="preserve">– With Piles – Low Rise – Concrete (Frame) (1-5 </w:t>
            </w:r>
            <w:proofErr w:type="spellStart"/>
            <w:r w:rsidRPr="00A60D3D">
              <w:rPr>
                <w:rFonts w:ascii="Tahoma" w:hAnsi="Tahoma" w:cs="Tahoma"/>
                <w:b/>
                <w:bCs/>
                <w:color w:val="auto"/>
                <w:sz w:val="22"/>
              </w:rPr>
              <w:t>Storeys</w:t>
            </w:r>
            <w:proofErr w:type="spellEnd"/>
            <w:r w:rsidRPr="00A60D3D">
              <w:rPr>
                <w:rFonts w:ascii="Tahoma" w:hAnsi="Tahoma" w:cs="Tahoma"/>
                <w:b/>
                <w:bCs/>
                <w:color w:val="auto"/>
                <w:sz w:val="22"/>
              </w:rPr>
              <w:t>)</w:t>
            </w:r>
          </w:p>
          <w:p w14:paraId="43183CB8" w14:textId="77777777" w:rsidR="00E54220" w:rsidRPr="00D169CD" w:rsidRDefault="00E54220" w:rsidP="004878BA">
            <w:pPr>
              <w:spacing w:after="0" w:line="238" w:lineRule="auto"/>
              <w:ind w:left="15" w:right="0" w:firstLine="0"/>
              <w:rPr>
                <w:rFonts w:ascii="Tahoma" w:hAnsi="Tahoma" w:cs="Tahoma"/>
                <w:color w:val="FF0000"/>
                <w:sz w:val="22"/>
              </w:rPr>
            </w:pPr>
          </w:p>
          <w:p w14:paraId="76DECA51" w14:textId="77777777" w:rsidR="004878BA" w:rsidRPr="00E54220" w:rsidRDefault="004878BA" w:rsidP="004878BA">
            <w:pPr>
              <w:spacing w:after="0" w:line="238" w:lineRule="auto"/>
              <w:ind w:left="15" w:right="0" w:firstLine="0"/>
              <w:rPr>
                <w:rFonts w:ascii="Tahoma" w:hAnsi="Tahoma" w:cs="Tahoma"/>
                <w:color w:val="auto"/>
                <w:sz w:val="22"/>
              </w:rPr>
            </w:pPr>
            <w:r w:rsidRPr="00E54220">
              <w:rPr>
                <w:rFonts w:ascii="Tahoma" w:hAnsi="Tahoma" w:cs="Tahoma"/>
                <w:color w:val="auto"/>
                <w:sz w:val="22"/>
              </w:rPr>
              <w:t>The following are the “Similar Categories of Works” that shall be considered in the evaluation of the work experience required for the contract to be bid:</w:t>
            </w:r>
          </w:p>
          <w:p w14:paraId="5C048541" w14:textId="77777777" w:rsidR="004878BA" w:rsidRPr="00D169CD" w:rsidRDefault="004878BA" w:rsidP="004878BA">
            <w:pPr>
              <w:spacing w:after="0" w:line="238" w:lineRule="auto"/>
              <w:ind w:left="15" w:right="0" w:firstLine="0"/>
              <w:rPr>
                <w:rFonts w:ascii="Tahoma" w:hAnsi="Tahoma" w:cs="Tahoma"/>
                <w:color w:val="FF0000"/>
                <w:sz w:val="22"/>
              </w:rPr>
            </w:pPr>
            <w:r w:rsidRPr="00D169CD">
              <w:rPr>
                <w:rFonts w:ascii="Tahoma" w:hAnsi="Tahoma" w:cs="Tahoma"/>
                <w:color w:val="FF0000"/>
                <w:sz w:val="22"/>
              </w:rPr>
              <w:t xml:space="preserve"> </w:t>
            </w:r>
          </w:p>
          <w:p w14:paraId="1CCE0393" w14:textId="47B452F4" w:rsidR="004878BA"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BICWPHCCP</w:t>
            </w:r>
            <w:r w:rsidR="009A7026">
              <w:rPr>
                <w:rFonts w:ascii="Tahoma" w:hAnsi="Tahoma" w:cs="Tahoma"/>
                <w:b/>
                <w:bCs/>
                <w:color w:val="auto"/>
                <w:sz w:val="22"/>
              </w:rPr>
              <w:t xml:space="preserve"> – Buildings: Construction – with Piles – High Rise –             Concrete (Frame) – Cast-in-Place Piles</w:t>
            </w:r>
          </w:p>
          <w:p w14:paraId="5E992F7B" w14:textId="59066472"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BICWPLCCP</w:t>
            </w:r>
            <w:r w:rsidR="009A7026">
              <w:rPr>
                <w:rFonts w:ascii="Tahoma" w:hAnsi="Tahoma" w:cs="Tahoma"/>
                <w:b/>
                <w:bCs/>
                <w:color w:val="auto"/>
                <w:sz w:val="22"/>
              </w:rPr>
              <w:t xml:space="preserve"> – Buildings: Construction – with Piles – Low Rise – Concrete (Frame) – Cast-in-Place Piles</w:t>
            </w:r>
          </w:p>
          <w:p w14:paraId="67673A2E" w14:textId="5EE14B8C"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BICWPHCDP</w:t>
            </w:r>
            <w:r w:rsidR="009A7026">
              <w:rPr>
                <w:rFonts w:ascii="Tahoma" w:hAnsi="Tahoma" w:cs="Tahoma"/>
                <w:b/>
                <w:bCs/>
                <w:color w:val="auto"/>
                <w:sz w:val="22"/>
              </w:rPr>
              <w:t xml:space="preserve"> – Buildings: Construction – with Piles – High Rise Concrete (Frame) –Driven Piles</w:t>
            </w:r>
          </w:p>
          <w:p w14:paraId="621E1991" w14:textId="589F97AA"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BICWPLCDP</w:t>
            </w:r>
            <w:r w:rsidR="009A7026">
              <w:rPr>
                <w:rFonts w:ascii="Tahoma" w:hAnsi="Tahoma" w:cs="Tahoma"/>
                <w:b/>
                <w:bCs/>
                <w:color w:val="auto"/>
                <w:sz w:val="22"/>
              </w:rPr>
              <w:t xml:space="preserve"> – Buildings: Construction – with Piles – Low Rise – Concrete (Frame) – Driven Piles</w:t>
            </w:r>
          </w:p>
          <w:p w14:paraId="4154B7C0" w14:textId="508305C9"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lastRenderedPageBreak/>
              <w:t>BICWOPHC</w:t>
            </w:r>
            <w:r w:rsidR="009A7026">
              <w:rPr>
                <w:rFonts w:ascii="Tahoma" w:hAnsi="Tahoma" w:cs="Tahoma"/>
                <w:b/>
                <w:bCs/>
                <w:color w:val="auto"/>
                <w:sz w:val="22"/>
              </w:rPr>
              <w:t xml:space="preserve"> – Buildings: Construction – without Piles – High Rise – Concrete (Frame)</w:t>
            </w:r>
          </w:p>
          <w:p w14:paraId="3845B3D7" w14:textId="03452D19"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BIL</w:t>
            </w:r>
            <w:r w:rsidR="009A7026">
              <w:rPr>
                <w:rFonts w:ascii="Tahoma" w:hAnsi="Tahoma" w:cs="Tahoma"/>
                <w:b/>
                <w:bCs/>
                <w:color w:val="auto"/>
                <w:sz w:val="22"/>
              </w:rPr>
              <w:t xml:space="preserve"> – Buildings: Industrial Plant – Low Rise</w:t>
            </w:r>
          </w:p>
          <w:p w14:paraId="35ED56A1" w14:textId="29DDE93E"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BIH</w:t>
            </w:r>
            <w:r w:rsidR="009A7026">
              <w:rPr>
                <w:rFonts w:ascii="Tahoma" w:hAnsi="Tahoma" w:cs="Tahoma"/>
                <w:b/>
                <w:bCs/>
                <w:color w:val="auto"/>
                <w:sz w:val="22"/>
              </w:rPr>
              <w:t xml:space="preserve"> – Buildings: Industrial Plant – High Rise</w:t>
            </w:r>
          </w:p>
          <w:p w14:paraId="24152BEB" w14:textId="17D95027" w:rsidR="00A60D3D" w:rsidRPr="00A60D3D" w:rsidRDefault="00A60D3D" w:rsidP="00E54220">
            <w:pPr>
              <w:numPr>
                <w:ilvl w:val="0"/>
                <w:numId w:val="19"/>
              </w:numPr>
              <w:spacing w:after="0" w:line="259" w:lineRule="auto"/>
              <w:ind w:right="0" w:hanging="360"/>
              <w:jc w:val="left"/>
              <w:rPr>
                <w:rFonts w:ascii="Tahoma" w:hAnsi="Tahoma" w:cs="Tahoma"/>
                <w:b/>
                <w:bCs/>
                <w:color w:val="auto"/>
                <w:sz w:val="22"/>
              </w:rPr>
            </w:pPr>
            <w:r w:rsidRPr="00A60D3D">
              <w:rPr>
                <w:rFonts w:ascii="Tahoma" w:hAnsi="Tahoma" w:cs="Tahoma"/>
                <w:b/>
                <w:bCs/>
                <w:color w:val="auto"/>
                <w:sz w:val="22"/>
              </w:rPr>
              <w:t>BIM</w:t>
            </w:r>
            <w:r w:rsidR="009A7026">
              <w:rPr>
                <w:rFonts w:ascii="Tahoma" w:hAnsi="Tahoma" w:cs="Tahoma"/>
                <w:b/>
                <w:bCs/>
                <w:color w:val="auto"/>
                <w:sz w:val="22"/>
              </w:rPr>
              <w:t xml:space="preserve"> – Buildings: Industrial Plant – Medium Rise</w:t>
            </w:r>
          </w:p>
          <w:p w14:paraId="02E53145" w14:textId="77777777" w:rsidR="007D2AD4" w:rsidRPr="00E54220" w:rsidRDefault="007D2AD4" w:rsidP="00561ED3">
            <w:pPr>
              <w:spacing w:after="0" w:line="259" w:lineRule="auto"/>
              <w:ind w:left="0" w:right="0" w:firstLine="0"/>
              <w:jc w:val="left"/>
              <w:rPr>
                <w:rFonts w:ascii="Tahoma" w:hAnsi="Tahoma" w:cs="Tahoma"/>
                <w:color w:val="auto"/>
                <w:sz w:val="22"/>
              </w:rPr>
            </w:pPr>
          </w:p>
          <w:p w14:paraId="539D0FCC" w14:textId="4B73EB89" w:rsidR="00716C69" w:rsidRPr="00C87054" w:rsidRDefault="006102EC" w:rsidP="00C87054">
            <w:pPr>
              <w:spacing w:after="0" w:line="259" w:lineRule="auto"/>
              <w:ind w:right="0"/>
              <w:jc w:val="left"/>
              <w:rPr>
                <w:rFonts w:ascii="Tahoma" w:hAnsi="Tahoma" w:cs="Tahoma"/>
                <w:color w:val="auto"/>
                <w:sz w:val="22"/>
              </w:rPr>
            </w:pPr>
            <w:r w:rsidRPr="00E54220">
              <w:rPr>
                <w:rFonts w:ascii="Tahoma" w:hAnsi="Tahoma" w:cs="Tahoma"/>
                <w:color w:val="auto"/>
                <w:sz w:val="22"/>
              </w:rPr>
              <w:t xml:space="preserve">The following “Qualifiers” shall be applied to this contract: </w:t>
            </w:r>
          </w:p>
        </w:tc>
      </w:tr>
      <w:tr w:rsidR="00716C69" w:rsidRPr="0041110F" w14:paraId="42CFBAB5" w14:textId="77777777" w:rsidTr="008A5A6F">
        <w:trPr>
          <w:trHeight w:val="591"/>
        </w:trPr>
        <w:tc>
          <w:tcPr>
            <w:tcW w:w="1435" w:type="dxa"/>
            <w:tcBorders>
              <w:top w:val="single" w:sz="8" w:space="0" w:color="000000"/>
              <w:left w:val="single" w:sz="8" w:space="0" w:color="000000"/>
              <w:bottom w:val="single" w:sz="8" w:space="0" w:color="000000"/>
              <w:right w:val="single" w:sz="8" w:space="0" w:color="000000"/>
            </w:tcBorders>
          </w:tcPr>
          <w:p w14:paraId="4DC4E0C3" w14:textId="77777777" w:rsidR="00716C69" w:rsidRPr="0041110F" w:rsidRDefault="006102EC">
            <w:pPr>
              <w:spacing w:after="0" w:line="259" w:lineRule="auto"/>
              <w:ind w:left="0" w:right="67" w:firstLine="0"/>
              <w:jc w:val="center"/>
              <w:rPr>
                <w:rFonts w:ascii="Tahoma" w:hAnsi="Tahoma" w:cs="Tahoma"/>
                <w:sz w:val="22"/>
              </w:rPr>
            </w:pPr>
            <w:r w:rsidRPr="0041110F">
              <w:rPr>
                <w:rFonts w:ascii="Tahoma" w:hAnsi="Tahoma" w:cs="Tahoma"/>
                <w:sz w:val="22"/>
              </w:rPr>
              <w:lastRenderedPageBreak/>
              <w:t xml:space="preserve">7.1 </w:t>
            </w:r>
          </w:p>
        </w:tc>
        <w:tc>
          <w:tcPr>
            <w:tcW w:w="8390" w:type="dxa"/>
            <w:tcBorders>
              <w:top w:val="single" w:sz="8" w:space="0" w:color="000000"/>
              <w:left w:val="single" w:sz="8" w:space="0" w:color="000000"/>
              <w:bottom w:val="single" w:sz="8" w:space="0" w:color="000000"/>
              <w:right w:val="single" w:sz="8" w:space="0" w:color="000000"/>
            </w:tcBorders>
            <w:vAlign w:val="center"/>
          </w:tcPr>
          <w:p w14:paraId="14EF7E5F" w14:textId="77777777" w:rsidR="00716C69" w:rsidRPr="0041110F" w:rsidRDefault="006102EC" w:rsidP="000E100C">
            <w:pPr>
              <w:spacing w:after="0" w:line="259" w:lineRule="auto"/>
              <w:ind w:left="166" w:right="0" w:firstLine="0"/>
              <w:jc w:val="left"/>
              <w:rPr>
                <w:rFonts w:ascii="Tahoma" w:hAnsi="Tahoma" w:cs="Tahoma"/>
                <w:sz w:val="22"/>
              </w:rPr>
            </w:pPr>
            <w:r w:rsidRPr="0041110F">
              <w:rPr>
                <w:rFonts w:ascii="Tahoma" w:hAnsi="Tahoma" w:cs="Tahoma"/>
                <w:sz w:val="22"/>
              </w:rPr>
              <w:t>b.</w:t>
            </w:r>
            <w:r w:rsidRPr="0041110F">
              <w:rPr>
                <w:rFonts w:ascii="Tahoma" w:eastAsia="Arial" w:hAnsi="Tahoma" w:cs="Tahoma"/>
                <w:sz w:val="22"/>
              </w:rPr>
              <w:t xml:space="preserve"> </w:t>
            </w:r>
            <w:r w:rsidRPr="0041110F">
              <w:rPr>
                <w:rFonts w:ascii="Tahoma" w:hAnsi="Tahoma" w:cs="Tahoma"/>
                <w:sz w:val="22"/>
              </w:rPr>
              <w:t xml:space="preserve">Subcontracting is not allowed. </w:t>
            </w:r>
          </w:p>
        </w:tc>
      </w:tr>
      <w:tr w:rsidR="00716C69" w:rsidRPr="0041110F" w14:paraId="0F05F69F" w14:textId="77777777" w:rsidTr="00B20089">
        <w:trPr>
          <w:trHeight w:val="1131"/>
        </w:trPr>
        <w:tc>
          <w:tcPr>
            <w:tcW w:w="1435" w:type="dxa"/>
            <w:tcBorders>
              <w:top w:val="single" w:sz="8" w:space="0" w:color="000000"/>
              <w:left w:val="single" w:sz="8" w:space="0" w:color="000000"/>
              <w:bottom w:val="single" w:sz="8" w:space="0" w:color="000000"/>
              <w:right w:val="single" w:sz="8" w:space="0" w:color="000000"/>
            </w:tcBorders>
          </w:tcPr>
          <w:p w14:paraId="734284BD" w14:textId="77777777" w:rsidR="00CF09D9" w:rsidRDefault="00CF09D9">
            <w:pPr>
              <w:spacing w:after="0" w:line="259" w:lineRule="auto"/>
              <w:ind w:left="0" w:right="67" w:firstLine="0"/>
              <w:jc w:val="center"/>
              <w:rPr>
                <w:rFonts w:ascii="Tahoma" w:hAnsi="Tahoma" w:cs="Tahoma"/>
                <w:sz w:val="22"/>
              </w:rPr>
            </w:pPr>
          </w:p>
          <w:p w14:paraId="363A946F" w14:textId="5CA2F94A" w:rsidR="00716C69" w:rsidRPr="0041110F" w:rsidRDefault="006102EC">
            <w:pPr>
              <w:spacing w:after="0" w:line="259" w:lineRule="auto"/>
              <w:ind w:left="0" w:right="67" w:firstLine="0"/>
              <w:jc w:val="center"/>
              <w:rPr>
                <w:rFonts w:ascii="Tahoma" w:hAnsi="Tahoma" w:cs="Tahoma"/>
                <w:sz w:val="22"/>
              </w:rPr>
            </w:pPr>
            <w:r w:rsidRPr="0041110F">
              <w:rPr>
                <w:rFonts w:ascii="Tahoma" w:hAnsi="Tahoma" w:cs="Tahoma"/>
                <w:sz w:val="22"/>
              </w:rPr>
              <w:t xml:space="preserve">8.1 </w:t>
            </w:r>
          </w:p>
        </w:tc>
        <w:tc>
          <w:tcPr>
            <w:tcW w:w="8390" w:type="dxa"/>
            <w:tcBorders>
              <w:top w:val="single" w:sz="8" w:space="0" w:color="000000"/>
              <w:left w:val="single" w:sz="8" w:space="0" w:color="000000"/>
              <w:bottom w:val="single" w:sz="8" w:space="0" w:color="000000"/>
              <w:right w:val="single" w:sz="8" w:space="0" w:color="000000"/>
            </w:tcBorders>
          </w:tcPr>
          <w:p w14:paraId="7E6AA759" w14:textId="77777777" w:rsidR="00CF09D9" w:rsidRDefault="00CF09D9" w:rsidP="00FE42AF">
            <w:pPr>
              <w:spacing w:line="237" w:lineRule="auto"/>
              <w:ind w:left="15" w:right="0" w:firstLine="0"/>
              <w:rPr>
                <w:rFonts w:ascii="Tahoma" w:eastAsia="Tahoma" w:hAnsi="Tahoma" w:cs="Tahoma"/>
                <w:sz w:val="22"/>
              </w:rPr>
            </w:pPr>
          </w:p>
          <w:p w14:paraId="15B82E52" w14:textId="4F1E92B6" w:rsidR="00AB0510" w:rsidRDefault="006102EC" w:rsidP="00AB0510">
            <w:pPr>
              <w:spacing w:line="237" w:lineRule="auto"/>
              <w:ind w:right="0"/>
              <w:rPr>
                <w:rFonts w:ascii="Tahoma" w:eastAsia="Tahoma" w:hAnsi="Tahoma" w:cs="Tahoma"/>
                <w:b/>
                <w:sz w:val="22"/>
                <w:u w:val="single"/>
              </w:rPr>
            </w:pPr>
            <w:r w:rsidRPr="0041110F">
              <w:rPr>
                <w:rFonts w:ascii="Tahoma" w:eastAsia="Tahoma" w:hAnsi="Tahoma" w:cs="Tahoma"/>
                <w:sz w:val="22"/>
              </w:rPr>
              <w:t xml:space="preserve">The Procuring Entity will hold a Pre-Bid Conference for this Project </w:t>
            </w:r>
            <w:r w:rsidR="009118B2" w:rsidRPr="0041110F">
              <w:rPr>
                <w:rFonts w:ascii="Tahoma" w:eastAsia="Tahoma" w:hAnsi="Tahoma" w:cs="Tahoma"/>
                <w:sz w:val="22"/>
              </w:rPr>
              <w:t>on</w:t>
            </w:r>
            <w:r w:rsidR="009118B2">
              <w:rPr>
                <w:rFonts w:ascii="Tahoma" w:eastAsia="Tahoma" w:hAnsi="Tahoma" w:cs="Tahoma"/>
                <w:sz w:val="22"/>
              </w:rPr>
              <w:t xml:space="preserve"> </w:t>
            </w:r>
            <w:r w:rsidR="00D169CD" w:rsidRPr="00D169CD">
              <w:rPr>
                <w:rFonts w:ascii="Tahoma" w:eastAsia="Tahoma" w:hAnsi="Tahoma" w:cs="Tahoma"/>
                <w:b/>
                <w:sz w:val="22"/>
                <w:u w:val="single"/>
              </w:rPr>
              <w:t>Ju</w:t>
            </w:r>
            <w:r w:rsidR="00640229">
              <w:rPr>
                <w:rFonts w:ascii="Tahoma" w:eastAsia="Tahoma" w:hAnsi="Tahoma" w:cs="Tahoma"/>
                <w:b/>
                <w:sz w:val="22"/>
                <w:u w:val="single"/>
              </w:rPr>
              <w:t>ly</w:t>
            </w:r>
            <w:r w:rsidR="00D169CD" w:rsidRPr="00D169CD">
              <w:rPr>
                <w:rFonts w:ascii="Tahoma" w:eastAsia="Tahoma" w:hAnsi="Tahoma" w:cs="Tahoma"/>
                <w:b/>
                <w:sz w:val="22"/>
                <w:u w:val="single"/>
              </w:rPr>
              <w:t xml:space="preserve"> </w:t>
            </w:r>
            <w:r w:rsidR="00640229">
              <w:rPr>
                <w:rFonts w:ascii="Tahoma" w:eastAsia="Tahoma" w:hAnsi="Tahoma" w:cs="Tahoma"/>
                <w:b/>
                <w:sz w:val="22"/>
                <w:u w:val="single"/>
              </w:rPr>
              <w:t>8</w:t>
            </w:r>
            <w:r w:rsidR="00D169CD" w:rsidRPr="00D169CD">
              <w:rPr>
                <w:rFonts w:ascii="Tahoma" w:eastAsia="Tahoma" w:hAnsi="Tahoma" w:cs="Tahoma"/>
                <w:b/>
                <w:sz w:val="22"/>
                <w:u w:val="single"/>
              </w:rPr>
              <w:t xml:space="preserve">, 2025 at 9:30 A.M. at the </w:t>
            </w:r>
            <w:r w:rsidR="00305ADB" w:rsidRPr="00305ADB">
              <w:rPr>
                <w:rFonts w:ascii="Tahoma" w:eastAsia="Tahoma" w:hAnsi="Tahoma" w:cs="Tahoma"/>
                <w:b/>
                <w:sz w:val="22"/>
                <w:u w:val="single"/>
              </w:rPr>
              <w:t xml:space="preserve">Conference Room, 2nd Floor, New DPWH Building, Negros Occidental 3rd DEO, </w:t>
            </w:r>
            <w:proofErr w:type="spellStart"/>
            <w:r w:rsidR="00305ADB" w:rsidRPr="00305ADB">
              <w:rPr>
                <w:rFonts w:ascii="Tahoma" w:eastAsia="Tahoma" w:hAnsi="Tahoma" w:cs="Tahoma"/>
                <w:b/>
                <w:sz w:val="22"/>
                <w:u w:val="single"/>
              </w:rPr>
              <w:t>Kabankalan</w:t>
            </w:r>
            <w:proofErr w:type="spellEnd"/>
            <w:r w:rsidR="00305ADB" w:rsidRPr="00305ADB">
              <w:rPr>
                <w:rFonts w:ascii="Tahoma" w:eastAsia="Tahoma" w:hAnsi="Tahoma" w:cs="Tahoma"/>
                <w:b/>
                <w:sz w:val="22"/>
                <w:u w:val="single"/>
              </w:rPr>
              <w:t xml:space="preserve"> City</w:t>
            </w:r>
          </w:p>
          <w:p w14:paraId="1D50AFEE" w14:textId="77777777" w:rsidR="00D169CD" w:rsidRPr="0041110F" w:rsidRDefault="00D169CD" w:rsidP="00E54220">
            <w:pPr>
              <w:spacing w:line="237" w:lineRule="auto"/>
              <w:ind w:left="0" w:right="0" w:firstLine="0"/>
              <w:rPr>
                <w:rFonts w:ascii="Tahoma" w:hAnsi="Tahoma" w:cs="Tahoma"/>
                <w:sz w:val="22"/>
              </w:rPr>
            </w:pPr>
          </w:p>
          <w:p w14:paraId="55D5AD7F" w14:textId="77777777" w:rsidR="00716C69" w:rsidRPr="0041110F" w:rsidRDefault="006102EC">
            <w:pPr>
              <w:spacing w:after="0" w:line="238" w:lineRule="auto"/>
              <w:ind w:left="15" w:right="80" w:firstLine="0"/>
              <w:rPr>
                <w:rFonts w:ascii="Tahoma" w:hAnsi="Tahoma" w:cs="Tahoma"/>
                <w:sz w:val="22"/>
              </w:rPr>
            </w:pPr>
            <w:r w:rsidRPr="0041110F">
              <w:rPr>
                <w:rFonts w:ascii="Tahoma" w:eastAsia="Tahoma" w:hAnsi="Tahoma" w:cs="Tahoma"/>
                <w:sz w:val="22"/>
              </w:rPr>
              <w:t xml:space="preserve">{Insert if applicable and through video-conferencing/ webcasting via [insert website, application or technology to be used]} which shall be open to prospective bidders. </w:t>
            </w:r>
          </w:p>
          <w:p w14:paraId="6AACD6E7" w14:textId="0309699B" w:rsidR="00716C69" w:rsidRPr="0041110F" w:rsidRDefault="006102EC">
            <w:pPr>
              <w:spacing w:after="0" w:line="259" w:lineRule="auto"/>
              <w:ind w:left="15" w:right="0" w:firstLine="0"/>
              <w:jc w:val="left"/>
              <w:rPr>
                <w:rFonts w:ascii="Tahoma" w:hAnsi="Tahoma" w:cs="Tahoma"/>
                <w:sz w:val="22"/>
              </w:rPr>
            </w:pPr>
            <w:r w:rsidRPr="0041110F">
              <w:rPr>
                <w:rFonts w:ascii="Tahoma" w:eastAsia="Tahoma" w:hAnsi="Tahoma" w:cs="Tahoma"/>
                <w:sz w:val="22"/>
              </w:rPr>
              <w:t>If the bidder chooses to attend the pre</w:t>
            </w:r>
            <w:r w:rsidR="00B45FEB" w:rsidRPr="0041110F">
              <w:rPr>
                <w:rFonts w:ascii="Tahoma" w:eastAsia="Tahoma" w:hAnsi="Tahoma" w:cs="Tahoma"/>
                <w:sz w:val="22"/>
              </w:rPr>
              <w:t>-</w:t>
            </w:r>
            <w:r w:rsidRPr="0041110F">
              <w:rPr>
                <w:rFonts w:ascii="Tahoma" w:eastAsia="Tahoma" w:hAnsi="Tahoma" w:cs="Tahoma"/>
                <w:sz w:val="22"/>
              </w:rPr>
              <w:t xml:space="preserve">bid conferencing through online </w:t>
            </w:r>
          </w:p>
          <w:p w14:paraId="7F8B0638" w14:textId="77777777" w:rsidR="00BF7E79" w:rsidRDefault="006102EC" w:rsidP="002B6B90">
            <w:pPr>
              <w:spacing w:after="0" w:line="259" w:lineRule="auto"/>
              <w:ind w:left="15" w:right="0" w:firstLine="0"/>
              <w:jc w:val="left"/>
              <w:rPr>
                <w:rFonts w:ascii="Tahoma" w:hAnsi="Tahoma" w:cs="Tahoma"/>
                <w:sz w:val="22"/>
              </w:rPr>
            </w:pPr>
            <w:r w:rsidRPr="0041110F">
              <w:rPr>
                <w:rFonts w:ascii="Tahoma" w:eastAsia="Tahoma" w:hAnsi="Tahoma" w:cs="Tahoma"/>
                <w:sz w:val="22"/>
              </w:rPr>
              <w:t xml:space="preserve">conference, the bidder should join the meeting </w:t>
            </w:r>
            <w:r w:rsidR="00E82AA1" w:rsidRPr="0041110F">
              <w:rPr>
                <w:rFonts w:ascii="Tahoma" w:eastAsia="Tahoma" w:hAnsi="Tahoma" w:cs="Tahoma"/>
                <w:sz w:val="22"/>
              </w:rPr>
              <w:t xml:space="preserve">through the </w:t>
            </w:r>
            <w:r w:rsidR="004A2937">
              <w:rPr>
                <w:rFonts w:ascii="Tahoma" w:eastAsia="Tahoma" w:hAnsi="Tahoma" w:cs="Tahoma"/>
                <w:sz w:val="22"/>
              </w:rPr>
              <w:t>YouTube</w:t>
            </w:r>
            <w:r w:rsidR="00E82AA1" w:rsidRPr="0041110F">
              <w:rPr>
                <w:rFonts w:ascii="Tahoma" w:eastAsia="Tahoma" w:hAnsi="Tahoma" w:cs="Tahoma"/>
                <w:sz w:val="22"/>
              </w:rPr>
              <w:t xml:space="preserve"> Live streaming through </w:t>
            </w:r>
            <w:r w:rsidR="004A2937" w:rsidRPr="004A2937">
              <w:rPr>
                <w:rFonts w:ascii="Tahoma" w:hAnsi="Tahoma" w:cs="Tahoma"/>
                <w:b/>
                <w:sz w:val="22"/>
              </w:rPr>
              <w:t>DPWH Negros Occidental 3rd DEO Procurement LS</w:t>
            </w:r>
            <w:r w:rsidR="004A2937">
              <w:rPr>
                <w:rFonts w:ascii="Tahoma" w:hAnsi="Tahoma" w:cs="Tahoma"/>
                <w:b/>
                <w:sz w:val="22"/>
              </w:rPr>
              <w:t>/</w:t>
            </w:r>
            <w:r w:rsidR="004A2937">
              <w:t xml:space="preserve"> </w:t>
            </w:r>
            <w:hyperlink r:id="rId19" w:history="1">
              <w:r w:rsidR="004A2937" w:rsidRPr="001444D5">
                <w:rPr>
                  <w:rStyle w:val="Hyperlink"/>
                  <w:rFonts w:ascii="Tahoma" w:hAnsi="Tahoma" w:cs="Tahoma"/>
                  <w:b/>
                  <w:sz w:val="22"/>
                </w:rPr>
                <w:t>http://www.youtube.com/@DPWH.NegOc3DEO</w:t>
              </w:r>
            </w:hyperlink>
            <w:r w:rsidR="004A2937">
              <w:rPr>
                <w:rFonts w:ascii="Tahoma" w:hAnsi="Tahoma" w:cs="Tahoma"/>
                <w:b/>
                <w:sz w:val="22"/>
              </w:rPr>
              <w:t xml:space="preserve"> </w:t>
            </w:r>
            <w:r w:rsidR="004A2937" w:rsidRPr="000B1860">
              <w:rPr>
                <w:rFonts w:ascii="Tahoma" w:hAnsi="Tahoma" w:cs="Tahoma"/>
                <w:bCs/>
                <w:sz w:val="22"/>
              </w:rPr>
              <w:t>link ad</w:t>
            </w:r>
            <w:r w:rsidR="000B1860" w:rsidRPr="000B1860">
              <w:rPr>
                <w:rFonts w:ascii="Tahoma" w:hAnsi="Tahoma" w:cs="Tahoma"/>
                <w:bCs/>
                <w:sz w:val="22"/>
              </w:rPr>
              <w:t>dress</w:t>
            </w:r>
            <w:r w:rsidR="00731B2E">
              <w:rPr>
                <w:rFonts w:ascii="Tahoma" w:hAnsi="Tahoma" w:cs="Tahoma"/>
                <w:sz w:val="22"/>
              </w:rPr>
              <w:t>.</w:t>
            </w:r>
          </w:p>
          <w:p w14:paraId="03BD44D3" w14:textId="7E939A15" w:rsidR="00435FA4" w:rsidRPr="0041110F" w:rsidRDefault="00435FA4" w:rsidP="002B6B90">
            <w:pPr>
              <w:spacing w:after="0" w:line="259" w:lineRule="auto"/>
              <w:ind w:left="15" w:right="0" w:firstLine="0"/>
              <w:jc w:val="left"/>
              <w:rPr>
                <w:rFonts w:ascii="Tahoma" w:hAnsi="Tahoma" w:cs="Tahoma"/>
                <w:sz w:val="22"/>
              </w:rPr>
            </w:pPr>
          </w:p>
        </w:tc>
      </w:tr>
      <w:tr w:rsidR="00716C69" w:rsidRPr="0041110F" w14:paraId="0FBA97B5" w14:textId="77777777" w:rsidTr="00CF09D9">
        <w:trPr>
          <w:trHeight w:val="1527"/>
        </w:trPr>
        <w:tc>
          <w:tcPr>
            <w:tcW w:w="1435" w:type="dxa"/>
            <w:tcBorders>
              <w:top w:val="single" w:sz="8" w:space="0" w:color="000000"/>
              <w:left w:val="single" w:sz="8" w:space="0" w:color="000000"/>
              <w:bottom w:val="single" w:sz="8" w:space="0" w:color="000000"/>
              <w:right w:val="single" w:sz="8" w:space="0" w:color="000000"/>
            </w:tcBorders>
          </w:tcPr>
          <w:p w14:paraId="72D2EC6E" w14:textId="77777777" w:rsidR="00716C69" w:rsidRPr="0041110F" w:rsidRDefault="006102EC">
            <w:pPr>
              <w:spacing w:after="0" w:line="259" w:lineRule="auto"/>
              <w:ind w:left="0" w:right="67" w:firstLine="0"/>
              <w:jc w:val="center"/>
              <w:rPr>
                <w:rFonts w:ascii="Tahoma" w:hAnsi="Tahoma" w:cs="Tahoma"/>
                <w:sz w:val="22"/>
              </w:rPr>
            </w:pPr>
            <w:r w:rsidRPr="0041110F">
              <w:rPr>
                <w:rFonts w:ascii="Tahoma" w:hAnsi="Tahoma" w:cs="Tahoma"/>
                <w:sz w:val="22"/>
              </w:rPr>
              <w:t xml:space="preserve">10.1 </w:t>
            </w:r>
          </w:p>
        </w:tc>
        <w:tc>
          <w:tcPr>
            <w:tcW w:w="8390" w:type="dxa"/>
            <w:tcBorders>
              <w:top w:val="single" w:sz="8" w:space="0" w:color="000000"/>
              <w:left w:val="single" w:sz="8" w:space="0" w:color="000000"/>
              <w:bottom w:val="single" w:sz="8" w:space="0" w:color="000000"/>
              <w:right w:val="single" w:sz="8" w:space="0" w:color="000000"/>
            </w:tcBorders>
          </w:tcPr>
          <w:p w14:paraId="20C51A6B" w14:textId="77777777" w:rsidR="00716C69" w:rsidRPr="0041110F" w:rsidRDefault="006102EC">
            <w:pPr>
              <w:numPr>
                <w:ilvl w:val="0"/>
                <w:numId w:val="20"/>
              </w:numPr>
              <w:spacing w:after="0" w:line="259" w:lineRule="auto"/>
              <w:ind w:right="40" w:hanging="360"/>
              <w:jc w:val="left"/>
              <w:rPr>
                <w:rFonts w:ascii="Tahoma" w:hAnsi="Tahoma" w:cs="Tahoma"/>
                <w:sz w:val="22"/>
              </w:rPr>
            </w:pPr>
            <w:r w:rsidRPr="0041110F">
              <w:rPr>
                <w:rFonts w:ascii="Tahoma" w:hAnsi="Tahoma" w:cs="Tahoma"/>
                <w:sz w:val="22"/>
              </w:rPr>
              <w:t xml:space="preserve">Technical Documents shall be book bounded for manual submission of bids. </w:t>
            </w:r>
          </w:p>
          <w:p w14:paraId="4493486C" w14:textId="77777777" w:rsidR="00716C69" w:rsidRPr="0041110F" w:rsidRDefault="006102EC">
            <w:pPr>
              <w:spacing w:after="0" w:line="259" w:lineRule="auto"/>
              <w:ind w:left="375" w:right="0" w:firstLine="0"/>
              <w:jc w:val="left"/>
              <w:rPr>
                <w:rFonts w:ascii="Tahoma" w:hAnsi="Tahoma" w:cs="Tahoma"/>
                <w:sz w:val="22"/>
              </w:rPr>
            </w:pPr>
            <w:r w:rsidRPr="0041110F">
              <w:rPr>
                <w:rFonts w:ascii="Tahoma" w:hAnsi="Tahoma" w:cs="Tahoma"/>
                <w:sz w:val="22"/>
              </w:rPr>
              <w:t xml:space="preserve"> </w:t>
            </w:r>
          </w:p>
          <w:p w14:paraId="614E30FF" w14:textId="77777777" w:rsidR="00716C69" w:rsidRPr="0041110F" w:rsidRDefault="006102EC">
            <w:pPr>
              <w:numPr>
                <w:ilvl w:val="0"/>
                <w:numId w:val="20"/>
              </w:numPr>
              <w:spacing w:after="0" w:line="259" w:lineRule="auto"/>
              <w:ind w:right="40" w:hanging="360"/>
              <w:jc w:val="left"/>
              <w:rPr>
                <w:rFonts w:ascii="Tahoma" w:hAnsi="Tahoma" w:cs="Tahoma"/>
                <w:sz w:val="22"/>
              </w:rPr>
            </w:pPr>
            <w:r w:rsidRPr="0041110F">
              <w:rPr>
                <w:rFonts w:ascii="Tahoma" w:hAnsi="Tahoma" w:cs="Tahoma"/>
                <w:sz w:val="22"/>
              </w:rPr>
              <w:t xml:space="preserve">Contents of Technical Documents must be numbered/paginated consecutively in the right-hand top margin and signed below page number by duly authorized representative for both manual and electronic submission </w:t>
            </w:r>
            <w:r w:rsidR="00E82AA1" w:rsidRPr="0041110F">
              <w:rPr>
                <w:rFonts w:ascii="Tahoma" w:hAnsi="Tahoma" w:cs="Tahoma"/>
                <w:sz w:val="22"/>
              </w:rPr>
              <w:t>of bids</w:t>
            </w:r>
          </w:p>
        </w:tc>
      </w:tr>
      <w:tr w:rsidR="00716C69" w:rsidRPr="0041110F" w14:paraId="5C1F8305" w14:textId="77777777" w:rsidTr="003D1253">
        <w:tblPrEx>
          <w:tblCellMar>
            <w:top w:w="14" w:type="dxa"/>
            <w:left w:w="115" w:type="dxa"/>
            <w:right w:w="55" w:type="dxa"/>
          </w:tblCellMar>
        </w:tblPrEx>
        <w:trPr>
          <w:trHeight w:val="677"/>
        </w:trPr>
        <w:tc>
          <w:tcPr>
            <w:tcW w:w="1435" w:type="dxa"/>
            <w:tcBorders>
              <w:top w:val="single" w:sz="8" w:space="0" w:color="000000"/>
              <w:left w:val="single" w:sz="8" w:space="0" w:color="000000"/>
              <w:bottom w:val="single" w:sz="8" w:space="0" w:color="000000"/>
              <w:right w:val="single" w:sz="8" w:space="0" w:color="000000"/>
            </w:tcBorders>
          </w:tcPr>
          <w:p w14:paraId="2667B8C5" w14:textId="77777777" w:rsidR="00716C69" w:rsidRPr="0041110F" w:rsidRDefault="00716C69">
            <w:pPr>
              <w:spacing w:after="160" w:line="259" w:lineRule="auto"/>
              <w:ind w:left="0" w:right="0" w:firstLine="0"/>
              <w:jc w:val="left"/>
              <w:rPr>
                <w:rFonts w:ascii="Tahoma" w:hAnsi="Tahoma" w:cs="Tahoma"/>
                <w:sz w:val="22"/>
              </w:rPr>
            </w:pPr>
          </w:p>
        </w:tc>
        <w:tc>
          <w:tcPr>
            <w:tcW w:w="8390" w:type="dxa"/>
            <w:tcBorders>
              <w:top w:val="single" w:sz="8" w:space="0" w:color="000000"/>
              <w:left w:val="single" w:sz="8" w:space="0" w:color="000000"/>
              <w:bottom w:val="single" w:sz="8" w:space="0" w:color="000000"/>
              <w:right w:val="single" w:sz="8" w:space="0" w:color="000000"/>
            </w:tcBorders>
          </w:tcPr>
          <w:p w14:paraId="444D14B0" w14:textId="77777777" w:rsidR="00716C69" w:rsidRPr="0041110F" w:rsidRDefault="006102EC">
            <w:pPr>
              <w:spacing w:after="0" w:line="259" w:lineRule="auto"/>
              <w:ind w:left="0" w:right="59" w:firstLine="0"/>
              <w:rPr>
                <w:rFonts w:ascii="Tahoma" w:hAnsi="Tahoma" w:cs="Tahoma"/>
                <w:sz w:val="22"/>
              </w:rPr>
            </w:pPr>
            <w:r w:rsidRPr="0041110F">
              <w:rPr>
                <w:rFonts w:ascii="Tahoma" w:hAnsi="Tahoma" w:cs="Tahoma"/>
                <w:sz w:val="22"/>
              </w:rPr>
              <w:t>Any missing, incomplete or patently insufficient document in the abovementioned checklist is a ground for outright rejection (non-complying) of the bid.</w:t>
            </w:r>
            <w:r w:rsidRPr="0041110F">
              <w:rPr>
                <w:rFonts w:ascii="Tahoma" w:eastAsia="Tahoma" w:hAnsi="Tahoma" w:cs="Tahoma"/>
                <w:sz w:val="22"/>
              </w:rPr>
              <w:t xml:space="preserve"> </w:t>
            </w:r>
          </w:p>
        </w:tc>
      </w:tr>
      <w:tr w:rsidR="00716C69" w:rsidRPr="0041110F" w14:paraId="15FFF2FF" w14:textId="77777777" w:rsidTr="00241FED">
        <w:tblPrEx>
          <w:tblCellMar>
            <w:top w:w="14" w:type="dxa"/>
            <w:left w:w="115" w:type="dxa"/>
            <w:right w:w="55" w:type="dxa"/>
          </w:tblCellMar>
        </w:tblPrEx>
        <w:trPr>
          <w:trHeight w:val="569"/>
        </w:trPr>
        <w:tc>
          <w:tcPr>
            <w:tcW w:w="1435" w:type="dxa"/>
            <w:tcBorders>
              <w:top w:val="single" w:sz="8" w:space="0" w:color="000000"/>
              <w:left w:val="single" w:sz="8" w:space="0" w:color="000000"/>
              <w:bottom w:val="single" w:sz="4" w:space="0" w:color="000000"/>
              <w:right w:val="single" w:sz="8" w:space="0" w:color="000000"/>
            </w:tcBorders>
          </w:tcPr>
          <w:p w14:paraId="3FF243EA" w14:textId="77777777" w:rsidR="00716C69" w:rsidRPr="0041110F" w:rsidRDefault="006102EC">
            <w:pPr>
              <w:spacing w:after="0" w:line="259" w:lineRule="auto"/>
              <w:ind w:left="0" w:right="62" w:firstLine="0"/>
              <w:jc w:val="center"/>
              <w:rPr>
                <w:rFonts w:ascii="Tahoma" w:hAnsi="Tahoma" w:cs="Tahoma"/>
                <w:sz w:val="22"/>
              </w:rPr>
            </w:pPr>
            <w:r w:rsidRPr="0041110F">
              <w:rPr>
                <w:rFonts w:ascii="Tahoma" w:hAnsi="Tahoma" w:cs="Tahoma"/>
                <w:sz w:val="22"/>
              </w:rPr>
              <w:t xml:space="preserve">10.4 </w:t>
            </w:r>
          </w:p>
          <w:p w14:paraId="4C242D77" w14:textId="77777777" w:rsidR="00716C69" w:rsidRPr="0041110F" w:rsidRDefault="006102EC">
            <w:pPr>
              <w:spacing w:after="0" w:line="259" w:lineRule="auto"/>
              <w:ind w:left="0" w:right="0" w:firstLine="0"/>
              <w:jc w:val="center"/>
              <w:rPr>
                <w:rFonts w:ascii="Tahoma" w:hAnsi="Tahoma" w:cs="Tahoma"/>
                <w:sz w:val="22"/>
              </w:rPr>
            </w:pPr>
            <w:r w:rsidRPr="0041110F">
              <w:rPr>
                <w:rFonts w:ascii="Tahoma" w:hAnsi="Tahoma" w:cs="Tahoma"/>
                <w:sz w:val="22"/>
              </w:rPr>
              <w:t xml:space="preserve"> </w:t>
            </w:r>
          </w:p>
        </w:tc>
        <w:tc>
          <w:tcPr>
            <w:tcW w:w="8390" w:type="dxa"/>
            <w:tcBorders>
              <w:top w:val="single" w:sz="8" w:space="0" w:color="000000"/>
              <w:left w:val="single" w:sz="8" w:space="0" w:color="000000"/>
              <w:bottom w:val="single" w:sz="4" w:space="0" w:color="000000"/>
              <w:right w:val="single" w:sz="8" w:space="0" w:color="000000"/>
            </w:tcBorders>
          </w:tcPr>
          <w:p w14:paraId="780E56B0" w14:textId="77777777" w:rsidR="00435FA4" w:rsidRDefault="00435FA4">
            <w:pPr>
              <w:spacing w:after="0" w:line="259" w:lineRule="auto"/>
              <w:ind w:left="0" w:right="0" w:firstLine="0"/>
              <w:rPr>
                <w:rFonts w:ascii="Tahoma" w:hAnsi="Tahoma" w:cs="Tahoma"/>
                <w:sz w:val="22"/>
              </w:rPr>
            </w:pPr>
          </w:p>
          <w:p w14:paraId="0755ACEC" w14:textId="68F77347" w:rsidR="00230A8A" w:rsidRDefault="006102EC">
            <w:pPr>
              <w:spacing w:after="0" w:line="259" w:lineRule="auto"/>
              <w:ind w:left="0" w:right="0" w:firstLine="0"/>
              <w:rPr>
                <w:rFonts w:ascii="Tahoma" w:hAnsi="Tahoma" w:cs="Tahoma"/>
                <w:sz w:val="22"/>
              </w:rPr>
            </w:pPr>
            <w:r w:rsidRPr="0041110F">
              <w:rPr>
                <w:rFonts w:ascii="Tahoma" w:hAnsi="Tahoma" w:cs="Tahoma"/>
                <w:sz w:val="22"/>
              </w:rPr>
              <w:t>The key personnel must meet the required minimum years of experience set below:</w:t>
            </w:r>
          </w:p>
          <w:p w14:paraId="56C1EEEA" w14:textId="77777777" w:rsidR="00435FA4" w:rsidRPr="00230A8A" w:rsidRDefault="00435FA4">
            <w:pPr>
              <w:spacing w:after="0" w:line="259" w:lineRule="auto"/>
              <w:ind w:left="0" w:right="0" w:firstLine="0"/>
              <w:rPr>
                <w:rFonts w:ascii="Tahoma" w:hAnsi="Tahoma" w:cs="Tahoma"/>
                <w:b/>
                <w:sz w:val="22"/>
              </w:rPr>
            </w:pPr>
          </w:p>
          <w:tbl>
            <w:tblPr>
              <w:tblStyle w:val="TableGrid"/>
              <w:tblW w:w="7120" w:type="dxa"/>
              <w:tblInd w:w="238" w:type="dxa"/>
              <w:tblCellMar>
                <w:top w:w="24" w:type="dxa"/>
                <w:left w:w="187" w:type="dxa"/>
                <w:bottom w:w="6" w:type="dxa"/>
                <w:right w:w="115" w:type="dxa"/>
              </w:tblCellMar>
              <w:tblLook w:val="04A0" w:firstRow="1" w:lastRow="0" w:firstColumn="1" w:lastColumn="0" w:noHBand="0" w:noVBand="1"/>
            </w:tblPr>
            <w:tblGrid>
              <w:gridCol w:w="2374"/>
              <w:gridCol w:w="2372"/>
              <w:gridCol w:w="2374"/>
            </w:tblGrid>
            <w:tr w:rsidR="00230A8A" w:rsidRPr="0041110F" w14:paraId="4B98DE32" w14:textId="77777777" w:rsidTr="00A268C9">
              <w:trPr>
                <w:trHeight w:val="1121"/>
              </w:trPr>
              <w:tc>
                <w:tcPr>
                  <w:tcW w:w="2374" w:type="dxa"/>
                  <w:tcBorders>
                    <w:top w:val="single" w:sz="4" w:space="0" w:color="000000"/>
                    <w:left w:val="single" w:sz="4" w:space="0" w:color="000000"/>
                    <w:bottom w:val="single" w:sz="4" w:space="0" w:color="000000"/>
                    <w:right w:val="single" w:sz="4" w:space="0" w:color="000000"/>
                  </w:tcBorders>
                  <w:vAlign w:val="bottom"/>
                </w:tcPr>
                <w:p w14:paraId="1FB03D7E"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Key Personnel </w:t>
                  </w:r>
                </w:p>
              </w:tc>
              <w:tc>
                <w:tcPr>
                  <w:tcW w:w="2372" w:type="dxa"/>
                  <w:tcBorders>
                    <w:top w:val="single" w:sz="4" w:space="0" w:color="000000"/>
                    <w:left w:val="single" w:sz="4" w:space="0" w:color="000000"/>
                    <w:bottom w:val="single" w:sz="4" w:space="0" w:color="000000"/>
                    <w:right w:val="single" w:sz="4" w:space="0" w:color="000000"/>
                  </w:tcBorders>
                  <w:vAlign w:val="bottom"/>
                </w:tcPr>
                <w:p w14:paraId="4733BF13" w14:textId="77777777" w:rsidR="00230A8A" w:rsidRPr="0041110F" w:rsidRDefault="00230A8A" w:rsidP="00230A8A">
                  <w:pPr>
                    <w:spacing w:after="0" w:line="259" w:lineRule="auto"/>
                    <w:ind w:left="0" w:right="76" w:firstLine="0"/>
                    <w:jc w:val="center"/>
                    <w:rPr>
                      <w:rFonts w:ascii="Tahoma" w:hAnsi="Tahoma" w:cs="Tahoma"/>
                      <w:sz w:val="22"/>
                    </w:rPr>
                  </w:pPr>
                  <w:r w:rsidRPr="0041110F">
                    <w:rPr>
                      <w:rFonts w:ascii="Tahoma" w:eastAsia="Tahoma" w:hAnsi="Tahoma" w:cs="Tahoma"/>
                      <w:sz w:val="22"/>
                    </w:rPr>
                    <w:t xml:space="preserve">Min. Years of </w:t>
                  </w:r>
                </w:p>
                <w:p w14:paraId="27360D80" w14:textId="77777777" w:rsidR="00230A8A" w:rsidRPr="0041110F" w:rsidRDefault="00230A8A" w:rsidP="00230A8A">
                  <w:pPr>
                    <w:spacing w:after="95" w:line="259" w:lineRule="auto"/>
                    <w:ind w:left="0" w:right="71" w:firstLine="0"/>
                    <w:jc w:val="center"/>
                    <w:rPr>
                      <w:rFonts w:ascii="Tahoma" w:hAnsi="Tahoma" w:cs="Tahoma"/>
                      <w:sz w:val="22"/>
                    </w:rPr>
                  </w:pPr>
                  <w:r w:rsidRPr="0041110F">
                    <w:rPr>
                      <w:rFonts w:ascii="Tahoma" w:eastAsia="Tahoma" w:hAnsi="Tahoma" w:cs="Tahoma"/>
                      <w:sz w:val="22"/>
                    </w:rPr>
                    <w:t xml:space="preserve">Similar Experience </w:t>
                  </w:r>
                </w:p>
                <w:p w14:paraId="5FB0B9EB" w14:textId="77777777" w:rsidR="00230A8A" w:rsidRPr="0041110F" w:rsidRDefault="00230A8A" w:rsidP="00230A8A">
                  <w:pPr>
                    <w:spacing w:after="0" w:line="259" w:lineRule="auto"/>
                    <w:ind w:left="0" w:right="73" w:firstLine="0"/>
                    <w:jc w:val="center"/>
                    <w:rPr>
                      <w:rFonts w:ascii="Tahoma" w:hAnsi="Tahoma" w:cs="Tahoma"/>
                      <w:sz w:val="22"/>
                    </w:rPr>
                  </w:pPr>
                  <w:r w:rsidRPr="0041110F">
                    <w:rPr>
                      <w:rFonts w:ascii="Tahoma" w:eastAsia="Tahoma" w:hAnsi="Tahoma" w:cs="Tahoma"/>
                      <w:sz w:val="22"/>
                    </w:rPr>
                    <w:t xml:space="preserve">(Same Position) </w:t>
                  </w:r>
                </w:p>
              </w:tc>
              <w:tc>
                <w:tcPr>
                  <w:tcW w:w="2374" w:type="dxa"/>
                  <w:tcBorders>
                    <w:top w:val="single" w:sz="4" w:space="0" w:color="000000"/>
                    <w:left w:val="single" w:sz="4" w:space="0" w:color="000000"/>
                    <w:bottom w:val="single" w:sz="4" w:space="0" w:color="000000"/>
                    <w:right w:val="single" w:sz="4" w:space="0" w:color="000000"/>
                  </w:tcBorders>
                  <w:vAlign w:val="bottom"/>
                </w:tcPr>
                <w:p w14:paraId="19D96515" w14:textId="77777777" w:rsidR="00230A8A" w:rsidRPr="0041110F" w:rsidRDefault="00230A8A" w:rsidP="00230A8A">
                  <w:pPr>
                    <w:spacing w:after="0" w:line="259" w:lineRule="auto"/>
                    <w:ind w:left="0" w:right="0" w:firstLine="0"/>
                    <w:jc w:val="left"/>
                    <w:rPr>
                      <w:rFonts w:ascii="Tahoma" w:hAnsi="Tahoma" w:cs="Tahoma"/>
                      <w:sz w:val="22"/>
                    </w:rPr>
                  </w:pPr>
                  <w:r w:rsidRPr="0041110F">
                    <w:rPr>
                      <w:rFonts w:ascii="Tahoma" w:eastAsia="Tahoma" w:hAnsi="Tahoma" w:cs="Tahoma"/>
                      <w:sz w:val="22"/>
                    </w:rPr>
                    <w:t xml:space="preserve">Min. Years of Total </w:t>
                  </w:r>
                </w:p>
                <w:p w14:paraId="4407A202" w14:textId="77777777" w:rsidR="00230A8A" w:rsidRPr="0041110F" w:rsidRDefault="00230A8A" w:rsidP="00230A8A">
                  <w:pPr>
                    <w:spacing w:after="95" w:line="259" w:lineRule="auto"/>
                    <w:ind w:left="0" w:right="77" w:firstLine="0"/>
                    <w:jc w:val="center"/>
                    <w:rPr>
                      <w:rFonts w:ascii="Tahoma" w:hAnsi="Tahoma" w:cs="Tahoma"/>
                      <w:sz w:val="22"/>
                    </w:rPr>
                  </w:pPr>
                  <w:r w:rsidRPr="0041110F">
                    <w:rPr>
                      <w:rFonts w:ascii="Tahoma" w:eastAsia="Tahoma" w:hAnsi="Tahoma" w:cs="Tahoma"/>
                      <w:sz w:val="22"/>
                    </w:rPr>
                    <w:t xml:space="preserve">Work Experience </w:t>
                  </w:r>
                </w:p>
                <w:p w14:paraId="73DEF639" w14:textId="77777777" w:rsidR="00230A8A" w:rsidRPr="0041110F" w:rsidRDefault="00230A8A" w:rsidP="00230A8A">
                  <w:pPr>
                    <w:spacing w:after="0" w:line="259" w:lineRule="auto"/>
                    <w:ind w:left="0" w:right="75" w:firstLine="0"/>
                    <w:jc w:val="center"/>
                    <w:rPr>
                      <w:rFonts w:ascii="Tahoma" w:hAnsi="Tahoma" w:cs="Tahoma"/>
                      <w:sz w:val="22"/>
                    </w:rPr>
                  </w:pPr>
                  <w:r w:rsidRPr="0041110F">
                    <w:rPr>
                      <w:rFonts w:ascii="Tahoma" w:eastAsia="Tahoma" w:hAnsi="Tahoma" w:cs="Tahoma"/>
                      <w:sz w:val="22"/>
                    </w:rPr>
                    <w:t xml:space="preserve">(Same Position) </w:t>
                  </w:r>
                </w:p>
              </w:tc>
            </w:tr>
            <w:tr w:rsidR="00230A8A" w:rsidRPr="0041110F" w14:paraId="13A7E628" w14:textId="77777777" w:rsidTr="00A268C9">
              <w:trPr>
                <w:trHeight w:val="315"/>
              </w:trPr>
              <w:tc>
                <w:tcPr>
                  <w:tcW w:w="2374" w:type="dxa"/>
                  <w:tcBorders>
                    <w:top w:val="single" w:sz="4" w:space="0" w:color="000000"/>
                    <w:left w:val="single" w:sz="4" w:space="0" w:color="000000"/>
                    <w:bottom w:val="single" w:sz="4" w:space="0" w:color="000000"/>
                    <w:right w:val="single" w:sz="4" w:space="0" w:color="000000"/>
                  </w:tcBorders>
                </w:tcPr>
                <w:p w14:paraId="4290F6CF" w14:textId="77777777" w:rsidR="00230A8A" w:rsidRPr="0041110F" w:rsidRDefault="00230A8A" w:rsidP="00230A8A">
                  <w:pPr>
                    <w:spacing w:after="0" w:line="259" w:lineRule="auto"/>
                    <w:ind w:left="0" w:right="76" w:firstLine="0"/>
                    <w:jc w:val="center"/>
                    <w:rPr>
                      <w:rFonts w:ascii="Tahoma" w:hAnsi="Tahoma" w:cs="Tahoma"/>
                      <w:sz w:val="22"/>
                    </w:rPr>
                  </w:pPr>
                  <w:r w:rsidRPr="0041110F">
                    <w:rPr>
                      <w:rFonts w:ascii="Tahoma" w:hAnsi="Tahoma" w:cs="Tahoma"/>
                      <w:sz w:val="22"/>
                    </w:rPr>
                    <w:t>Project Manager</w:t>
                  </w:r>
                  <w:r w:rsidRPr="0041110F">
                    <w:rPr>
                      <w:rFonts w:ascii="Tahoma" w:eastAsia="Tahoma" w:hAnsi="Tahoma" w:cs="Tahoma"/>
                      <w:sz w:val="22"/>
                    </w:rPr>
                    <w:t xml:space="preserve"> </w:t>
                  </w:r>
                </w:p>
              </w:tc>
              <w:tc>
                <w:tcPr>
                  <w:tcW w:w="2372" w:type="dxa"/>
                  <w:tcBorders>
                    <w:top w:val="single" w:sz="4" w:space="0" w:color="000000"/>
                    <w:left w:val="single" w:sz="4" w:space="0" w:color="000000"/>
                    <w:bottom w:val="single" w:sz="4" w:space="0" w:color="000000"/>
                    <w:right w:val="single" w:sz="4" w:space="0" w:color="000000"/>
                  </w:tcBorders>
                </w:tcPr>
                <w:p w14:paraId="4E594A73"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5 Years </w:t>
                  </w:r>
                </w:p>
              </w:tc>
              <w:tc>
                <w:tcPr>
                  <w:tcW w:w="2374" w:type="dxa"/>
                  <w:tcBorders>
                    <w:top w:val="single" w:sz="4" w:space="0" w:color="000000"/>
                    <w:left w:val="single" w:sz="4" w:space="0" w:color="000000"/>
                    <w:bottom w:val="single" w:sz="4" w:space="0" w:color="000000"/>
                    <w:right w:val="single" w:sz="4" w:space="0" w:color="000000"/>
                  </w:tcBorders>
                </w:tcPr>
                <w:p w14:paraId="528A0328" w14:textId="77777777" w:rsidR="00230A8A" w:rsidRPr="0041110F" w:rsidRDefault="00230A8A" w:rsidP="00230A8A">
                  <w:pPr>
                    <w:spacing w:after="0" w:line="259" w:lineRule="auto"/>
                    <w:ind w:left="0" w:right="77" w:firstLine="0"/>
                    <w:jc w:val="center"/>
                    <w:rPr>
                      <w:rFonts w:ascii="Tahoma" w:hAnsi="Tahoma" w:cs="Tahoma"/>
                      <w:sz w:val="22"/>
                    </w:rPr>
                  </w:pPr>
                  <w:r w:rsidRPr="0041110F">
                    <w:rPr>
                      <w:rFonts w:ascii="Tahoma" w:eastAsia="Tahoma" w:hAnsi="Tahoma" w:cs="Tahoma"/>
                      <w:sz w:val="22"/>
                    </w:rPr>
                    <w:t xml:space="preserve">5 Years </w:t>
                  </w:r>
                </w:p>
              </w:tc>
            </w:tr>
            <w:tr w:rsidR="00230A8A" w:rsidRPr="0041110F" w14:paraId="11D679E0" w14:textId="77777777" w:rsidTr="00A268C9">
              <w:trPr>
                <w:trHeight w:val="317"/>
              </w:trPr>
              <w:tc>
                <w:tcPr>
                  <w:tcW w:w="2374" w:type="dxa"/>
                  <w:tcBorders>
                    <w:top w:val="single" w:sz="4" w:space="0" w:color="000000"/>
                    <w:left w:val="single" w:sz="4" w:space="0" w:color="000000"/>
                    <w:bottom w:val="single" w:sz="4" w:space="0" w:color="000000"/>
                    <w:right w:val="single" w:sz="4" w:space="0" w:color="000000"/>
                  </w:tcBorders>
                </w:tcPr>
                <w:p w14:paraId="2B355118" w14:textId="77777777" w:rsidR="00230A8A" w:rsidRPr="0041110F" w:rsidRDefault="00230A8A" w:rsidP="00230A8A">
                  <w:pPr>
                    <w:spacing w:after="0" w:line="259" w:lineRule="auto"/>
                    <w:ind w:left="0" w:right="75" w:firstLine="0"/>
                    <w:jc w:val="center"/>
                    <w:rPr>
                      <w:rFonts w:ascii="Tahoma" w:hAnsi="Tahoma" w:cs="Tahoma"/>
                      <w:sz w:val="22"/>
                    </w:rPr>
                  </w:pPr>
                  <w:r w:rsidRPr="0041110F">
                    <w:rPr>
                      <w:rFonts w:ascii="Tahoma" w:hAnsi="Tahoma" w:cs="Tahoma"/>
                      <w:sz w:val="22"/>
                    </w:rPr>
                    <w:t xml:space="preserve">Project Engineer </w:t>
                  </w:r>
                </w:p>
              </w:tc>
              <w:tc>
                <w:tcPr>
                  <w:tcW w:w="2372" w:type="dxa"/>
                  <w:tcBorders>
                    <w:top w:val="single" w:sz="4" w:space="0" w:color="000000"/>
                    <w:left w:val="single" w:sz="4" w:space="0" w:color="000000"/>
                    <w:bottom w:val="single" w:sz="4" w:space="0" w:color="000000"/>
                    <w:right w:val="single" w:sz="4" w:space="0" w:color="000000"/>
                  </w:tcBorders>
                </w:tcPr>
                <w:p w14:paraId="3774C0EA"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5 Years </w:t>
                  </w:r>
                </w:p>
              </w:tc>
              <w:tc>
                <w:tcPr>
                  <w:tcW w:w="2374" w:type="dxa"/>
                  <w:tcBorders>
                    <w:top w:val="single" w:sz="4" w:space="0" w:color="000000"/>
                    <w:left w:val="single" w:sz="4" w:space="0" w:color="000000"/>
                    <w:bottom w:val="single" w:sz="4" w:space="0" w:color="000000"/>
                    <w:right w:val="single" w:sz="4" w:space="0" w:color="000000"/>
                  </w:tcBorders>
                </w:tcPr>
                <w:p w14:paraId="15199785" w14:textId="77777777" w:rsidR="00230A8A" w:rsidRPr="0041110F" w:rsidRDefault="00230A8A" w:rsidP="00230A8A">
                  <w:pPr>
                    <w:spacing w:after="0" w:line="259" w:lineRule="auto"/>
                    <w:ind w:left="0" w:right="77" w:firstLine="0"/>
                    <w:jc w:val="center"/>
                    <w:rPr>
                      <w:rFonts w:ascii="Tahoma" w:hAnsi="Tahoma" w:cs="Tahoma"/>
                      <w:sz w:val="22"/>
                    </w:rPr>
                  </w:pPr>
                  <w:r w:rsidRPr="0041110F">
                    <w:rPr>
                      <w:rFonts w:ascii="Tahoma" w:eastAsia="Tahoma" w:hAnsi="Tahoma" w:cs="Tahoma"/>
                      <w:sz w:val="22"/>
                    </w:rPr>
                    <w:t xml:space="preserve">5 Years </w:t>
                  </w:r>
                </w:p>
              </w:tc>
            </w:tr>
            <w:tr w:rsidR="00230A8A" w:rsidRPr="0041110F" w14:paraId="010ACDDC" w14:textId="77777777" w:rsidTr="00A268C9">
              <w:trPr>
                <w:trHeight w:val="317"/>
              </w:trPr>
              <w:tc>
                <w:tcPr>
                  <w:tcW w:w="2374" w:type="dxa"/>
                  <w:tcBorders>
                    <w:top w:val="single" w:sz="4" w:space="0" w:color="000000"/>
                    <w:left w:val="single" w:sz="4" w:space="0" w:color="000000"/>
                    <w:bottom w:val="single" w:sz="4" w:space="0" w:color="000000"/>
                    <w:right w:val="single" w:sz="4" w:space="0" w:color="000000"/>
                  </w:tcBorders>
                </w:tcPr>
                <w:p w14:paraId="6C0E2E76" w14:textId="77777777" w:rsidR="00230A8A" w:rsidRPr="0041110F" w:rsidRDefault="00230A8A" w:rsidP="00230A8A">
                  <w:pPr>
                    <w:spacing w:after="0" w:line="259" w:lineRule="auto"/>
                    <w:ind w:left="0" w:right="78" w:firstLine="0"/>
                    <w:jc w:val="center"/>
                    <w:rPr>
                      <w:rFonts w:ascii="Tahoma" w:hAnsi="Tahoma" w:cs="Tahoma"/>
                      <w:sz w:val="22"/>
                    </w:rPr>
                  </w:pPr>
                  <w:r w:rsidRPr="0041110F">
                    <w:rPr>
                      <w:rFonts w:ascii="Tahoma" w:hAnsi="Tahoma" w:cs="Tahoma"/>
                      <w:sz w:val="22"/>
                    </w:rPr>
                    <w:t>Project Inspector</w:t>
                  </w:r>
                  <w:r w:rsidRPr="0041110F">
                    <w:rPr>
                      <w:rFonts w:ascii="Tahoma" w:eastAsia="Tahoma" w:hAnsi="Tahoma" w:cs="Tahoma"/>
                      <w:sz w:val="22"/>
                    </w:rPr>
                    <w:t xml:space="preserve"> </w:t>
                  </w:r>
                </w:p>
              </w:tc>
              <w:tc>
                <w:tcPr>
                  <w:tcW w:w="2372" w:type="dxa"/>
                  <w:tcBorders>
                    <w:top w:val="single" w:sz="4" w:space="0" w:color="000000"/>
                    <w:left w:val="single" w:sz="4" w:space="0" w:color="000000"/>
                    <w:bottom w:val="single" w:sz="4" w:space="0" w:color="000000"/>
                    <w:right w:val="single" w:sz="4" w:space="0" w:color="000000"/>
                  </w:tcBorders>
                </w:tcPr>
                <w:p w14:paraId="77194586"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5 Years </w:t>
                  </w:r>
                </w:p>
              </w:tc>
              <w:tc>
                <w:tcPr>
                  <w:tcW w:w="2374" w:type="dxa"/>
                  <w:tcBorders>
                    <w:top w:val="single" w:sz="4" w:space="0" w:color="000000"/>
                    <w:left w:val="single" w:sz="4" w:space="0" w:color="000000"/>
                    <w:bottom w:val="single" w:sz="4" w:space="0" w:color="000000"/>
                    <w:right w:val="single" w:sz="4" w:space="0" w:color="000000"/>
                  </w:tcBorders>
                </w:tcPr>
                <w:p w14:paraId="1F8D0BCF" w14:textId="77777777" w:rsidR="00230A8A" w:rsidRPr="0041110F" w:rsidRDefault="00230A8A" w:rsidP="00230A8A">
                  <w:pPr>
                    <w:spacing w:after="0" w:line="259" w:lineRule="auto"/>
                    <w:ind w:left="0" w:right="77" w:firstLine="0"/>
                    <w:jc w:val="center"/>
                    <w:rPr>
                      <w:rFonts w:ascii="Tahoma" w:hAnsi="Tahoma" w:cs="Tahoma"/>
                      <w:sz w:val="22"/>
                    </w:rPr>
                  </w:pPr>
                  <w:r w:rsidRPr="0041110F">
                    <w:rPr>
                      <w:rFonts w:ascii="Tahoma" w:eastAsia="Tahoma" w:hAnsi="Tahoma" w:cs="Tahoma"/>
                      <w:sz w:val="22"/>
                    </w:rPr>
                    <w:t xml:space="preserve">5 Years </w:t>
                  </w:r>
                </w:p>
              </w:tc>
            </w:tr>
            <w:tr w:rsidR="00230A8A" w:rsidRPr="0041110F" w14:paraId="79CD1F57" w14:textId="77777777" w:rsidTr="00A268C9">
              <w:trPr>
                <w:trHeight w:val="314"/>
              </w:trPr>
              <w:tc>
                <w:tcPr>
                  <w:tcW w:w="2374" w:type="dxa"/>
                  <w:tcBorders>
                    <w:top w:val="single" w:sz="4" w:space="0" w:color="000000"/>
                    <w:left w:val="single" w:sz="4" w:space="0" w:color="000000"/>
                    <w:bottom w:val="single" w:sz="4" w:space="0" w:color="000000"/>
                    <w:right w:val="single" w:sz="4" w:space="0" w:color="000000"/>
                  </w:tcBorders>
                </w:tcPr>
                <w:p w14:paraId="1688133E" w14:textId="77777777" w:rsidR="00230A8A" w:rsidRPr="0041110F" w:rsidRDefault="00230A8A" w:rsidP="00230A8A">
                  <w:pPr>
                    <w:spacing w:after="0" w:line="259" w:lineRule="auto"/>
                    <w:ind w:left="0" w:right="75" w:firstLine="0"/>
                    <w:jc w:val="center"/>
                    <w:rPr>
                      <w:rFonts w:ascii="Tahoma" w:hAnsi="Tahoma" w:cs="Tahoma"/>
                      <w:sz w:val="22"/>
                    </w:rPr>
                  </w:pPr>
                  <w:r w:rsidRPr="0041110F">
                    <w:rPr>
                      <w:rFonts w:ascii="Tahoma" w:hAnsi="Tahoma" w:cs="Tahoma"/>
                      <w:sz w:val="22"/>
                    </w:rPr>
                    <w:t>Materials Engineer I</w:t>
                  </w:r>
                  <w:r w:rsidRPr="0041110F">
                    <w:rPr>
                      <w:rFonts w:ascii="Tahoma" w:eastAsia="Tahoma" w:hAnsi="Tahoma" w:cs="Tahoma"/>
                      <w:sz w:val="22"/>
                    </w:rPr>
                    <w:t xml:space="preserve"> </w:t>
                  </w:r>
                </w:p>
              </w:tc>
              <w:tc>
                <w:tcPr>
                  <w:tcW w:w="2372" w:type="dxa"/>
                  <w:tcBorders>
                    <w:top w:val="single" w:sz="4" w:space="0" w:color="000000"/>
                    <w:left w:val="single" w:sz="4" w:space="0" w:color="000000"/>
                    <w:bottom w:val="single" w:sz="4" w:space="0" w:color="000000"/>
                    <w:right w:val="single" w:sz="4" w:space="0" w:color="000000"/>
                  </w:tcBorders>
                </w:tcPr>
                <w:p w14:paraId="7D56EC57"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5 Years </w:t>
                  </w:r>
                </w:p>
              </w:tc>
              <w:tc>
                <w:tcPr>
                  <w:tcW w:w="2374" w:type="dxa"/>
                  <w:tcBorders>
                    <w:top w:val="single" w:sz="4" w:space="0" w:color="000000"/>
                    <w:left w:val="single" w:sz="4" w:space="0" w:color="000000"/>
                    <w:bottom w:val="single" w:sz="4" w:space="0" w:color="000000"/>
                    <w:right w:val="single" w:sz="4" w:space="0" w:color="000000"/>
                  </w:tcBorders>
                </w:tcPr>
                <w:p w14:paraId="0AB5C181" w14:textId="77777777" w:rsidR="00230A8A" w:rsidRPr="0041110F" w:rsidRDefault="00230A8A" w:rsidP="00230A8A">
                  <w:pPr>
                    <w:spacing w:after="0" w:line="259" w:lineRule="auto"/>
                    <w:ind w:left="0" w:right="77" w:firstLine="0"/>
                    <w:jc w:val="center"/>
                    <w:rPr>
                      <w:rFonts w:ascii="Tahoma" w:hAnsi="Tahoma" w:cs="Tahoma"/>
                      <w:sz w:val="22"/>
                    </w:rPr>
                  </w:pPr>
                  <w:r w:rsidRPr="0041110F">
                    <w:rPr>
                      <w:rFonts w:ascii="Tahoma" w:eastAsia="Tahoma" w:hAnsi="Tahoma" w:cs="Tahoma"/>
                      <w:sz w:val="22"/>
                    </w:rPr>
                    <w:t xml:space="preserve">5 Years </w:t>
                  </w:r>
                </w:p>
              </w:tc>
            </w:tr>
            <w:tr w:rsidR="00230A8A" w:rsidRPr="0041110F" w14:paraId="637F51FC" w14:textId="77777777" w:rsidTr="00A268C9">
              <w:trPr>
                <w:trHeight w:val="317"/>
              </w:trPr>
              <w:tc>
                <w:tcPr>
                  <w:tcW w:w="2374" w:type="dxa"/>
                  <w:tcBorders>
                    <w:top w:val="single" w:sz="4" w:space="0" w:color="000000"/>
                    <w:left w:val="single" w:sz="4" w:space="0" w:color="000000"/>
                    <w:bottom w:val="single" w:sz="4" w:space="0" w:color="000000"/>
                    <w:right w:val="single" w:sz="4" w:space="0" w:color="000000"/>
                  </w:tcBorders>
                </w:tcPr>
                <w:p w14:paraId="4D38569F" w14:textId="77777777" w:rsidR="00230A8A" w:rsidRPr="0041110F" w:rsidRDefault="00230A8A" w:rsidP="00230A8A">
                  <w:pPr>
                    <w:spacing w:after="0" w:line="259" w:lineRule="auto"/>
                    <w:ind w:left="0" w:right="75" w:firstLine="0"/>
                    <w:jc w:val="center"/>
                    <w:rPr>
                      <w:rFonts w:ascii="Tahoma" w:hAnsi="Tahoma" w:cs="Tahoma"/>
                      <w:sz w:val="22"/>
                    </w:rPr>
                  </w:pPr>
                  <w:r w:rsidRPr="0041110F">
                    <w:rPr>
                      <w:rFonts w:ascii="Tahoma" w:hAnsi="Tahoma" w:cs="Tahoma"/>
                      <w:sz w:val="22"/>
                    </w:rPr>
                    <w:t>Safety Officer</w:t>
                  </w:r>
                  <w:r w:rsidRPr="0041110F">
                    <w:rPr>
                      <w:rFonts w:ascii="Tahoma" w:eastAsia="Tahoma" w:hAnsi="Tahoma" w:cs="Tahoma"/>
                      <w:sz w:val="22"/>
                    </w:rPr>
                    <w:t xml:space="preserve"> </w:t>
                  </w:r>
                </w:p>
              </w:tc>
              <w:tc>
                <w:tcPr>
                  <w:tcW w:w="2372" w:type="dxa"/>
                  <w:tcBorders>
                    <w:top w:val="single" w:sz="4" w:space="0" w:color="000000"/>
                    <w:left w:val="single" w:sz="4" w:space="0" w:color="000000"/>
                    <w:bottom w:val="single" w:sz="4" w:space="0" w:color="000000"/>
                    <w:right w:val="single" w:sz="4" w:space="0" w:color="000000"/>
                  </w:tcBorders>
                </w:tcPr>
                <w:p w14:paraId="05600215"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5 Years </w:t>
                  </w:r>
                </w:p>
              </w:tc>
              <w:tc>
                <w:tcPr>
                  <w:tcW w:w="2374" w:type="dxa"/>
                  <w:tcBorders>
                    <w:top w:val="single" w:sz="4" w:space="0" w:color="000000"/>
                    <w:left w:val="single" w:sz="4" w:space="0" w:color="000000"/>
                    <w:bottom w:val="single" w:sz="4" w:space="0" w:color="000000"/>
                    <w:right w:val="single" w:sz="4" w:space="0" w:color="000000"/>
                  </w:tcBorders>
                </w:tcPr>
                <w:p w14:paraId="4F3C9DD2" w14:textId="77777777" w:rsidR="00230A8A" w:rsidRPr="0041110F" w:rsidRDefault="00230A8A" w:rsidP="00230A8A">
                  <w:pPr>
                    <w:spacing w:after="0" w:line="259" w:lineRule="auto"/>
                    <w:ind w:left="0" w:right="77" w:firstLine="0"/>
                    <w:jc w:val="center"/>
                    <w:rPr>
                      <w:rFonts w:ascii="Tahoma" w:hAnsi="Tahoma" w:cs="Tahoma"/>
                      <w:sz w:val="22"/>
                    </w:rPr>
                  </w:pPr>
                  <w:r w:rsidRPr="0041110F">
                    <w:rPr>
                      <w:rFonts w:ascii="Tahoma" w:eastAsia="Tahoma" w:hAnsi="Tahoma" w:cs="Tahoma"/>
                      <w:sz w:val="22"/>
                    </w:rPr>
                    <w:t xml:space="preserve">5 Years </w:t>
                  </w:r>
                </w:p>
              </w:tc>
            </w:tr>
            <w:tr w:rsidR="00230A8A" w:rsidRPr="0041110F" w14:paraId="7CF1589E" w14:textId="77777777" w:rsidTr="00A268C9">
              <w:trPr>
                <w:trHeight w:val="305"/>
              </w:trPr>
              <w:tc>
                <w:tcPr>
                  <w:tcW w:w="2374" w:type="dxa"/>
                  <w:tcBorders>
                    <w:top w:val="single" w:sz="4" w:space="0" w:color="000000"/>
                    <w:left w:val="single" w:sz="4" w:space="0" w:color="000000"/>
                    <w:bottom w:val="single" w:sz="4" w:space="0" w:color="000000"/>
                    <w:right w:val="single" w:sz="4" w:space="0" w:color="000000"/>
                  </w:tcBorders>
                </w:tcPr>
                <w:p w14:paraId="26792271" w14:textId="77777777" w:rsidR="00230A8A" w:rsidRPr="0041110F" w:rsidRDefault="00230A8A" w:rsidP="00230A8A">
                  <w:pPr>
                    <w:spacing w:after="0" w:line="259" w:lineRule="auto"/>
                    <w:ind w:left="0" w:right="73" w:firstLine="0"/>
                    <w:jc w:val="center"/>
                    <w:rPr>
                      <w:rFonts w:ascii="Tahoma" w:hAnsi="Tahoma" w:cs="Tahoma"/>
                      <w:sz w:val="22"/>
                    </w:rPr>
                  </w:pPr>
                  <w:r w:rsidRPr="0041110F">
                    <w:rPr>
                      <w:rFonts w:ascii="Tahoma" w:hAnsi="Tahoma" w:cs="Tahoma"/>
                      <w:sz w:val="22"/>
                    </w:rPr>
                    <w:t xml:space="preserve">Foreman </w:t>
                  </w:r>
                </w:p>
              </w:tc>
              <w:tc>
                <w:tcPr>
                  <w:tcW w:w="2372" w:type="dxa"/>
                  <w:tcBorders>
                    <w:top w:val="single" w:sz="4" w:space="0" w:color="000000"/>
                    <w:left w:val="single" w:sz="4" w:space="0" w:color="000000"/>
                    <w:bottom w:val="single" w:sz="4" w:space="0" w:color="000000"/>
                    <w:right w:val="single" w:sz="4" w:space="0" w:color="000000"/>
                  </w:tcBorders>
                </w:tcPr>
                <w:p w14:paraId="102B0020" w14:textId="77777777" w:rsidR="00230A8A" w:rsidRPr="0041110F" w:rsidRDefault="00230A8A" w:rsidP="00230A8A">
                  <w:pPr>
                    <w:spacing w:after="0" w:line="259" w:lineRule="auto"/>
                    <w:ind w:left="0" w:right="74" w:firstLine="0"/>
                    <w:jc w:val="center"/>
                    <w:rPr>
                      <w:rFonts w:ascii="Tahoma" w:hAnsi="Tahoma" w:cs="Tahoma"/>
                      <w:sz w:val="22"/>
                    </w:rPr>
                  </w:pPr>
                  <w:r w:rsidRPr="0041110F">
                    <w:rPr>
                      <w:rFonts w:ascii="Tahoma" w:eastAsia="Tahoma" w:hAnsi="Tahoma" w:cs="Tahoma"/>
                      <w:sz w:val="22"/>
                    </w:rPr>
                    <w:t xml:space="preserve">5 Years </w:t>
                  </w:r>
                </w:p>
              </w:tc>
              <w:tc>
                <w:tcPr>
                  <w:tcW w:w="2374" w:type="dxa"/>
                  <w:tcBorders>
                    <w:top w:val="single" w:sz="4" w:space="0" w:color="000000"/>
                    <w:left w:val="single" w:sz="4" w:space="0" w:color="000000"/>
                    <w:bottom w:val="single" w:sz="4" w:space="0" w:color="000000"/>
                    <w:right w:val="single" w:sz="4" w:space="0" w:color="000000"/>
                  </w:tcBorders>
                </w:tcPr>
                <w:p w14:paraId="5CB09281" w14:textId="77777777" w:rsidR="00230A8A" w:rsidRPr="0041110F" w:rsidRDefault="00230A8A" w:rsidP="00230A8A">
                  <w:pPr>
                    <w:spacing w:after="0" w:line="259" w:lineRule="auto"/>
                    <w:ind w:left="0" w:right="77" w:firstLine="0"/>
                    <w:jc w:val="center"/>
                    <w:rPr>
                      <w:rFonts w:ascii="Tahoma" w:hAnsi="Tahoma" w:cs="Tahoma"/>
                      <w:sz w:val="22"/>
                    </w:rPr>
                  </w:pPr>
                  <w:r w:rsidRPr="0041110F">
                    <w:rPr>
                      <w:rFonts w:ascii="Tahoma" w:eastAsia="Tahoma" w:hAnsi="Tahoma" w:cs="Tahoma"/>
                      <w:sz w:val="22"/>
                    </w:rPr>
                    <w:t xml:space="preserve">5 Years </w:t>
                  </w:r>
                </w:p>
              </w:tc>
            </w:tr>
          </w:tbl>
          <w:p w14:paraId="46AC1B0C" w14:textId="682B6724" w:rsidR="00230A8A" w:rsidRDefault="00230A8A" w:rsidP="00230A8A">
            <w:pPr>
              <w:spacing w:after="0" w:line="238" w:lineRule="auto"/>
              <w:ind w:left="0" w:right="65" w:firstLine="0"/>
              <w:rPr>
                <w:rFonts w:ascii="Tahoma" w:hAnsi="Tahoma" w:cs="Tahoma"/>
                <w:sz w:val="22"/>
              </w:rPr>
            </w:pPr>
          </w:p>
          <w:p w14:paraId="70434CF3" w14:textId="59851138" w:rsidR="000149DC" w:rsidRDefault="00CE2D47" w:rsidP="00CE2D47">
            <w:pPr>
              <w:spacing w:after="200" w:line="276" w:lineRule="auto"/>
              <w:ind w:left="0" w:right="0" w:firstLine="0"/>
              <w:rPr>
                <w:rFonts w:ascii="Tahoma" w:hAnsi="Tahoma" w:cs="Tahoma"/>
                <w:color w:val="auto"/>
                <w:sz w:val="22"/>
              </w:rPr>
            </w:pPr>
            <w:r w:rsidRPr="006334C0">
              <w:rPr>
                <w:rFonts w:ascii="Tahoma" w:hAnsi="Tahoma" w:cs="Tahoma"/>
                <w:color w:val="auto"/>
                <w:sz w:val="22"/>
              </w:rPr>
              <w:t>Per Department Order No. 148 series of 2024 – (Revised) Guidelines on the Accreditation and Assignment of Contractors’ and Consultants’ Project Engineers</w:t>
            </w:r>
            <w:r w:rsidR="006334C0" w:rsidRPr="006334C0">
              <w:rPr>
                <w:rFonts w:ascii="Tahoma" w:hAnsi="Tahoma" w:cs="Tahoma"/>
                <w:color w:val="auto"/>
                <w:sz w:val="22"/>
              </w:rPr>
              <w:t xml:space="preserve"> -</w:t>
            </w:r>
            <w:r w:rsidR="006334C0">
              <w:rPr>
                <w:rFonts w:ascii="Tahoma" w:hAnsi="Tahoma" w:cs="Tahoma"/>
                <w:b/>
                <w:bCs/>
                <w:color w:val="auto"/>
                <w:sz w:val="22"/>
              </w:rPr>
              <w:t xml:space="preserve"> </w:t>
            </w:r>
            <w:r w:rsidRPr="00DE25DA">
              <w:rPr>
                <w:rFonts w:ascii="Tahoma" w:hAnsi="Tahoma" w:cs="Tahoma"/>
                <w:color w:val="auto"/>
                <w:sz w:val="22"/>
              </w:rPr>
              <w:t xml:space="preserve">Only accredited Project Engineers may be assigned to DPWH projects, subject to the following limits of assignment: </w:t>
            </w:r>
          </w:p>
          <w:tbl>
            <w:tblPr>
              <w:tblStyle w:val="TableGrid0"/>
              <w:tblpPr w:leftFromText="180" w:rightFromText="180" w:vertAnchor="text" w:horzAnchor="margin" w:tblpY="-241"/>
              <w:tblOverlap w:val="never"/>
              <w:tblW w:w="0" w:type="auto"/>
              <w:tblLook w:val="04A0" w:firstRow="1" w:lastRow="0" w:firstColumn="1" w:lastColumn="0" w:noHBand="0" w:noVBand="1"/>
            </w:tblPr>
            <w:tblGrid>
              <w:gridCol w:w="4129"/>
              <w:gridCol w:w="4081"/>
            </w:tblGrid>
            <w:tr w:rsidR="000149DC" w14:paraId="0C3DDEA3" w14:textId="77777777" w:rsidTr="000149DC">
              <w:tc>
                <w:tcPr>
                  <w:tcW w:w="4129" w:type="dxa"/>
                </w:tcPr>
                <w:p w14:paraId="482F1B8A" w14:textId="77777777" w:rsidR="000149DC" w:rsidRPr="00EA5D0A" w:rsidRDefault="000149DC" w:rsidP="000149DC">
                  <w:pPr>
                    <w:jc w:val="center"/>
                    <w:rPr>
                      <w:rFonts w:ascii="Tahoma" w:hAnsi="Tahoma" w:cs="Tahoma"/>
                      <w:b/>
                      <w:bCs/>
                    </w:rPr>
                  </w:pPr>
                  <w:r w:rsidRPr="00EA5D0A">
                    <w:rPr>
                      <w:rFonts w:ascii="Tahoma" w:hAnsi="Tahoma" w:cs="Tahoma"/>
                      <w:b/>
                      <w:bCs/>
                    </w:rPr>
                    <w:lastRenderedPageBreak/>
                    <w:t>Classification</w:t>
                  </w:r>
                </w:p>
              </w:tc>
              <w:tc>
                <w:tcPr>
                  <w:tcW w:w="4081" w:type="dxa"/>
                </w:tcPr>
                <w:p w14:paraId="52406A61" w14:textId="77777777" w:rsidR="000149DC" w:rsidRPr="00EA5D0A" w:rsidRDefault="000149DC" w:rsidP="000149DC">
                  <w:pPr>
                    <w:jc w:val="center"/>
                    <w:rPr>
                      <w:rFonts w:ascii="Tahoma" w:hAnsi="Tahoma" w:cs="Tahoma"/>
                      <w:b/>
                      <w:bCs/>
                    </w:rPr>
                  </w:pPr>
                  <w:r w:rsidRPr="00EA5D0A">
                    <w:rPr>
                      <w:rFonts w:ascii="Tahoma" w:hAnsi="Tahoma" w:cs="Tahoma"/>
                      <w:b/>
                      <w:bCs/>
                    </w:rPr>
                    <w:t>Limits of Assignment</w:t>
                  </w:r>
                </w:p>
              </w:tc>
            </w:tr>
            <w:tr w:rsidR="000149DC" w14:paraId="1233638E" w14:textId="77777777" w:rsidTr="000149DC">
              <w:tc>
                <w:tcPr>
                  <w:tcW w:w="4129" w:type="dxa"/>
                  <w:vAlign w:val="center"/>
                </w:tcPr>
                <w:p w14:paraId="3C92CD0F" w14:textId="77777777" w:rsidR="000149DC" w:rsidRPr="00EA5D0A" w:rsidRDefault="000149DC" w:rsidP="000149DC">
                  <w:pPr>
                    <w:jc w:val="center"/>
                    <w:rPr>
                      <w:rFonts w:ascii="Tahoma" w:hAnsi="Tahoma" w:cs="Tahoma"/>
                      <w:b/>
                      <w:bCs/>
                    </w:rPr>
                  </w:pPr>
                  <w:r>
                    <w:rPr>
                      <w:rFonts w:ascii="Tahoma" w:hAnsi="Tahoma" w:cs="Tahoma"/>
                      <w:b/>
                      <w:bCs/>
                    </w:rPr>
                    <w:t>PE II</w:t>
                  </w:r>
                </w:p>
              </w:tc>
              <w:tc>
                <w:tcPr>
                  <w:tcW w:w="4081" w:type="dxa"/>
                </w:tcPr>
                <w:p w14:paraId="66D19AFA" w14:textId="77777777" w:rsidR="000149DC" w:rsidRPr="00EA5D0A" w:rsidRDefault="000149DC" w:rsidP="000149DC">
                  <w:pPr>
                    <w:rPr>
                      <w:rFonts w:ascii="Tahoma" w:hAnsi="Tahoma" w:cs="Tahoma"/>
                    </w:rPr>
                  </w:pPr>
                  <w:r w:rsidRPr="00DE25DA">
                    <w:rPr>
                      <w:rFonts w:ascii="Tahoma" w:hAnsi="Tahoma" w:cs="Tahoma"/>
                      <w:sz w:val="22"/>
                      <w:szCs w:val="18"/>
                    </w:rPr>
                    <w:t>Ten (10) contracts located within the same</w:t>
                  </w:r>
                  <w:r>
                    <w:rPr>
                      <w:rFonts w:ascii="Tahoma" w:hAnsi="Tahoma" w:cs="Tahoma"/>
                      <w:sz w:val="22"/>
                      <w:szCs w:val="18"/>
                    </w:rPr>
                    <w:t xml:space="preserve"> </w:t>
                  </w:r>
                  <w:r w:rsidRPr="00DE25DA">
                    <w:rPr>
                      <w:rFonts w:ascii="Tahoma" w:hAnsi="Tahoma" w:cs="Tahoma"/>
                      <w:sz w:val="22"/>
                      <w:szCs w:val="18"/>
                    </w:rPr>
                    <w:t>region for simultaneous assignments, but with</w:t>
                  </w:r>
                  <w:r>
                    <w:rPr>
                      <w:rFonts w:ascii="Tahoma" w:hAnsi="Tahoma" w:cs="Tahoma"/>
                      <w:sz w:val="22"/>
                      <w:szCs w:val="18"/>
                    </w:rPr>
                    <w:t xml:space="preserve"> </w:t>
                  </w:r>
                  <w:r w:rsidRPr="00DE25DA">
                    <w:rPr>
                      <w:rFonts w:ascii="Tahoma" w:hAnsi="Tahoma" w:cs="Tahoma"/>
                      <w:sz w:val="22"/>
                      <w:szCs w:val="18"/>
                    </w:rPr>
                    <w:t>an aggregate cost of Php 1.5B</w:t>
                  </w:r>
                </w:p>
              </w:tc>
            </w:tr>
          </w:tbl>
          <w:tbl>
            <w:tblPr>
              <w:tblStyle w:val="TableGrid0"/>
              <w:tblW w:w="0" w:type="auto"/>
              <w:tblLook w:val="04A0" w:firstRow="1" w:lastRow="0" w:firstColumn="1" w:lastColumn="0" w:noHBand="0" w:noVBand="1"/>
            </w:tblPr>
            <w:tblGrid>
              <w:gridCol w:w="4129"/>
              <w:gridCol w:w="4081"/>
            </w:tblGrid>
            <w:tr w:rsidR="000149DC" w14:paraId="1EF6865F" w14:textId="77777777" w:rsidTr="00B94200">
              <w:tc>
                <w:tcPr>
                  <w:tcW w:w="4129" w:type="dxa"/>
                  <w:vAlign w:val="center"/>
                </w:tcPr>
                <w:p w14:paraId="79DBC3D8" w14:textId="77777777" w:rsidR="000149DC" w:rsidRDefault="000149DC" w:rsidP="000149DC">
                  <w:pPr>
                    <w:jc w:val="center"/>
                    <w:rPr>
                      <w:rFonts w:ascii="Tahoma" w:hAnsi="Tahoma" w:cs="Tahoma"/>
                      <w:b/>
                      <w:bCs/>
                    </w:rPr>
                  </w:pPr>
                  <w:r>
                    <w:rPr>
                      <w:rFonts w:ascii="Tahoma" w:hAnsi="Tahoma" w:cs="Tahoma"/>
                      <w:b/>
                      <w:bCs/>
                    </w:rPr>
                    <w:t>PE I</w:t>
                  </w:r>
                </w:p>
              </w:tc>
              <w:tc>
                <w:tcPr>
                  <w:tcW w:w="4081" w:type="dxa"/>
                </w:tcPr>
                <w:p w14:paraId="7EF52E1A" w14:textId="77777777" w:rsidR="000149DC" w:rsidRPr="00EA5D0A" w:rsidRDefault="000149DC" w:rsidP="000149DC">
                  <w:pPr>
                    <w:rPr>
                      <w:rFonts w:ascii="Tahoma" w:hAnsi="Tahoma" w:cs="Tahoma"/>
                    </w:rPr>
                  </w:pPr>
                  <w:r w:rsidRPr="00DE25DA">
                    <w:rPr>
                      <w:rFonts w:ascii="Tahoma" w:hAnsi="Tahoma" w:cs="Tahoma"/>
                      <w:sz w:val="22"/>
                      <w:szCs w:val="18"/>
                    </w:rPr>
                    <w:t>Ten (10) contracts located within the same</w:t>
                  </w:r>
                  <w:r>
                    <w:rPr>
                      <w:rFonts w:ascii="Tahoma" w:hAnsi="Tahoma" w:cs="Tahoma"/>
                      <w:sz w:val="22"/>
                      <w:szCs w:val="18"/>
                    </w:rPr>
                    <w:t xml:space="preserve"> </w:t>
                  </w:r>
                  <w:r w:rsidRPr="00DE25DA">
                    <w:rPr>
                      <w:rFonts w:ascii="Tahoma" w:hAnsi="Tahoma" w:cs="Tahoma"/>
                      <w:sz w:val="22"/>
                      <w:szCs w:val="18"/>
                    </w:rPr>
                    <w:t>region for simultaneous assignments, each</w:t>
                  </w:r>
                  <w:r>
                    <w:rPr>
                      <w:rFonts w:ascii="Tahoma" w:hAnsi="Tahoma" w:cs="Tahoma"/>
                      <w:sz w:val="22"/>
                      <w:szCs w:val="18"/>
                    </w:rPr>
                    <w:t xml:space="preserve"> </w:t>
                  </w:r>
                  <w:r w:rsidRPr="00DE25DA">
                    <w:rPr>
                      <w:rFonts w:ascii="Tahoma" w:hAnsi="Tahoma" w:cs="Tahoma"/>
                      <w:sz w:val="22"/>
                      <w:szCs w:val="18"/>
                    </w:rPr>
                    <w:t>costing not more than Php 150M, but with an</w:t>
                  </w:r>
                  <w:r>
                    <w:rPr>
                      <w:rFonts w:ascii="Tahoma" w:hAnsi="Tahoma" w:cs="Tahoma"/>
                      <w:sz w:val="22"/>
                      <w:szCs w:val="18"/>
                    </w:rPr>
                    <w:t xml:space="preserve"> </w:t>
                  </w:r>
                  <w:r w:rsidRPr="00DE25DA">
                    <w:rPr>
                      <w:rFonts w:ascii="Tahoma" w:hAnsi="Tahoma" w:cs="Tahoma"/>
                      <w:sz w:val="22"/>
                      <w:szCs w:val="18"/>
                    </w:rPr>
                    <w:t>aggregate cost of Php 1.0B</w:t>
                  </w:r>
                </w:p>
              </w:tc>
            </w:tr>
            <w:tr w:rsidR="000149DC" w14:paraId="7207664B" w14:textId="77777777" w:rsidTr="00B94200">
              <w:trPr>
                <w:trHeight w:val="917"/>
              </w:trPr>
              <w:tc>
                <w:tcPr>
                  <w:tcW w:w="4129" w:type="dxa"/>
                  <w:vAlign w:val="center"/>
                </w:tcPr>
                <w:p w14:paraId="728DA5C7" w14:textId="77777777" w:rsidR="000149DC" w:rsidRPr="009155CD" w:rsidRDefault="000149DC" w:rsidP="000149DC">
                  <w:pPr>
                    <w:jc w:val="center"/>
                    <w:rPr>
                      <w:rFonts w:ascii="Tahoma" w:hAnsi="Tahoma" w:cs="Tahoma"/>
                      <w:b/>
                      <w:bCs/>
                    </w:rPr>
                  </w:pPr>
                  <w:r w:rsidRPr="009155CD">
                    <w:rPr>
                      <w:rFonts w:ascii="Tahoma" w:hAnsi="Tahoma" w:cs="Tahoma"/>
                      <w:b/>
                      <w:bCs/>
                    </w:rPr>
                    <w:t>Provisional Project Engineer</w:t>
                  </w:r>
                </w:p>
              </w:tc>
              <w:tc>
                <w:tcPr>
                  <w:tcW w:w="4081" w:type="dxa"/>
                </w:tcPr>
                <w:p w14:paraId="3F1DB722" w14:textId="77777777" w:rsidR="000149DC" w:rsidRPr="009155CD" w:rsidRDefault="000149DC" w:rsidP="000149DC">
                  <w:pPr>
                    <w:rPr>
                      <w:rFonts w:ascii="Tahoma" w:hAnsi="Tahoma" w:cs="Tahoma"/>
                    </w:rPr>
                  </w:pPr>
                  <w:r w:rsidRPr="00DE25DA">
                    <w:rPr>
                      <w:rFonts w:ascii="Tahoma" w:hAnsi="Tahoma" w:cs="Tahoma"/>
                      <w:sz w:val="22"/>
                      <w:szCs w:val="18"/>
                    </w:rPr>
                    <w:t>Ten (10) contracts located within the same</w:t>
                  </w:r>
                  <w:r>
                    <w:rPr>
                      <w:rFonts w:ascii="Tahoma" w:hAnsi="Tahoma" w:cs="Tahoma"/>
                      <w:sz w:val="22"/>
                      <w:szCs w:val="18"/>
                    </w:rPr>
                    <w:t xml:space="preserve"> </w:t>
                  </w:r>
                  <w:r w:rsidRPr="00DE25DA">
                    <w:rPr>
                      <w:rFonts w:ascii="Tahoma" w:hAnsi="Tahoma" w:cs="Tahoma"/>
                      <w:sz w:val="22"/>
                      <w:szCs w:val="18"/>
                    </w:rPr>
                    <w:t>region for simultaneous assignments, each</w:t>
                  </w:r>
                  <w:r>
                    <w:rPr>
                      <w:rFonts w:ascii="Tahoma" w:hAnsi="Tahoma" w:cs="Tahoma"/>
                      <w:sz w:val="22"/>
                      <w:szCs w:val="18"/>
                    </w:rPr>
                    <w:t xml:space="preserve"> </w:t>
                  </w:r>
                  <w:r w:rsidRPr="00DE25DA">
                    <w:rPr>
                      <w:rFonts w:ascii="Tahoma" w:hAnsi="Tahoma" w:cs="Tahoma"/>
                      <w:sz w:val="22"/>
                      <w:szCs w:val="18"/>
                    </w:rPr>
                    <w:t>costing not more than Php 100M, but with an</w:t>
                  </w:r>
                  <w:r>
                    <w:rPr>
                      <w:rFonts w:ascii="Tahoma" w:hAnsi="Tahoma" w:cs="Tahoma"/>
                      <w:sz w:val="22"/>
                      <w:szCs w:val="18"/>
                    </w:rPr>
                    <w:t xml:space="preserve"> </w:t>
                  </w:r>
                  <w:r w:rsidRPr="00DE25DA">
                    <w:rPr>
                      <w:rFonts w:ascii="Tahoma" w:hAnsi="Tahoma" w:cs="Tahoma"/>
                      <w:sz w:val="22"/>
                      <w:szCs w:val="18"/>
                    </w:rPr>
                    <w:t>aggregate cost of Php 500M</w:t>
                  </w:r>
                </w:p>
              </w:tc>
            </w:tr>
          </w:tbl>
          <w:p w14:paraId="047814A9" w14:textId="77777777" w:rsidR="008A5A6F" w:rsidRDefault="008A5A6F" w:rsidP="000149DC">
            <w:pPr>
              <w:ind w:left="0" w:firstLine="0"/>
            </w:pPr>
          </w:p>
          <w:p w14:paraId="6EFA9E5D" w14:textId="77777777" w:rsidR="006334C0" w:rsidRDefault="006334C0" w:rsidP="00CD01F3">
            <w:pPr>
              <w:spacing w:after="0" w:line="240" w:lineRule="auto"/>
              <w:rPr>
                <w:rFonts w:ascii="Tahoma" w:hAnsi="Tahoma" w:cs="Tahoma"/>
              </w:rPr>
            </w:pPr>
          </w:p>
          <w:p w14:paraId="2A1F7704" w14:textId="1CE8DB94" w:rsidR="00CD01F3" w:rsidRPr="005F003C" w:rsidRDefault="006334C0" w:rsidP="00CD01F3">
            <w:pPr>
              <w:spacing w:after="0" w:line="240" w:lineRule="auto"/>
              <w:rPr>
                <w:rFonts w:ascii="Tahoma" w:hAnsi="Tahoma" w:cs="Tahoma"/>
              </w:rPr>
            </w:pPr>
            <w:r>
              <w:rPr>
                <w:rFonts w:ascii="Tahoma" w:hAnsi="Tahoma" w:cs="Tahoma"/>
              </w:rPr>
              <w:t>D.O</w:t>
            </w:r>
            <w:r w:rsidR="00BD21D6">
              <w:rPr>
                <w:rFonts w:ascii="Tahoma" w:hAnsi="Tahoma" w:cs="Tahoma"/>
              </w:rPr>
              <w:t>.</w:t>
            </w:r>
            <w:r>
              <w:rPr>
                <w:rFonts w:ascii="Tahoma" w:hAnsi="Tahoma" w:cs="Tahoma"/>
              </w:rPr>
              <w:t xml:space="preserve"> No. 227 dated November 28, 2024 however was issued to the suspension of the application of D.O. 148 series of 2024 which shall not apply to the implementation and construction of buildings and bridges. Thus, for construction of buildings and bridges</w:t>
            </w:r>
            <w:r w:rsidR="00BD21D6">
              <w:rPr>
                <w:rFonts w:ascii="Tahoma" w:hAnsi="Tahoma" w:cs="Tahoma"/>
              </w:rPr>
              <w:t>, accredited project engineers shall be assigned by contractors and/or consultants.</w:t>
            </w:r>
          </w:p>
          <w:p w14:paraId="6420C08B" w14:textId="578786FC" w:rsidR="00CD01F3" w:rsidRDefault="00CD01F3" w:rsidP="00230A8A">
            <w:pPr>
              <w:spacing w:after="0" w:line="238" w:lineRule="auto"/>
              <w:ind w:left="0" w:right="65" w:firstLine="0"/>
              <w:rPr>
                <w:rFonts w:ascii="Tahoma" w:hAnsi="Tahoma" w:cs="Tahoma"/>
                <w:sz w:val="22"/>
              </w:rPr>
            </w:pPr>
          </w:p>
          <w:p w14:paraId="6A325F9D" w14:textId="77777777" w:rsidR="00BD21D6" w:rsidRDefault="00BD21D6" w:rsidP="00230A8A">
            <w:pPr>
              <w:spacing w:after="0" w:line="238" w:lineRule="auto"/>
              <w:ind w:left="0" w:right="65" w:firstLine="0"/>
              <w:rPr>
                <w:rFonts w:ascii="Tahoma" w:hAnsi="Tahoma" w:cs="Tahoma"/>
                <w:sz w:val="22"/>
              </w:rPr>
            </w:pPr>
          </w:p>
          <w:p w14:paraId="14B9A334" w14:textId="298AF9D4" w:rsidR="00230A8A" w:rsidRPr="0041110F" w:rsidRDefault="00230A8A" w:rsidP="00230A8A">
            <w:pPr>
              <w:spacing w:after="0" w:line="238" w:lineRule="auto"/>
              <w:ind w:left="0" w:right="65" w:firstLine="0"/>
              <w:rPr>
                <w:rFonts w:ascii="Tahoma" w:hAnsi="Tahoma" w:cs="Tahoma"/>
                <w:sz w:val="22"/>
              </w:rPr>
            </w:pPr>
            <w:r w:rsidRPr="0041110F">
              <w:rPr>
                <w:rFonts w:ascii="Tahoma" w:hAnsi="Tahoma" w:cs="Tahoma"/>
                <w:sz w:val="22"/>
              </w:rPr>
              <w:t xml:space="preserve">Accredited Safety Officer (Required Upon Issuance of Notice of Award) subject to D.O. 98 Series of 2014: Submission of Construction Safety and Health Program Approved by the Department of Labor and Employment (DOLE). </w:t>
            </w:r>
          </w:p>
          <w:p w14:paraId="30B6CEB2" w14:textId="77777777" w:rsidR="00230A8A" w:rsidRPr="0041110F" w:rsidRDefault="00230A8A" w:rsidP="00230A8A">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70243D1B" w14:textId="77777777" w:rsidR="00230A8A" w:rsidRPr="0041110F" w:rsidRDefault="00230A8A" w:rsidP="00230A8A">
            <w:pPr>
              <w:spacing w:after="0" w:line="238" w:lineRule="auto"/>
              <w:ind w:left="0" w:right="62" w:firstLine="0"/>
              <w:rPr>
                <w:rFonts w:ascii="Tahoma" w:hAnsi="Tahoma" w:cs="Tahoma"/>
                <w:sz w:val="22"/>
              </w:rPr>
            </w:pPr>
            <w:r w:rsidRPr="0041110F">
              <w:rPr>
                <w:rFonts w:ascii="Tahoma" w:hAnsi="Tahoma" w:cs="Tahoma"/>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5A06C6E8" w14:textId="77777777" w:rsidR="00230A8A" w:rsidRPr="0041110F" w:rsidRDefault="00230A8A" w:rsidP="00230A8A">
            <w:pPr>
              <w:spacing w:after="0" w:line="259" w:lineRule="auto"/>
              <w:ind w:left="0" w:right="0" w:firstLine="0"/>
              <w:jc w:val="left"/>
              <w:rPr>
                <w:rFonts w:ascii="Tahoma" w:hAnsi="Tahoma" w:cs="Tahoma"/>
                <w:sz w:val="22"/>
              </w:rPr>
            </w:pPr>
            <w:r>
              <w:rPr>
                <w:rFonts w:ascii="Tahoma" w:hAnsi="Tahoma" w:cs="Tahoma"/>
                <w:sz w:val="22"/>
              </w:rPr>
              <w:t xml:space="preserve"> </w:t>
            </w:r>
            <w:r w:rsidRPr="0041110F">
              <w:rPr>
                <w:rFonts w:ascii="Tahoma" w:hAnsi="Tahoma" w:cs="Tahoma"/>
                <w:sz w:val="22"/>
              </w:rPr>
              <w:t xml:space="preserve">The key personnel should meet the following number of years’ work experience. </w:t>
            </w:r>
          </w:p>
          <w:p w14:paraId="51099FE7" w14:textId="77777777" w:rsidR="00230A8A" w:rsidRPr="0041110F" w:rsidRDefault="00230A8A" w:rsidP="00230A8A">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794830CA" w14:textId="77777777" w:rsidR="00230A8A" w:rsidRPr="0041110F" w:rsidRDefault="00230A8A" w:rsidP="00230A8A">
            <w:pPr>
              <w:numPr>
                <w:ilvl w:val="0"/>
                <w:numId w:val="21"/>
              </w:numPr>
              <w:spacing w:after="0" w:line="238" w:lineRule="auto"/>
              <w:ind w:right="31" w:hanging="360"/>
              <w:rPr>
                <w:rFonts w:ascii="Tahoma" w:hAnsi="Tahoma" w:cs="Tahoma"/>
                <w:sz w:val="22"/>
              </w:rPr>
            </w:pPr>
            <w:r w:rsidRPr="0041110F">
              <w:rPr>
                <w:rFonts w:ascii="Tahoma" w:hAnsi="Tahoma" w:cs="Tahoma"/>
                <w:sz w:val="22"/>
              </w:rPr>
              <w:t xml:space="preserve">The experience means total years of civil works experience (of any nature in construction and engineering consultancy services) </w:t>
            </w:r>
          </w:p>
          <w:p w14:paraId="6184A759" w14:textId="77777777" w:rsidR="00230A8A" w:rsidRPr="0041110F" w:rsidRDefault="00230A8A" w:rsidP="00230A8A">
            <w:pPr>
              <w:spacing w:after="0" w:line="259" w:lineRule="auto"/>
              <w:ind w:left="1441" w:right="0" w:firstLine="0"/>
              <w:jc w:val="left"/>
              <w:rPr>
                <w:rFonts w:ascii="Tahoma" w:hAnsi="Tahoma" w:cs="Tahoma"/>
                <w:sz w:val="22"/>
              </w:rPr>
            </w:pPr>
            <w:r w:rsidRPr="0041110F">
              <w:rPr>
                <w:rFonts w:ascii="Tahoma" w:hAnsi="Tahoma" w:cs="Tahoma"/>
                <w:sz w:val="22"/>
              </w:rPr>
              <w:t xml:space="preserve"> </w:t>
            </w:r>
          </w:p>
          <w:p w14:paraId="3914E5D0" w14:textId="77777777" w:rsidR="00230A8A" w:rsidRPr="0041110F" w:rsidRDefault="00230A8A" w:rsidP="00230A8A">
            <w:pPr>
              <w:numPr>
                <w:ilvl w:val="0"/>
                <w:numId w:val="21"/>
              </w:numPr>
              <w:spacing w:after="0" w:line="259" w:lineRule="auto"/>
              <w:ind w:right="31" w:hanging="360"/>
              <w:rPr>
                <w:rFonts w:ascii="Tahoma" w:hAnsi="Tahoma" w:cs="Tahoma"/>
                <w:sz w:val="22"/>
              </w:rPr>
            </w:pPr>
            <w:r w:rsidRPr="0041110F">
              <w:rPr>
                <w:rFonts w:ascii="Tahoma" w:hAnsi="Tahoma" w:cs="Tahoma"/>
                <w:b/>
                <w:sz w:val="22"/>
              </w:rPr>
              <w:t xml:space="preserve">Included the Tax Identification Number (TIN) of the Key Personnel. </w:t>
            </w:r>
            <w:r w:rsidRPr="0041110F">
              <w:rPr>
                <w:rFonts w:ascii="Tahoma" w:hAnsi="Tahoma" w:cs="Tahoma"/>
                <w:sz w:val="22"/>
              </w:rPr>
              <w:t xml:space="preserve">Compliance to D.O 98 series of 2016: Revised Guidelines on the Accreditation of Contractor’s/ Consultants’ Materials Engineer. </w:t>
            </w:r>
          </w:p>
          <w:p w14:paraId="71C1264A" w14:textId="77777777" w:rsidR="00230A8A" w:rsidRPr="0041110F" w:rsidRDefault="00230A8A" w:rsidP="00230A8A">
            <w:pPr>
              <w:spacing w:after="0" w:line="259" w:lineRule="auto"/>
              <w:ind w:left="1441" w:right="0" w:firstLine="0"/>
              <w:jc w:val="left"/>
              <w:rPr>
                <w:rFonts w:ascii="Tahoma" w:hAnsi="Tahoma" w:cs="Tahoma"/>
                <w:sz w:val="22"/>
              </w:rPr>
            </w:pPr>
            <w:r w:rsidRPr="0041110F">
              <w:rPr>
                <w:rFonts w:ascii="Tahoma" w:hAnsi="Tahoma" w:cs="Tahoma"/>
                <w:sz w:val="22"/>
              </w:rPr>
              <w:t xml:space="preserve"> </w:t>
            </w:r>
          </w:p>
          <w:p w14:paraId="2500A6D3" w14:textId="77777777" w:rsidR="0085305E" w:rsidRDefault="00230A8A">
            <w:pPr>
              <w:spacing w:after="0" w:line="259" w:lineRule="auto"/>
              <w:ind w:left="0" w:right="0" w:firstLine="0"/>
              <w:rPr>
                <w:rFonts w:ascii="Tahoma" w:hAnsi="Tahoma" w:cs="Tahoma"/>
                <w:sz w:val="22"/>
              </w:rPr>
            </w:pPr>
            <w:r w:rsidRPr="0041110F">
              <w:rPr>
                <w:rFonts w:ascii="Tahoma" w:hAnsi="Tahoma" w:cs="Tahoma"/>
                <w:sz w:val="22"/>
              </w:rPr>
              <w:t>Include the contact number of the Materials Engineer.</w:t>
            </w:r>
          </w:p>
          <w:p w14:paraId="22F116AF" w14:textId="7DAB058B" w:rsidR="00D247D6" w:rsidRPr="0041110F" w:rsidRDefault="00D247D6">
            <w:pPr>
              <w:spacing w:after="0" w:line="259" w:lineRule="auto"/>
              <w:ind w:left="0" w:right="0" w:firstLine="0"/>
              <w:rPr>
                <w:rFonts w:ascii="Tahoma" w:hAnsi="Tahoma" w:cs="Tahoma"/>
                <w:sz w:val="22"/>
              </w:rPr>
            </w:pPr>
          </w:p>
        </w:tc>
      </w:tr>
    </w:tbl>
    <w:p w14:paraId="3E2DD4D7" w14:textId="7F4B2394" w:rsidR="008A5A6F" w:rsidRDefault="008A5A6F"/>
    <w:p w14:paraId="00A0DF0E" w14:textId="3699B9FC" w:rsidR="008A5A6F" w:rsidRDefault="008A5A6F"/>
    <w:p w14:paraId="4280BE3B" w14:textId="600EBFE3" w:rsidR="008A5A6F" w:rsidRDefault="008A5A6F"/>
    <w:p w14:paraId="30E45B3B" w14:textId="438CB243" w:rsidR="008A5A6F" w:rsidRDefault="008A5A6F"/>
    <w:p w14:paraId="079F874A" w14:textId="0E15D849" w:rsidR="008A5A6F" w:rsidRDefault="008A5A6F"/>
    <w:p w14:paraId="7717170C" w14:textId="4BDC1FD8" w:rsidR="008A5A6F" w:rsidRDefault="008A5A6F"/>
    <w:p w14:paraId="71DBE105" w14:textId="1B546545" w:rsidR="008A5A6F" w:rsidRDefault="008A5A6F" w:rsidP="000149DC">
      <w:pPr>
        <w:ind w:left="0" w:firstLine="0"/>
      </w:pPr>
    </w:p>
    <w:p w14:paraId="0FBDC3A3" w14:textId="77777777" w:rsidR="008A5A6F" w:rsidRDefault="008A5A6F"/>
    <w:tbl>
      <w:tblPr>
        <w:tblStyle w:val="TableGrid"/>
        <w:tblW w:w="9825" w:type="dxa"/>
        <w:tblInd w:w="-115" w:type="dxa"/>
        <w:tblCellMar>
          <w:top w:w="14" w:type="dxa"/>
          <w:left w:w="115" w:type="dxa"/>
          <w:right w:w="40" w:type="dxa"/>
        </w:tblCellMar>
        <w:tblLook w:val="04A0" w:firstRow="1" w:lastRow="0" w:firstColumn="1" w:lastColumn="0" w:noHBand="0" w:noVBand="1"/>
      </w:tblPr>
      <w:tblGrid>
        <w:gridCol w:w="1435"/>
        <w:gridCol w:w="8390"/>
      </w:tblGrid>
      <w:tr w:rsidR="00716C69" w:rsidRPr="0041110F" w14:paraId="4C9DF043" w14:textId="77777777" w:rsidTr="00241FED">
        <w:trPr>
          <w:trHeight w:val="874"/>
        </w:trPr>
        <w:tc>
          <w:tcPr>
            <w:tcW w:w="1435" w:type="dxa"/>
            <w:tcBorders>
              <w:top w:val="single" w:sz="4" w:space="0" w:color="000000"/>
              <w:left w:val="single" w:sz="8" w:space="0" w:color="000000"/>
              <w:bottom w:val="single" w:sz="8" w:space="0" w:color="000000"/>
              <w:right w:val="single" w:sz="8" w:space="0" w:color="000000"/>
            </w:tcBorders>
          </w:tcPr>
          <w:p w14:paraId="077F3A8E" w14:textId="77777777" w:rsidR="00716C69" w:rsidRPr="0041110F" w:rsidRDefault="006102EC">
            <w:pPr>
              <w:spacing w:after="0" w:line="259" w:lineRule="auto"/>
              <w:ind w:left="0" w:right="77" w:firstLine="0"/>
              <w:jc w:val="center"/>
              <w:rPr>
                <w:rFonts w:ascii="Tahoma" w:hAnsi="Tahoma" w:cs="Tahoma"/>
                <w:sz w:val="22"/>
              </w:rPr>
            </w:pPr>
            <w:r w:rsidRPr="0041110F">
              <w:rPr>
                <w:rFonts w:ascii="Tahoma" w:hAnsi="Tahoma" w:cs="Tahoma"/>
                <w:sz w:val="22"/>
              </w:rPr>
              <w:lastRenderedPageBreak/>
              <w:t xml:space="preserve">10.5 </w:t>
            </w:r>
          </w:p>
          <w:p w14:paraId="36F61CA6"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1AB5D596"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4CCFA7B2"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55612716"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0B256584"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34B4295C"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7EA36EEE"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5EE3AFB9"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5FD9316F"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2A4A5860"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012D27AE"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3C57F8A8"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15EB1296"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7634C35B"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6137631B"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24E1F620"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0BABF202"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5E6FFC09"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0924BFC9"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61DE45AE"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2723FEE0"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2AF5A8F9" w14:textId="77777777" w:rsidR="00716C69" w:rsidRPr="0041110F" w:rsidRDefault="006102EC">
            <w:pPr>
              <w:spacing w:after="0" w:line="259" w:lineRule="auto"/>
              <w:ind w:left="0" w:right="15" w:firstLine="0"/>
              <w:jc w:val="center"/>
              <w:rPr>
                <w:rFonts w:ascii="Tahoma" w:hAnsi="Tahoma" w:cs="Tahoma"/>
                <w:sz w:val="22"/>
              </w:rPr>
            </w:pPr>
            <w:r w:rsidRPr="0041110F">
              <w:rPr>
                <w:rFonts w:ascii="Tahoma" w:hAnsi="Tahoma" w:cs="Tahoma"/>
                <w:sz w:val="22"/>
              </w:rPr>
              <w:t xml:space="preserve"> </w:t>
            </w:r>
          </w:p>
          <w:p w14:paraId="2D602AE1"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D59CC15"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tc>
        <w:tc>
          <w:tcPr>
            <w:tcW w:w="8390" w:type="dxa"/>
            <w:tcBorders>
              <w:top w:val="single" w:sz="4" w:space="0" w:color="000000"/>
              <w:left w:val="single" w:sz="8" w:space="0" w:color="000000"/>
              <w:bottom w:val="single" w:sz="8" w:space="0" w:color="000000"/>
              <w:right w:val="single" w:sz="8" w:space="0" w:color="000000"/>
            </w:tcBorders>
            <w:vAlign w:val="center"/>
          </w:tcPr>
          <w:p w14:paraId="58F7335E" w14:textId="77777777" w:rsidR="00716C69" w:rsidRPr="00882831" w:rsidRDefault="006102EC" w:rsidP="00B45FEB">
            <w:pPr>
              <w:spacing w:after="0" w:line="259" w:lineRule="auto"/>
              <w:ind w:left="0" w:right="0" w:firstLine="0"/>
              <w:jc w:val="center"/>
              <w:rPr>
                <w:rFonts w:ascii="Tahoma" w:hAnsi="Tahoma" w:cs="Tahoma"/>
                <w:color w:val="auto"/>
                <w:sz w:val="22"/>
              </w:rPr>
            </w:pPr>
            <w:r w:rsidRPr="00882831">
              <w:rPr>
                <w:rFonts w:ascii="Tahoma" w:hAnsi="Tahoma" w:cs="Tahoma"/>
                <w:color w:val="auto"/>
                <w:sz w:val="22"/>
              </w:rPr>
              <w:t>The minimum major equipment requirements are the following:</w:t>
            </w:r>
          </w:p>
          <w:tbl>
            <w:tblPr>
              <w:tblStyle w:val="TableGrid"/>
              <w:tblW w:w="7691" w:type="dxa"/>
              <w:tblInd w:w="74" w:type="dxa"/>
              <w:tblCellMar>
                <w:top w:w="118" w:type="dxa"/>
                <w:left w:w="108" w:type="dxa"/>
                <w:bottom w:w="6" w:type="dxa"/>
                <w:right w:w="55" w:type="dxa"/>
              </w:tblCellMar>
              <w:tblLook w:val="04A0" w:firstRow="1" w:lastRow="0" w:firstColumn="1" w:lastColumn="0" w:noHBand="0" w:noVBand="1"/>
            </w:tblPr>
            <w:tblGrid>
              <w:gridCol w:w="3791"/>
              <w:gridCol w:w="2190"/>
              <w:gridCol w:w="1710"/>
            </w:tblGrid>
            <w:tr w:rsidR="00882831" w:rsidRPr="00882831" w14:paraId="0D49E242" w14:textId="77777777" w:rsidTr="00A268C9">
              <w:trPr>
                <w:trHeight w:val="376"/>
              </w:trPr>
              <w:tc>
                <w:tcPr>
                  <w:tcW w:w="3791" w:type="dxa"/>
                  <w:tcBorders>
                    <w:top w:val="single" w:sz="4" w:space="0" w:color="000000"/>
                    <w:left w:val="single" w:sz="4" w:space="0" w:color="000000"/>
                    <w:bottom w:val="single" w:sz="4" w:space="0" w:color="000000"/>
                    <w:right w:val="single" w:sz="4" w:space="0" w:color="000000"/>
                  </w:tcBorders>
                  <w:vAlign w:val="bottom"/>
                </w:tcPr>
                <w:p w14:paraId="5F66A936" w14:textId="77777777" w:rsidR="00716C69" w:rsidRPr="00882831" w:rsidRDefault="006102EC" w:rsidP="00B45FEB">
                  <w:pPr>
                    <w:spacing w:after="0" w:line="259" w:lineRule="auto"/>
                    <w:ind w:left="0" w:right="51" w:firstLine="0"/>
                    <w:jc w:val="center"/>
                    <w:rPr>
                      <w:rFonts w:ascii="Tahoma" w:hAnsi="Tahoma" w:cs="Tahoma"/>
                      <w:color w:val="auto"/>
                      <w:sz w:val="22"/>
                    </w:rPr>
                  </w:pPr>
                  <w:r w:rsidRPr="00882831">
                    <w:rPr>
                      <w:rFonts w:ascii="Tahoma" w:eastAsia="Tahoma" w:hAnsi="Tahoma" w:cs="Tahoma"/>
                      <w:b/>
                      <w:color w:val="auto"/>
                      <w:sz w:val="22"/>
                    </w:rPr>
                    <w:t>Description</w:t>
                  </w:r>
                </w:p>
              </w:tc>
              <w:tc>
                <w:tcPr>
                  <w:tcW w:w="2190" w:type="dxa"/>
                  <w:tcBorders>
                    <w:top w:val="single" w:sz="4" w:space="0" w:color="000000"/>
                    <w:left w:val="single" w:sz="4" w:space="0" w:color="000000"/>
                    <w:bottom w:val="single" w:sz="4" w:space="0" w:color="000000"/>
                    <w:right w:val="single" w:sz="4" w:space="0" w:color="000000"/>
                  </w:tcBorders>
                  <w:vAlign w:val="bottom"/>
                </w:tcPr>
                <w:p w14:paraId="007675A1" w14:textId="77777777" w:rsidR="00716C69" w:rsidRPr="00882831" w:rsidRDefault="006102EC" w:rsidP="00B45FEB">
                  <w:pPr>
                    <w:spacing w:after="0" w:line="259" w:lineRule="auto"/>
                    <w:ind w:left="0" w:right="53" w:firstLine="0"/>
                    <w:jc w:val="center"/>
                    <w:rPr>
                      <w:rFonts w:ascii="Tahoma" w:hAnsi="Tahoma" w:cs="Tahoma"/>
                      <w:color w:val="auto"/>
                      <w:sz w:val="22"/>
                    </w:rPr>
                  </w:pPr>
                  <w:r w:rsidRPr="00882831">
                    <w:rPr>
                      <w:rFonts w:ascii="Tahoma" w:eastAsia="Tahoma" w:hAnsi="Tahoma" w:cs="Tahoma"/>
                      <w:b/>
                      <w:color w:val="auto"/>
                      <w:sz w:val="22"/>
                    </w:rPr>
                    <w:t>Capacity</w:t>
                  </w:r>
                </w:p>
              </w:tc>
              <w:tc>
                <w:tcPr>
                  <w:tcW w:w="1710" w:type="dxa"/>
                  <w:tcBorders>
                    <w:top w:val="single" w:sz="4" w:space="0" w:color="000000"/>
                    <w:left w:val="single" w:sz="4" w:space="0" w:color="000000"/>
                    <w:bottom w:val="single" w:sz="4" w:space="0" w:color="000000"/>
                    <w:right w:val="single" w:sz="4" w:space="0" w:color="000000"/>
                  </w:tcBorders>
                  <w:vAlign w:val="bottom"/>
                </w:tcPr>
                <w:p w14:paraId="5B8B6260" w14:textId="77777777" w:rsidR="00716C69" w:rsidRPr="00882831" w:rsidRDefault="006102EC" w:rsidP="00B45FEB">
                  <w:pPr>
                    <w:spacing w:after="0" w:line="259" w:lineRule="auto"/>
                    <w:ind w:left="0" w:right="0" w:firstLine="0"/>
                    <w:jc w:val="center"/>
                    <w:rPr>
                      <w:rFonts w:ascii="Tahoma" w:hAnsi="Tahoma" w:cs="Tahoma"/>
                      <w:color w:val="auto"/>
                      <w:sz w:val="22"/>
                    </w:rPr>
                  </w:pPr>
                  <w:r w:rsidRPr="00882831">
                    <w:rPr>
                      <w:rFonts w:ascii="Tahoma" w:eastAsia="Tahoma" w:hAnsi="Tahoma" w:cs="Tahoma"/>
                      <w:b/>
                      <w:color w:val="auto"/>
                      <w:sz w:val="22"/>
                    </w:rPr>
                    <w:t>Required Units</w:t>
                  </w:r>
                </w:p>
              </w:tc>
            </w:tr>
            <w:tr w:rsidR="00913190" w:rsidRPr="00882831" w14:paraId="4464B43B"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1689EB14" w14:textId="293DA9D9" w:rsidR="00913190" w:rsidRPr="00336D9A" w:rsidRDefault="00204F89" w:rsidP="00913190">
                  <w:pPr>
                    <w:spacing w:after="0" w:line="259" w:lineRule="auto"/>
                    <w:ind w:left="0" w:right="51" w:firstLine="0"/>
                    <w:rPr>
                      <w:rFonts w:ascii="Tahoma" w:eastAsia="Tahoma" w:hAnsi="Tahoma" w:cs="Tahoma"/>
                      <w:b/>
                      <w:color w:val="000000" w:themeColor="text1"/>
                      <w:sz w:val="22"/>
                    </w:rPr>
                  </w:pPr>
                  <w:r>
                    <w:rPr>
                      <w:rFonts w:ascii="Tahoma" w:hAnsi="Tahoma" w:cs="Tahoma"/>
                      <w:color w:val="000000" w:themeColor="text1"/>
                      <w:sz w:val="22"/>
                    </w:rPr>
                    <w:t>Concrete Vibrator</w:t>
                  </w:r>
                </w:p>
              </w:tc>
              <w:tc>
                <w:tcPr>
                  <w:tcW w:w="2190" w:type="dxa"/>
                  <w:tcBorders>
                    <w:top w:val="single" w:sz="4" w:space="0" w:color="000000"/>
                    <w:left w:val="single" w:sz="4" w:space="0" w:color="000000"/>
                    <w:bottom w:val="single" w:sz="4" w:space="0" w:color="000000"/>
                    <w:right w:val="single" w:sz="4" w:space="0" w:color="000000"/>
                  </w:tcBorders>
                  <w:vAlign w:val="center"/>
                </w:tcPr>
                <w:p w14:paraId="440C1929" w14:textId="64F61A0F" w:rsidR="00913190" w:rsidRPr="00E05994" w:rsidRDefault="00204F89" w:rsidP="005A614D">
                  <w:pPr>
                    <w:spacing w:after="0" w:line="259" w:lineRule="auto"/>
                    <w:ind w:left="0" w:right="53" w:firstLine="0"/>
                    <w:jc w:val="center"/>
                    <w:rPr>
                      <w:rFonts w:ascii="Tahoma" w:eastAsia="Tahoma" w:hAnsi="Tahoma" w:cs="Tahoma"/>
                      <w:color w:val="000000" w:themeColor="text1"/>
                      <w:sz w:val="22"/>
                    </w:rPr>
                  </w:pPr>
                  <w:r>
                    <w:rPr>
                      <w:rFonts w:ascii="Tahoma" w:hAnsi="Tahoma" w:cs="Tahoma"/>
                      <w:color w:val="000000" w:themeColor="text1"/>
                      <w:sz w:val="22"/>
                    </w:rPr>
                    <w:t>5 amp</w:t>
                  </w:r>
                </w:p>
              </w:tc>
              <w:tc>
                <w:tcPr>
                  <w:tcW w:w="1710" w:type="dxa"/>
                  <w:tcBorders>
                    <w:top w:val="single" w:sz="4" w:space="0" w:color="000000"/>
                    <w:left w:val="single" w:sz="4" w:space="0" w:color="000000"/>
                    <w:bottom w:val="single" w:sz="4" w:space="0" w:color="000000"/>
                    <w:right w:val="single" w:sz="4" w:space="0" w:color="000000"/>
                  </w:tcBorders>
                  <w:vAlign w:val="bottom"/>
                </w:tcPr>
                <w:p w14:paraId="1F2E0AE5" w14:textId="001128B9" w:rsidR="00913190" w:rsidRPr="00336D9A" w:rsidRDefault="00913190" w:rsidP="005A614D">
                  <w:pPr>
                    <w:spacing w:after="0" w:line="259" w:lineRule="auto"/>
                    <w:ind w:left="0" w:right="0" w:firstLine="0"/>
                    <w:jc w:val="center"/>
                    <w:rPr>
                      <w:rFonts w:ascii="Tahoma" w:eastAsia="Tahoma" w:hAnsi="Tahoma" w:cs="Tahoma"/>
                      <w:b/>
                      <w:color w:val="000000" w:themeColor="text1"/>
                      <w:sz w:val="22"/>
                    </w:rPr>
                  </w:pPr>
                  <w:r w:rsidRPr="00336D9A">
                    <w:rPr>
                      <w:rFonts w:ascii="Tahoma" w:hAnsi="Tahoma" w:cs="Tahoma"/>
                      <w:color w:val="000000" w:themeColor="text1"/>
                      <w:sz w:val="22"/>
                    </w:rPr>
                    <w:t>1</w:t>
                  </w:r>
                </w:p>
              </w:tc>
            </w:tr>
            <w:tr w:rsidR="00435FA4" w:rsidRPr="00882831" w14:paraId="4F71DA25" w14:textId="77777777" w:rsidTr="005A614D">
              <w:trPr>
                <w:trHeight w:val="457"/>
              </w:trPr>
              <w:tc>
                <w:tcPr>
                  <w:tcW w:w="3791" w:type="dxa"/>
                  <w:tcBorders>
                    <w:top w:val="single" w:sz="4" w:space="0" w:color="000000"/>
                    <w:left w:val="single" w:sz="4" w:space="0" w:color="000000"/>
                    <w:bottom w:val="single" w:sz="4" w:space="0" w:color="000000"/>
                    <w:right w:val="single" w:sz="4" w:space="0" w:color="000000"/>
                  </w:tcBorders>
                  <w:vAlign w:val="center"/>
                </w:tcPr>
                <w:p w14:paraId="2288AEC7" w14:textId="68271218" w:rsidR="00435FA4" w:rsidRPr="00336D9A" w:rsidRDefault="00204F89" w:rsidP="00913190">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Bar Cutter, Single Phase</w:t>
                  </w:r>
                </w:p>
              </w:tc>
              <w:tc>
                <w:tcPr>
                  <w:tcW w:w="2190" w:type="dxa"/>
                  <w:tcBorders>
                    <w:top w:val="single" w:sz="4" w:space="0" w:color="000000"/>
                    <w:left w:val="single" w:sz="4" w:space="0" w:color="000000"/>
                    <w:bottom w:val="single" w:sz="4" w:space="0" w:color="000000"/>
                    <w:right w:val="single" w:sz="4" w:space="0" w:color="000000"/>
                  </w:tcBorders>
                  <w:vAlign w:val="center"/>
                </w:tcPr>
                <w:p w14:paraId="70A5C3A2" w14:textId="69552E51" w:rsidR="00435FA4" w:rsidRPr="00336D9A" w:rsidRDefault="00435FA4" w:rsidP="005A614D">
                  <w:pPr>
                    <w:spacing w:after="0" w:line="259" w:lineRule="auto"/>
                    <w:ind w:left="0" w:right="53" w:firstLine="0"/>
                    <w:jc w:val="center"/>
                    <w:rPr>
                      <w:rFonts w:ascii="Tahoma" w:hAnsi="Tahoma" w:cs="Tahoma"/>
                      <w:color w:val="000000" w:themeColor="text1"/>
                      <w:sz w:val="22"/>
                    </w:rPr>
                  </w:pPr>
                </w:p>
              </w:tc>
              <w:tc>
                <w:tcPr>
                  <w:tcW w:w="1710" w:type="dxa"/>
                  <w:tcBorders>
                    <w:top w:val="single" w:sz="4" w:space="0" w:color="000000"/>
                    <w:left w:val="single" w:sz="4" w:space="0" w:color="000000"/>
                    <w:bottom w:val="single" w:sz="4" w:space="0" w:color="000000"/>
                    <w:right w:val="single" w:sz="4" w:space="0" w:color="000000"/>
                  </w:tcBorders>
                  <w:vAlign w:val="bottom"/>
                </w:tcPr>
                <w:p w14:paraId="224F18A9" w14:textId="008BE3E3" w:rsidR="00435FA4" w:rsidRPr="00336D9A" w:rsidRDefault="00435FA4" w:rsidP="005A614D">
                  <w:pPr>
                    <w:spacing w:after="0" w:line="259" w:lineRule="auto"/>
                    <w:ind w:left="0" w:right="0" w:firstLine="0"/>
                    <w:jc w:val="center"/>
                    <w:rPr>
                      <w:rFonts w:ascii="Tahoma" w:hAnsi="Tahoma" w:cs="Tahoma"/>
                      <w:color w:val="000000" w:themeColor="text1"/>
                      <w:sz w:val="22"/>
                    </w:rPr>
                  </w:pPr>
                  <w:r w:rsidRPr="00336D9A">
                    <w:rPr>
                      <w:rFonts w:ascii="Tahoma" w:hAnsi="Tahoma" w:cs="Tahoma"/>
                      <w:color w:val="000000" w:themeColor="text1"/>
                      <w:sz w:val="22"/>
                    </w:rPr>
                    <w:t>1</w:t>
                  </w:r>
                </w:p>
              </w:tc>
            </w:tr>
            <w:tr w:rsidR="00435FA4" w:rsidRPr="00882831" w14:paraId="144E9573"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7BBBA1D6" w14:textId="3D923FB9" w:rsidR="00435FA4" w:rsidRPr="00336D9A" w:rsidRDefault="00204F89" w:rsidP="00913190">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Bar Bender</w:t>
                  </w:r>
                </w:p>
              </w:tc>
              <w:tc>
                <w:tcPr>
                  <w:tcW w:w="2190" w:type="dxa"/>
                  <w:tcBorders>
                    <w:top w:val="single" w:sz="4" w:space="0" w:color="000000"/>
                    <w:left w:val="single" w:sz="4" w:space="0" w:color="000000"/>
                    <w:bottom w:val="single" w:sz="4" w:space="0" w:color="000000"/>
                    <w:right w:val="single" w:sz="4" w:space="0" w:color="000000"/>
                  </w:tcBorders>
                  <w:vAlign w:val="center"/>
                </w:tcPr>
                <w:p w14:paraId="683C8B15" w14:textId="755E0223" w:rsidR="00435FA4" w:rsidRPr="005A614D" w:rsidRDefault="00435FA4" w:rsidP="005A614D">
                  <w:pPr>
                    <w:spacing w:after="0" w:line="259" w:lineRule="auto"/>
                    <w:ind w:left="0" w:right="53" w:firstLine="0"/>
                    <w:jc w:val="center"/>
                    <w:rPr>
                      <w:rFonts w:ascii="Tahoma" w:hAnsi="Tahoma" w:cs="Tahoma"/>
                      <w:color w:val="000000" w:themeColor="text1"/>
                      <w:sz w:val="22"/>
                    </w:rPr>
                  </w:pPr>
                </w:p>
              </w:tc>
              <w:tc>
                <w:tcPr>
                  <w:tcW w:w="1710" w:type="dxa"/>
                  <w:tcBorders>
                    <w:top w:val="single" w:sz="4" w:space="0" w:color="000000"/>
                    <w:left w:val="single" w:sz="4" w:space="0" w:color="000000"/>
                    <w:bottom w:val="single" w:sz="4" w:space="0" w:color="000000"/>
                    <w:right w:val="single" w:sz="4" w:space="0" w:color="000000"/>
                  </w:tcBorders>
                  <w:vAlign w:val="bottom"/>
                </w:tcPr>
                <w:p w14:paraId="75B0A248" w14:textId="592AB575" w:rsidR="00435FA4" w:rsidRPr="00336D9A" w:rsidRDefault="00E05994" w:rsidP="005A614D">
                  <w:pPr>
                    <w:spacing w:after="0" w:line="259" w:lineRule="auto"/>
                    <w:ind w:left="0" w:right="0" w:firstLine="0"/>
                    <w:jc w:val="center"/>
                    <w:rPr>
                      <w:rFonts w:ascii="Tahoma" w:hAnsi="Tahoma" w:cs="Tahoma"/>
                      <w:color w:val="000000" w:themeColor="text1"/>
                      <w:sz w:val="22"/>
                    </w:rPr>
                  </w:pPr>
                  <w:r>
                    <w:rPr>
                      <w:rFonts w:ascii="Tahoma" w:hAnsi="Tahoma" w:cs="Tahoma"/>
                      <w:color w:val="000000" w:themeColor="text1"/>
                      <w:sz w:val="22"/>
                    </w:rPr>
                    <w:t>1</w:t>
                  </w:r>
                </w:p>
              </w:tc>
            </w:tr>
            <w:tr w:rsidR="00435FA4" w:rsidRPr="00882831" w14:paraId="603C338E"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1B25A721" w14:textId="24A75D2A" w:rsidR="00435FA4" w:rsidRPr="00336D9A" w:rsidRDefault="00204F89" w:rsidP="00913190">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Welding Machine</w:t>
                  </w:r>
                  <w:r w:rsidR="00435FA4" w:rsidRPr="00336D9A">
                    <w:rPr>
                      <w:rFonts w:ascii="Tahoma" w:hAnsi="Tahoma" w:cs="Tahoma"/>
                      <w:color w:val="000000" w:themeColor="text1"/>
                      <w:sz w:val="22"/>
                    </w:rPr>
                    <w:t xml:space="preserve"> </w:t>
                  </w:r>
                </w:p>
              </w:tc>
              <w:tc>
                <w:tcPr>
                  <w:tcW w:w="2190" w:type="dxa"/>
                  <w:tcBorders>
                    <w:top w:val="single" w:sz="4" w:space="0" w:color="000000"/>
                    <w:left w:val="single" w:sz="4" w:space="0" w:color="000000"/>
                    <w:bottom w:val="single" w:sz="4" w:space="0" w:color="000000"/>
                    <w:right w:val="single" w:sz="4" w:space="0" w:color="000000"/>
                  </w:tcBorders>
                  <w:vAlign w:val="center"/>
                </w:tcPr>
                <w:p w14:paraId="0E8951AB" w14:textId="12D49F3B" w:rsidR="00435FA4" w:rsidRPr="00336D9A" w:rsidRDefault="00204F89" w:rsidP="005A614D">
                  <w:pPr>
                    <w:spacing w:after="0" w:line="259" w:lineRule="auto"/>
                    <w:ind w:left="0" w:right="53" w:firstLine="0"/>
                    <w:jc w:val="center"/>
                    <w:rPr>
                      <w:rFonts w:ascii="Tahoma" w:hAnsi="Tahoma" w:cs="Tahoma"/>
                      <w:color w:val="000000" w:themeColor="text1"/>
                      <w:sz w:val="22"/>
                      <w:vertAlign w:val="superscript"/>
                    </w:rPr>
                  </w:pPr>
                  <w:r>
                    <w:rPr>
                      <w:rFonts w:ascii="Tahoma" w:hAnsi="Tahoma" w:cs="Tahoma"/>
                      <w:color w:val="000000" w:themeColor="text1"/>
                      <w:sz w:val="22"/>
                    </w:rPr>
                    <w:t>500 amp</w:t>
                  </w:r>
                </w:p>
              </w:tc>
              <w:tc>
                <w:tcPr>
                  <w:tcW w:w="1710" w:type="dxa"/>
                  <w:tcBorders>
                    <w:top w:val="single" w:sz="4" w:space="0" w:color="000000"/>
                    <w:left w:val="single" w:sz="4" w:space="0" w:color="000000"/>
                    <w:bottom w:val="single" w:sz="4" w:space="0" w:color="000000"/>
                    <w:right w:val="single" w:sz="4" w:space="0" w:color="000000"/>
                  </w:tcBorders>
                  <w:vAlign w:val="bottom"/>
                </w:tcPr>
                <w:p w14:paraId="450EB4D5" w14:textId="7AB36D77" w:rsidR="00435FA4" w:rsidRPr="00336D9A" w:rsidRDefault="008C53C0" w:rsidP="005A614D">
                  <w:pPr>
                    <w:spacing w:after="0" w:line="259" w:lineRule="auto"/>
                    <w:ind w:left="0" w:right="0" w:firstLine="0"/>
                    <w:jc w:val="center"/>
                    <w:rPr>
                      <w:rFonts w:ascii="Tahoma" w:hAnsi="Tahoma" w:cs="Tahoma"/>
                      <w:color w:val="000000" w:themeColor="text1"/>
                      <w:sz w:val="22"/>
                    </w:rPr>
                  </w:pPr>
                  <w:r>
                    <w:rPr>
                      <w:rFonts w:ascii="Tahoma" w:hAnsi="Tahoma" w:cs="Tahoma"/>
                      <w:color w:val="000000" w:themeColor="text1"/>
                      <w:sz w:val="22"/>
                    </w:rPr>
                    <w:t>2</w:t>
                  </w:r>
                </w:p>
              </w:tc>
            </w:tr>
            <w:tr w:rsidR="00435FA4" w:rsidRPr="00882831" w14:paraId="5C7118FF" w14:textId="77777777" w:rsidTr="00E05994">
              <w:trPr>
                <w:trHeight w:val="367"/>
              </w:trPr>
              <w:tc>
                <w:tcPr>
                  <w:tcW w:w="3791" w:type="dxa"/>
                  <w:tcBorders>
                    <w:top w:val="single" w:sz="4" w:space="0" w:color="000000"/>
                    <w:left w:val="single" w:sz="4" w:space="0" w:color="000000"/>
                    <w:bottom w:val="single" w:sz="4" w:space="0" w:color="000000"/>
                    <w:right w:val="single" w:sz="4" w:space="0" w:color="000000"/>
                  </w:tcBorders>
                  <w:vAlign w:val="center"/>
                </w:tcPr>
                <w:p w14:paraId="0C658478" w14:textId="44338F27" w:rsidR="00435FA4" w:rsidRPr="00336D9A" w:rsidRDefault="00204F89" w:rsidP="00913190">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Cutting Outfit</w:t>
                  </w:r>
                </w:p>
              </w:tc>
              <w:tc>
                <w:tcPr>
                  <w:tcW w:w="2190" w:type="dxa"/>
                  <w:tcBorders>
                    <w:top w:val="single" w:sz="4" w:space="0" w:color="000000"/>
                    <w:left w:val="single" w:sz="4" w:space="0" w:color="000000"/>
                    <w:bottom w:val="single" w:sz="4" w:space="0" w:color="000000"/>
                    <w:right w:val="single" w:sz="4" w:space="0" w:color="000000"/>
                  </w:tcBorders>
                  <w:vAlign w:val="center"/>
                </w:tcPr>
                <w:p w14:paraId="2D97ABFD" w14:textId="07F5D9B0" w:rsidR="00435FA4" w:rsidRPr="00336D9A" w:rsidRDefault="00435FA4" w:rsidP="005A614D">
                  <w:pPr>
                    <w:spacing w:after="0" w:line="259" w:lineRule="auto"/>
                    <w:ind w:left="0" w:right="53" w:firstLine="0"/>
                    <w:jc w:val="center"/>
                    <w:rPr>
                      <w:rFonts w:ascii="Tahoma" w:hAnsi="Tahoma" w:cs="Tahoma"/>
                      <w:color w:val="000000" w:themeColor="text1"/>
                      <w:sz w:val="22"/>
                    </w:rPr>
                  </w:pPr>
                </w:p>
              </w:tc>
              <w:tc>
                <w:tcPr>
                  <w:tcW w:w="1710" w:type="dxa"/>
                  <w:tcBorders>
                    <w:top w:val="single" w:sz="4" w:space="0" w:color="000000"/>
                    <w:left w:val="single" w:sz="4" w:space="0" w:color="000000"/>
                    <w:bottom w:val="single" w:sz="4" w:space="0" w:color="000000"/>
                    <w:right w:val="single" w:sz="4" w:space="0" w:color="000000"/>
                  </w:tcBorders>
                  <w:vAlign w:val="bottom"/>
                </w:tcPr>
                <w:p w14:paraId="2EADCBD3" w14:textId="0EF452B2" w:rsidR="00435FA4" w:rsidRPr="00336D9A" w:rsidRDefault="00435FA4" w:rsidP="005A614D">
                  <w:pPr>
                    <w:spacing w:after="0" w:line="259" w:lineRule="auto"/>
                    <w:ind w:left="0" w:right="0" w:firstLine="0"/>
                    <w:jc w:val="center"/>
                    <w:rPr>
                      <w:rFonts w:ascii="Tahoma" w:hAnsi="Tahoma" w:cs="Tahoma"/>
                      <w:color w:val="000000" w:themeColor="text1"/>
                      <w:sz w:val="22"/>
                    </w:rPr>
                  </w:pPr>
                  <w:r w:rsidRPr="00336D9A">
                    <w:rPr>
                      <w:rFonts w:ascii="Tahoma" w:hAnsi="Tahoma" w:cs="Tahoma"/>
                      <w:color w:val="000000" w:themeColor="text1"/>
                      <w:sz w:val="22"/>
                    </w:rPr>
                    <w:t>1</w:t>
                  </w:r>
                </w:p>
              </w:tc>
            </w:tr>
            <w:tr w:rsidR="00435FA4" w:rsidRPr="00882831" w14:paraId="751ADEA7"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3978C4FA" w14:textId="21FD4D5B" w:rsidR="00435FA4" w:rsidRPr="00336D9A" w:rsidRDefault="00204F89" w:rsidP="00913190">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 xml:space="preserve">Plate Compactor </w:t>
                  </w:r>
                </w:p>
              </w:tc>
              <w:tc>
                <w:tcPr>
                  <w:tcW w:w="2190" w:type="dxa"/>
                  <w:tcBorders>
                    <w:top w:val="single" w:sz="4" w:space="0" w:color="000000"/>
                    <w:left w:val="single" w:sz="4" w:space="0" w:color="000000"/>
                    <w:bottom w:val="single" w:sz="4" w:space="0" w:color="000000"/>
                    <w:right w:val="single" w:sz="4" w:space="0" w:color="000000"/>
                  </w:tcBorders>
                  <w:vAlign w:val="center"/>
                </w:tcPr>
                <w:p w14:paraId="69297F1D" w14:textId="2AED31A3" w:rsidR="00435FA4" w:rsidRPr="00336D9A" w:rsidRDefault="008C53C0" w:rsidP="005A614D">
                  <w:pPr>
                    <w:spacing w:after="0" w:line="259" w:lineRule="auto"/>
                    <w:ind w:left="0" w:right="53" w:firstLine="0"/>
                    <w:jc w:val="center"/>
                    <w:rPr>
                      <w:rFonts w:ascii="Tahoma" w:hAnsi="Tahoma" w:cs="Tahoma"/>
                      <w:color w:val="000000" w:themeColor="text1"/>
                      <w:sz w:val="22"/>
                    </w:rPr>
                  </w:pPr>
                  <w:r>
                    <w:rPr>
                      <w:rFonts w:ascii="Tahoma" w:hAnsi="Tahoma" w:cs="Tahoma"/>
                      <w:color w:val="000000" w:themeColor="text1"/>
                      <w:sz w:val="22"/>
                    </w:rPr>
                    <w:t>5 hp</w:t>
                  </w:r>
                </w:p>
              </w:tc>
              <w:tc>
                <w:tcPr>
                  <w:tcW w:w="1710" w:type="dxa"/>
                  <w:tcBorders>
                    <w:top w:val="single" w:sz="4" w:space="0" w:color="000000"/>
                    <w:left w:val="single" w:sz="4" w:space="0" w:color="000000"/>
                    <w:bottom w:val="single" w:sz="4" w:space="0" w:color="000000"/>
                    <w:right w:val="single" w:sz="4" w:space="0" w:color="000000"/>
                  </w:tcBorders>
                  <w:vAlign w:val="bottom"/>
                </w:tcPr>
                <w:p w14:paraId="77FE62A2" w14:textId="09CAE609" w:rsidR="00435FA4" w:rsidRPr="00336D9A" w:rsidRDefault="00435FA4" w:rsidP="005A614D">
                  <w:pPr>
                    <w:spacing w:after="0" w:line="259" w:lineRule="auto"/>
                    <w:ind w:left="0" w:right="0" w:firstLine="0"/>
                    <w:jc w:val="center"/>
                    <w:rPr>
                      <w:rFonts w:ascii="Tahoma" w:hAnsi="Tahoma" w:cs="Tahoma"/>
                      <w:color w:val="000000" w:themeColor="text1"/>
                      <w:sz w:val="22"/>
                    </w:rPr>
                  </w:pPr>
                  <w:r w:rsidRPr="00336D9A">
                    <w:rPr>
                      <w:rFonts w:ascii="Tahoma" w:hAnsi="Tahoma" w:cs="Tahoma"/>
                      <w:color w:val="000000" w:themeColor="text1"/>
                      <w:sz w:val="22"/>
                    </w:rPr>
                    <w:t>1</w:t>
                  </w:r>
                </w:p>
              </w:tc>
            </w:tr>
            <w:tr w:rsidR="00C609F3" w:rsidRPr="00882831" w14:paraId="4A6E53DF"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4759B7BD" w14:textId="4052CBD6" w:rsidR="00C609F3" w:rsidRPr="00336D9A" w:rsidRDefault="00204F89" w:rsidP="00C609F3">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One Bagger Mixer</w:t>
                  </w:r>
                </w:p>
              </w:tc>
              <w:tc>
                <w:tcPr>
                  <w:tcW w:w="2190" w:type="dxa"/>
                  <w:tcBorders>
                    <w:top w:val="single" w:sz="4" w:space="0" w:color="000000"/>
                    <w:left w:val="single" w:sz="4" w:space="0" w:color="000000"/>
                    <w:bottom w:val="single" w:sz="4" w:space="0" w:color="000000"/>
                    <w:right w:val="single" w:sz="4" w:space="0" w:color="000000"/>
                  </w:tcBorders>
                  <w:vAlign w:val="center"/>
                </w:tcPr>
                <w:p w14:paraId="57EAA51A" w14:textId="1A7F3A16" w:rsidR="00C609F3" w:rsidRPr="00336D9A" w:rsidRDefault="00C609F3" w:rsidP="005A614D">
                  <w:pPr>
                    <w:spacing w:after="0" w:line="259" w:lineRule="auto"/>
                    <w:ind w:left="0" w:right="53" w:firstLine="0"/>
                    <w:jc w:val="center"/>
                    <w:rPr>
                      <w:rFonts w:ascii="Tahoma" w:hAnsi="Tahoma" w:cs="Tahoma"/>
                      <w:color w:val="000000" w:themeColor="text1"/>
                      <w:sz w:val="22"/>
                    </w:rPr>
                  </w:pPr>
                </w:p>
              </w:tc>
              <w:tc>
                <w:tcPr>
                  <w:tcW w:w="1710" w:type="dxa"/>
                  <w:tcBorders>
                    <w:top w:val="single" w:sz="4" w:space="0" w:color="000000"/>
                    <w:left w:val="single" w:sz="4" w:space="0" w:color="000000"/>
                    <w:bottom w:val="single" w:sz="4" w:space="0" w:color="000000"/>
                    <w:right w:val="single" w:sz="4" w:space="0" w:color="000000"/>
                  </w:tcBorders>
                  <w:vAlign w:val="bottom"/>
                </w:tcPr>
                <w:p w14:paraId="5FCCAF4F" w14:textId="2900B8D1" w:rsidR="00C609F3" w:rsidRPr="00336D9A" w:rsidRDefault="008C53C0" w:rsidP="005A614D">
                  <w:pPr>
                    <w:spacing w:after="0" w:line="259" w:lineRule="auto"/>
                    <w:ind w:left="0" w:right="0" w:firstLine="0"/>
                    <w:jc w:val="center"/>
                    <w:rPr>
                      <w:rFonts w:ascii="Tahoma" w:hAnsi="Tahoma" w:cs="Tahoma"/>
                      <w:color w:val="000000" w:themeColor="text1"/>
                      <w:sz w:val="22"/>
                    </w:rPr>
                  </w:pPr>
                  <w:r>
                    <w:rPr>
                      <w:rFonts w:ascii="Tahoma" w:hAnsi="Tahoma" w:cs="Tahoma"/>
                      <w:color w:val="000000" w:themeColor="text1"/>
                      <w:sz w:val="22"/>
                    </w:rPr>
                    <w:t>2</w:t>
                  </w:r>
                </w:p>
              </w:tc>
            </w:tr>
            <w:tr w:rsidR="00101BA0" w:rsidRPr="00882831" w14:paraId="588DF090"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47536741" w14:textId="75F37865" w:rsidR="00101BA0" w:rsidRDefault="00204F89" w:rsidP="00C609F3">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Acetylene</w:t>
                  </w:r>
                </w:p>
              </w:tc>
              <w:tc>
                <w:tcPr>
                  <w:tcW w:w="2190" w:type="dxa"/>
                  <w:tcBorders>
                    <w:top w:val="single" w:sz="4" w:space="0" w:color="000000"/>
                    <w:left w:val="single" w:sz="4" w:space="0" w:color="000000"/>
                    <w:bottom w:val="single" w:sz="4" w:space="0" w:color="000000"/>
                    <w:right w:val="single" w:sz="4" w:space="0" w:color="000000"/>
                  </w:tcBorders>
                  <w:vAlign w:val="center"/>
                </w:tcPr>
                <w:p w14:paraId="65AD04C6" w14:textId="43C5EFC8" w:rsidR="00101BA0" w:rsidRDefault="00101BA0" w:rsidP="005A614D">
                  <w:pPr>
                    <w:spacing w:after="0" w:line="259" w:lineRule="auto"/>
                    <w:ind w:left="0" w:right="53" w:firstLine="0"/>
                    <w:jc w:val="center"/>
                    <w:rPr>
                      <w:rFonts w:ascii="Tahoma" w:hAnsi="Tahoma" w:cs="Tahoma"/>
                      <w:color w:val="000000" w:themeColor="text1"/>
                      <w:sz w:val="22"/>
                    </w:rPr>
                  </w:pPr>
                </w:p>
              </w:tc>
              <w:tc>
                <w:tcPr>
                  <w:tcW w:w="1710" w:type="dxa"/>
                  <w:tcBorders>
                    <w:top w:val="single" w:sz="4" w:space="0" w:color="000000"/>
                    <w:left w:val="single" w:sz="4" w:space="0" w:color="000000"/>
                    <w:bottom w:val="single" w:sz="4" w:space="0" w:color="000000"/>
                    <w:right w:val="single" w:sz="4" w:space="0" w:color="000000"/>
                  </w:tcBorders>
                  <w:vAlign w:val="bottom"/>
                </w:tcPr>
                <w:p w14:paraId="399D09CE" w14:textId="2A0BB601" w:rsidR="00101BA0" w:rsidRPr="00336D9A" w:rsidRDefault="00D368B1" w:rsidP="005A614D">
                  <w:pPr>
                    <w:spacing w:after="0" w:line="259" w:lineRule="auto"/>
                    <w:ind w:left="0" w:right="0" w:firstLine="0"/>
                    <w:jc w:val="center"/>
                    <w:rPr>
                      <w:rFonts w:ascii="Tahoma" w:hAnsi="Tahoma" w:cs="Tahoma"/>
                      <w:color w:val="000000" w:themeColor="text1"/>
                      <w:sz w:val="22"/>
                    </w:rPr>
                  </w:pPr>
                  <w:r>
                    <w:rPr>
                      <w:rFonts w:ascii="Tahoma" w:hAnsi="Tahoma" w:cs="Tahoma"/>
                      <w:color w:val="000000" w:themeColor="text1"/>
                      <w:sz w:val="22"/>
                    </w:rPr>
                    <w:t>1</w:t>
                  </w:r>
                </w:p>
              </w:tc>
            </w:tr>
            <w:tr w:rsidR="00D368B1" w:rsidRPr="00882831" w14:paraId="18972E80"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55322195" w14:textId="2376A636" w:rsidR="00D368B1" w:rsidRDefault="00204F89" w:rsidP="00C609F3">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Oxygen</w:t>
                  </w:r>
                </w:p>
              </w:tc>
              <w:tc>
                <w:tcPr>
                  <w:tcW w:w="2190" w:type="dxa"/>
                  <w:tcBorders>
                    <w:top w:val="single" w:sz="4" w:space="0" w:color="000000"/>
                    <w:left w:val="single" w:sz="4" w:space="0" w:color="000000"/>
                    <w:bottom w:val="single" w:sz="4" w:space="0" w:color="000000"/>
                    <w:right w:val="single" w:sz="4" w:space="0" w:color="000000"/>
                  </w:tcBorders>
                  <w:vAlign w:val="center"/>
                </w:tcPr>
                <w:p w14:paraId="7F3F3827" w14:textId="77777777" w:rsidR="00D368B1" w:rsidRDefault="00D368B1" w:rsidP="005A614D">
                  <w:pPr>
                    <w:spacing w:after="0" w:line="259" w:lineRule="auto"/>
                    <w:ind w:left="0" w:right="53" w:firstLine="0"/>
                    <w:jc w:val="center"/>
                    <w:rPr>
                      <w:rFonts w:ascii="Tahoma" w:hAnsi="Tahoma" w:cs="Tahoma"/>
                      <w:color w:val="000000" w:themeColor="text1"/>
                      <w:sz w:val="22"/>
                    </w:rPr>
                  </w:pPr>
                </w:p>
              </w:tc>
              <w:tc>
                <w:tcPr>
                  <w:tcW w:w="1710" w:type="dxa"/>
                  <w:tcBorders>
                    <w:top w:val="single" w:sz="4" w:space="0" w:color="000000"/>
                    <w:left w:val="single" w:sz="4" w:space="0" w:color="000000"/>
                    <w:bottom w:val="single" w:sz="4" w:space="0" w:color="000000"/>
                    <w:right w:val="single" w:sz="4" w:space="0" w:color="000000"/>
                  </w:tcBorders>
                  <w:vAlign w:val="bottom"/>
                </w:tcPr>
                <w:p w14:paraId="375A2701" w14:textId="56E67E27" w:rsidR="00D368B1" w:rsidRDefault="00D368B1" w:rsidP="005A614D">
                  <w:pPr>
                    <w:spacing w:after="0" w:line="259" w:lineRule="auto"/>
                    <w:ind w:left="0" w:right="0" w:firstLine="0"/>
                    <w:jc w:val="center"/>
                    <w:rPr>
                      <w:rFonts w:ascii="Tahoma" w:hAnsi="Tahoma" w:cs="Tahoma"/>
                      <w:color w:val="000000" w:themeColor="text1"/>
                      <w:sz w:val="22"/>
                    </w:rPr>
                  </w:pPr>
                  <w:r>
                    <w:rPr>
                      <w:rFonts w:ascii="Tahoma" w:hAnsi="Tahoma" w:cs="Tahoma"/>
                      <w:color w:val="000000" w:themeColor="text1"/>
                      <w:sz w:val="22"/>
                    </w:rPr>
                    <w:t>1</w:t>
                  </w:r>
                </w:p>
              </w:tc>
            </w:tr>
            <w:tr w:rsidR="00D368B1" w:rsidRPr="00882831" w14:paraId="5C94E372" w14:textId="77777777" w:rsidTr="002B6B90">
              <w:trPr>
                <w:trHeight w:val="250"/>
              </w:trPr>
              <w:tc>
                <w:tcPr>
                  <w:tcW w:w="3791" w:type="dxa"/>
                  <w:tcBorders>
                    <w:top w:val="single" w:sz="4" w:space="0" w:color="000000"/>
                    <w:left w:val="single" w:sz="4" w:space="0" w:color="000000"/>
                    <w:bottom w:val="single" w:sz="4" w:space="0" w:color="000000"/>
                    <w:right w:val="single" w:sz="4" w:space="0" w:color="000000"/>
                  </w:tcBorders>
                  <w:vAlign w:val="center"/>
                </w:tcPr>
                <w:p w14:paraId="21F5E859" w14:textId="4B003410" w:rsidR="00D368B1" w:rsidRDefault="00204F89" w:rsidP="00C609F3">
                  <w:pPr>
                    <w:spacing w:after="0" w:line="259" w:lineRule="auto"/>
                    <w:ind w:left="0" w:right="51" w:firstLine="0"/>
                    <w:rPr>
                      <w:rFonts w:ascii="Tahoma" w:hAnsi="Tahoma" w:cs="Tahoma"/>
                      <w:color w:val="000000" w:themeColor="text1"/>
                      <w:sz w:val="22"/>
                    </w:rPr>
                  </w:pPr>
                  <w:r>
                    <w:rPr>
                      <w:rFonts w:ascii="Tahoma" w:hAnsi="Tahoma" w:cs="Tahoma"/>
                      <w:color w:val="000000" w:themeColor="text1"/>
                      <w:sz w:val="22"/>
                    </w:rPr>
                    <w:t>Water Pump, 100 mm suction Ø</w:t>
                  </w:r>
                </w:p>
              </w:tc>
              <w:tc>
                <w:tcPr>
                  <w:tcW w:w="2190" w:type="dxa"/>
                  <w:tcBorders>
                    <w:top w:val="single" w:sz="4" w:space="0" w:color="000000"/>
                    <w:left w:val="single" w:sz="4" w:space="0" w:color="000000"/>
                    <w:bottom w:val="single" w:sz="4" w:space="0" w:color="000000"/>
                    <w:right w:val="single" w:sz="4" w:space="0" w:color="000000"/>
                  </w:tcBorders>
                  <w:vAlign w:val="center"/>
                </w:tcPr>
                <w:p w14:paraId="71DF6FED" w14:textId="55D76837" w:rsidR="00D368B1" w:rsidRDefault="008C53C0" w:rsidP="005A614D">
                  <w:pPr>
                    <w:spacing w:after="0" w:line="259" w:lineRule="auto"/>
                    <w:ind w:left="0" w:right="53" w:firstLine="0"/>
                    <w:jc w:val="center"/>
                    <w:rPr>
                      <w:rFonts w:ascii="Tahoma" w:hAnsi="Tahoma" w:cs="Tahoma"/>
                      <w:color w:val="000000" w:themeColor="text1"/>
                      <w:sz w:val="22"/>
                    </w:rPr>
                  </w:pPr>
                  <w:r>
                    <w:rPr>
                      <w:rFonts w:ascii="Tahoma" w:hAnsi="Tahoma" w:cs="Tahoma"/>
                      <w:color w:val="000000" w:themeColor="text1"/>
                      <w:sz w:val="22"/>
                    </w:rPr>
                    <w:t>50</w:t>
                  </w:r>
                </w:p>
              </w:tc>
              <w:tc>
                <w:tcPr>
                  <w:tcW w:w="1710" w:type="dxa"/>
                  <w:tcBorders>
                    <w:top w:val="single" w:sz="4" w:space="0" w:color="000000"/>
                    <w:left w:val="single" w:sz="4" w:space="0" w:color="000000"/>
                    <w:bottom w:val="single" w:sz="4" w:space="0" w:color="000000"/>
                    <w:right w:val="single" w:sz="4" w:space="0" w:color="000000"/>
                  </w:tcBorders>
                  <w:vAlign w:val="bottom"/>
                </w:tcPr>
                <w:p w14:paraId="23D5CFE2" w14:textId="1A4CBE94" w:rsidR="00D368B1" w:rsidRDefault="00D368B1" w:rsidP="005A614D">
                  <w:pPr>
                    <w:spacing w:after="0" w:line="259" w:lineRule="auto"/>
                    <w:ind w:left="0" w:right="0" w:firstLine="0"/>
                    <w:jc w:val="center"/>
                    <w:rPr>
                      <w:rFonts w:ascii="Tahoma" w:hAnsi="Tahoma" w:cs="Tahoma"/>
                      <w:color w:val="000000" w:themeColor="text1"/>
                      <w:sz w:val="22"/>
                    </w:rPr>
                  </w:pPr>
                  <w:r>
                    <w:rPr>
                      <w:rFonts w:ascii="Tahoma" w:hAnsi="Tahoma" w:cs="Tahoma"/>
                      <w:color w:val="000000" w:themeColor="text1"/>
                      <w:sz w:val="22"/>
                    </w:rPr>
                    <w:t>1</w:t>
                  </w:r>
                </w:p>
              </w:tc>
            </w:tr>
          </w:tbl>
          <w:p w14:paraId="02CA5381" w14:textId="77777777" w:rsidR="00857EAF" w:rsidRPr="00317BC9" w:rsidRDefault="00857EAF" w:rsidP="002800F5">
            <w:pPr>
              <w:spacing w:after="23" w:line="259" w:lineRule="auto"/>
              <w:ind w:left="0" w:right="0" w:firstLine="0"/>
              <w:rPr>
                <w:rFonts w:ascii="Tahoma" w:hAnsi="Tahoma" w:cs="Tahoma"/>
                <w:color w:val="auto"/>
                <w:sz w:val="22"/>
              </w:rPr>
            </w:pPr>
          </w:p>
          <w:p w14:paraId="7F91D124" w14:textId="468DCC06" w:rsidR="00030B70" w:rsidRPr="008C0E50" w:rsidRDefault="006102EC" w:rsidP="008C0E50">
            <w:pPr>
              <w:spacing w:after="0" w:line="239" w:lineRule="auto"/>
              <w:ind w:left="720" w:right="0" w:hanging="360"/>
              <w:jc w:val="center"/>
              <w:rPr>
                <w:rFonts w:ascii="Tahoma" w:eastAsia="Tahoma" w:hAnsi="Tahoma" w:cs="Tahoma"/>
                <w:color w:val="auto"/>
                <w:sz w:val="22"/>
              </w:rPr>
            </w:pPr>
            <w:r w:rsidRPr="00317BC9">
              <w:rPr>
                <w:rFonts w:ascii="Tahoma" w:eastAsia="Tahoma" w:hAnsi="Tahoma" w:cs="Tahoma"/>
                <w:color w:val="auto"/>
                <w:sz w:val="22"/>
              </w:rPr>
              <w:t>1)</w:t>
            </w:r>
            <w:r w:rsidRPr="00317BC9">
              <w:rPr>
                <w:rFonts w:ascii="Tahoma" w:eastAsia="Arial" w:hAnsi="Tahoma" w:cs="Tahoma"/>
                <w:color w:val="auto"/>
                <w:sz w:val="22"/>
              </w:rPr>
              <w:t xml:space="preserve"> </w:t>
            </w:r>
            <w:r w:rsidRPr="00317BC9">
              <w:rPr>
                <w:rFonts w:ascii="Tahoma" w:eastAsia="Tahoma" w:hAnsi="Tahoma" w:cs="Tahoma"/>
                <w:color w:val="auto"/>
                <w:sz w:val="22"/>
              </w:rPr>
              <w:t>Laboratory                Required No.                           Minimum Equipment                   of Units                             Capacity/ Unit</w:t>
            </w:r>
          </w:p>
          <w:p w14:paraId="55EF320F" w14:textId="54604F20" w:rsidR="00302149" w:rsidRDefault="00302149" w:rsidP="00B45FEB">
            <w:pPr>
              <w:spacing w:after="0" w:line="239" w:lineRule="auto"/>
              <w:ind w:left="720" w:right="0" w:hanging="360"/>
              <w:jc w:val="center"/>
              <w:rPr>
                <w:rFonts w:ascii="Tahoma" w:hAnsi="Tahoma" w:cs="Tahoma"/>
                <w:color w:val="auto"/>
                <w:sz w:val="22"/>
              </w:rPr>
            </w:pPr>
          </w:p>
          <w:p w14:paraId="5379CBB4" w14:textId="4CDC2CEF" w:rsidR="00E060EB" w:rsidRDefault="006102EC" w:rsidP="00E060EB">
            <w:pPr>
              <w:spacing w:after="0" w:line="259" w:lineRule="auto"/>
              <w:ind w:left="0" w:right="76" w:firstLine="0"/>
              <w:jc w:val="center"/>
              <w:rPr>
                <w:rFonts w:ascii="Tahoma" w:eastAsia="Tahoma" w:hAnsi="Tahoma" w:cs="Tahoma"/>
                <w:b/>
                <w:color w:val="auto"/>
                <w:sz w:val="22"/>
                <w:u w:val="single" w:color="000000"/>
              </w:rPr>
            </w:pPr>
            <w:r w:rsidRPr="00317BC9">
              <w:rPr>
                <w:rFonts w:ascii="Tahoma" w:eastAsia="Tahoma" w:hAnsi="Tahoma" w:cs="Tahoma"/>
                <w:b/>
                <w:color w:val="auto"/>
                <w:sz w:val="22"/>
                <w:u w:val="single" w:color="000000"/>
              </w:rPr>
              <w:t>Please refer to D.O. 11 Series of 2017 for the minimum</w:t>
            </w:r>
            <w:r w:rsidRPr="00317BC9">
              <w:rPr>
                <w:rFonts w:ascii="Tahoma" w:eastAsia="Tahoma" w:hAnsi="Tahoma" w:cs="Tahoma"/>
                <w:b/>
                <w:color w:val="auto"/>
                <w:sz w:val="22"/>
              </w:rPr>
              <w:t xml:space="preserve"> </w:t>
            </w:r>
            <w:r w:rsidRPr="00317BC9">
              <w:rPr>
                <w:rFonts w:ascii="Tahoma" w:eastAsia="Tahoma" w:hAnsi="Tahoma" w:cs="Tahoma"/>
                <w:b/>
                <w:color w:val="auto"/>
                <w:sz w:val="22"/>
                <w:u w:val="single" w:color="000000"/>
              </w:rPr>
              <w:t>materials testing equipment and D.O 127, Series of 2018, Strict</w:t>
            </w:r>
            <w:r w:rsidRPr="00317BC9">
              <w:rPr>
                <w:rFonts w:ascii="Tahoma" w:eastAsia="Tahoma" w:hAnsi="Tahoma" w:cs="Tahoma"/>
                <w:b/>
                <w:color w:val="auto"/>
                <w:sz w:val="22"/>
              </w:rPr>
              <w:t xml:space="preserve"> </w:t>
            </w:r>
            <w:r w:rsidRPr="00317BC9">
              <w:rPr>
                <w:rFonts w:ascii="Tahoma" w:eastAsia="Tahoma" w:hAnsi="Tahoma" w:cs="Tahoma"/>
                <w:b/>
                <w:color w:val="auto"/>
                <w:sz w:val="22"/>
                <w:u w:val="single" w:color="000000"/>
              </w:rPr>
              <w:t>Application of R.A 9184 in the conduct of Post-Qualification of</w:t>
            </w:r>
            <w:r w:rsidRPr="00317BC9">
              <w:rPr>
                <w:rFonts w:ascii="Tahoma" w:eastAsia="Tahoma" w:hAnsi="Tahoma" w:cs="Tahoma"/>
                <w:b/>
                <w:color w:val="auto"/>
                <w:sz w:val="22"/>
              </w:rPr>
              <w:t xml:space="preserve"> </w:t>
            </w:r>
            <w:r w:rsidRPr="00317BC9">
              <w:rPr>
                <w:rFonts w:ascii="Tahoma" w:eastAsia="Tahoma" w:hAnsi="Tahoma" w:cs="Tahoma"/>
                <w:b/>
                <w:color w:val="auto"/>
                <w:sz w:val="22"/>
                <w:u w:val="single" w:color="000000"/>
              </w:rPr>
              <w:t>Bidders with Delayed On-Going Contracts with the DPWH.</w:t>
            </w:r>
          </w:p>
          <w:p w14:paraId="35B4ACA9" w14:textId="77777777" w:rsidR="00030B70" w:rsidRDefault="00030B70" w:rsidP="00E060EB">
            <w:pPr>
              <w:spacing w:after="0" w:line="259" w:lineRule="auto"/>
              <w:ind w:left="0" w:right="76" w:firstLine="0"/>
              <w:jc w:val="center"/>
              <w:rPr>
                <w:rFonts w:ascii="Tahoma" w:eastAsia="Tahoma" w:hAnsi="Tahoma" w:cs="Tahoma"/>
                <w:b/>
                <w:color w:val="auto"/>
                <w:sz w:val="22"/>
                <w:u w:val="single" w:color="000000"/>
              </w:rPr>
            </w:pPr>
          </w:p>
          <w:p w14:paraId="7F3D4329" w14:textId="291A4D09" w:rsidR="00276C38" w:rsidRPr="00B248EC" w:rsidRDefault="00276C38" w:rsidP="00B248EC">
            <w:pPr>
              <w:spacing w:after="0" w:line="259" w:lineRule="auto"/>
              <w:ind w:left="0" w:right="76" w:firstLine="0"/>
              <w:rPr>
                <w:rFonts w:ascii="Tahoma" w:eastAsia="Tahoma" w:hAnsi="Tahoma" w:cs="Tahoma"/>
                <w:b/>
                <w:color w:val="auto"/>
                <w:sz w:val="22"/>
              </w:rPr>
            </w:pPr>
            <w:r w:rsidRPr="00276C38">
              <w:rPr>
                <w:rFonts w:ascii="Tahoma" w:eastAsia="Tahoma" w:hAnsi="Tahoma" w:cs="Tahoma"/>
                <w:bCs/>
                <w:color w:val="auto"/>
                <w:sz w:val="22"/>
              </w:rPr>
              <w:t xml:space="preserve">Complete </w:t>
            </w:r>
            <w:r>
              <w:rPr>
                <w:rFonts w:ascii="Tahoma" w:eastAsia="Tahoma" w:hAnsi="Tahoma" w:cs="Tahoma"/>
                <w:bCs/>
                <w:color w:val="auto"/>
                <w:sz w:val="22"/>
              </w:rPr>
              <w:t>Technical description of pledge of equipment</w:t>
            </w:r>
            <w:r w:rsidR="00B248EC">
              <w:rPr>
                <w:rFonts w:ascii="Tahoma" w:eastAsia="Tahoma" w:hAnsi="Tahoma" w:cs="Tahoma"/>
                <w:bCs/>
                <w:color w:val="auto"/>
                <w:sz w:val="22"/>
              </w:rPr>
              <w:t xml:space="preserve">, whether owned or leased, such as but not limited to the engine number, year model, chassis number, plate number, production capacity, and load capacity shall be indicated in the </w:t>
            </w:r>
            <w:r w:rsidR="00D16242">
              <w:rPr>
                <w:rFonts w:ascii="Tahoma" w:eastAsia="Tahoma" w:hAnsi="Tahoma" w:cs="Tahoma"/>
                <w:bCs/>
                <w:color w:val="auto"/>
                <w:sz w:val="22"/>
              </w:rPr>
              <w:t>L</w:t>
            </w:r>
            <w:r w:rsidR="00B248EC">
              <w:rPr>
                <w:rFonts w:ascii="Tahoma" w:eastAsia="Tahoma" w:hAnsi="Tahoma" w:cs="Tahoma"/>
                <w:bCs/>
                <w:color w:val="auto"/>
                <w:sz w:val="22"/>
              </w:rPr>
              <w:t>ist of Contractor</w:t>
            </w:r>
            <w:r w:rsidR="00D16242">
              <w:rPr>
                <w:rFonts w:ascii="Tahoma" w:eastAsia="Tahoma" w:hAnsi="Tahoma" w:cs="Tahoma"/>
                <w:bCs/>
                <w:color w:val="auto"/>
                <w:sz w:val="22"/>
              </w:rPr>
              <w:t xml:space="preserve">’s </w:t>
            </w:r>
            <w:r w:rsidR="00B248EC">
              <w:rPr>
                <w:rFonts w:ascii="Tahoma" w:eastAsia="Tahoma" w:hAnsi="Tahoma" w:cs="Tahoma"/>
                <w:bCs/>
                <w:color w:val="auto"/>
                <w:sz w:val="22"/>
              </w:rPr>
              <w:t>Major</w:t>
            </w:r>
            <w:r w:rsidR="00D16242">
              <w:rPr>
                <w:rFonts w:ascii="Tahoma" w:eastAsia="Tahoma" w:hAnsi="Tahoma" w:cs="Tahoma"/>
                <w:bCs/>
                <w:color w:val="auto"/>
                <w:sz w:val="22"/>
              </w:rPr>
              <w:t xml:space="preserve"> Construction</w:t>
            </w:r>
            <w:r w:rsidR="00B248EC">
              <w:rPr>
                <w:rFonts w:ascii="Tahoma" w:eastAsia="Tahoma" w:hAnsi="Tahoma" w:cs="Tahoma"/>
                <w:bCs/>
                <w:color w:val="auto"/>
                <w:sz w:val="22"/>
              </w:rPr>
              <w:t xml:space="preserve"> and Laboratory Equipment</w:t>
            </w:r>
            <w:r w:rsidR="00D16242">
              <w:rPr>
                <w:rFonts w:ascii="Tahoma" w:eastAsia="Tahoma" w:hAnsi="Tahoma" w:cs="Tahoma"/>
                <w:bCs/>
                <w:color w:val="auto"/>
                <w:sz w:val="22"/>
              </w:rPr>
              <w:t xml:space="preserve"> Units</w:t>
            </w:r>
            <w:r w:rsidR="00B248EC">
              <w:rPr>
                <w:rFonts w:ascii="Tahoma" w:eastAsia="Tahoma" w:hAnsi="Tahoma" w:cs="Tahoma"/>
                <w:bCs/>
                <w:color w:val="auto"/>
                <w:sz w:val="22"/>
              </w:rPr>
              <w:t xml:space="preserve"> to be assigned to the </w:t>
            </w:r>
            <w:r w:rsidR="00D16242">
              <w:rPr>
                <w:rFonts w:ascii="Tahoma" w:eastAsia="Tahoma" w:hAnsi="Tahoma" w:cs="Tahoma"/>
                <w:bCs/>
                <w:color w:val="auto"/>
                <w:sz w:val="22"/>
              </w:rPr>
              <w:t>C</w:t>
            </w:r>
            <w:r w:rsidR="00B248EC">
              <w:rPr>
                <w:rFonts w:ascii="Tahoma" w:eastAsia="Tahoma" w:hAnsi="Tahoma" w:cs="Tahoma"/>
                <w:bCs/>
                <w:color w:val="auto"/>
                <w:sz w:val="22"/>
              </w:rPr>
              <w:t>ontrac</w:t>
            </w:r>
            <w:r w:rsidR="00D16242">
              <w:rPr>
                <w:rFonts w:ascii="Tahoma" w:eastAsia="Tahoma" w:hAnsi="Tahoma" w:cs="Tahoma"/>
                <w:bCs/>
                <w:color w:val="auto"/>
                <w:sz w:val="22"/>
              </w:rPr>
              <w:t xml:space="preserve">t, </w:t>
            </w:r>
            <w:r w:rsidR="00B248EC">
              <w:rPr>
                <w:rFonts w:ascii="Tahoma" w:eastAsia="Tahoma" w:hAnsi="Tahoma" w:cs="Tahoma"/>
                <w:bCs/>
                <w:color w:val="auto"/>
                <w:sz w:val="22"/>
              </w:rPr>
              <w:t>supported by Certificat</w:t>
            </w:r>
            <w:r w:rsidR="00D16242">
              <w:rPr>
                <w:rFonts w:ascii="Tahoma" w:eastAsia="Tahoma" w:hAnsi="Tahoma" w:cs="Tahoma"/>
                <w:bCs/>
                <w:color w:val="auto"/>
                <w:sz w:val="22"/>
              </w:rPr>
              <w:t>ions</w:t>
            </w:r>
            <w:r w:rsidR="00B248EC">
              <w:rPr>
                <w:rFonts w:ascii="Tahoma" w:eastAsia="Tahoma" w:hAnsi="Tahoma" w:cs="Tahoma"/>
                <w:bCs/>
                <w:color w:val="auto"/>
                <w:sz w:val="22"/>
              </w:rPr>
              <w:t xml:space="preserve"> of Availability. </w:t>
            </w:r>
            <w:r w:rsidR="00B248EC">
              <w:rPr>
                <w:rFonts w:ascii="Tahoma" w:eastAsia="Tahoma" w:hAnsi="Tahoma" w:cs="Tahoma"/>
                <w:b/>
                <w:color w:val="auto"/>
                <w:sz w:val="22"/>
              </w:rPr>
              <w:t>Failure to comply with the said requirements shall result in the Bidders’ automatic Post – disqualification for award of contract</w:t>
            </w:r>
            <w:r w:rsidR="00D16242">
              <w:rPr>
                <w:rFonts w:ascii="Tahoma" w:eastAsia="Tahoma" w:hAnsi="Tahoma" w:cs="Tahoma"/>
                <w:b/>
                <w:color w:val="auto"/>
                <w:sz w:val="22"/>
              </w:rPr>
              <w:t xml:space="preserve"> and forfeiture of bid security.</w:t>
            </w:r>
          </w:p>
          <w:p w14:paraId="028893E2" w14:textId="77777777" w:rsidR="00E060EB" w:rsidRPr="00317BC9" w:rsidRDefault="00E060EB" w:rsidP="00E060EB">
            <w:pPr>
              <w:ind w:left="0" w:firstLine="0"/>
              <w:rPr>
                <w:rFonts w:ascii="Tahoma" w:hAnsi="Tahoma" w:cs="Tahoma"/>
                <w:color w:val="FF0000"/>
                <w:sz w:val="22"/>
              </w:rPr>
            </w:pPr>
          </w:p>
        </w:tc>
      </w:tr>
      <w:tr w:rsidR="00716C69" w:rsidRPr="0041110F" w14:paraId="27717F5C" w14:textId="77777777" w:rsidTr="0085305E">
        <w:trPr>
          <w:trHeight w:val="2342"/>
        </w:trPr>
        <w:tc>
          <w:tcPr>
            <w:tcW w:w="1435" w:type="dxa"/>
            <w:tcBorders>
              <w:top w:val="single" w:sz="8" w:space="0" w:color="000000"/>
              <w:left w:val="single" w:sz="8" w:space="0" w:color="000000"/>
              <w:bottom w:val="single" w:sz="8" w:space="0" w:color="000000"/>
              <w:right w:val="single" w:sz="8" w:space="0" w:color="000000"/>
            </w:tcBorders>
          </w:tcPr>
          <w:p w14:paraId="621705CB" w14:textId="77777777" w:rsidR="00716C69" w:rsidRPr="0041110F" w:rsidRDefault="006102EC">
            <w:pPr>
              <w:spacing w:after="0" w:line="259" w:lineRule="auto"/>
              <w:ind w:left="0" w:right="77" w:firstLine="0"/>
              <w:jc w:val="center"/>
              <w:rPr>
                <w:rFonts w:ascii="Tahoma" w:hAnsi="Tahoma" w:cs="Tahoma"/>
                <w:sz w:val="22"/>
              </w:rPr>
            </w:pPr>
            <w:r w:rsidRPr="0041110F">
              <w:rPr>
                <w:rFonts w:ascii="Tahoma" w:hAnsi="Tahoma" w:cs="Tahoma"/>
                <w:sz w:val="22"/>
              </w:rPr>
              <w:t xml:space="preserve">11.1 </w:t>
            </w:r>
          </w:p>
        </w:tc>
        <w:tc>
          <w:tcPr>
            <w:tcW w:w="8390" w:type="dxa"/>
            <w:tcBorders>
              <w:top w:val="single" w:sz="8" w:space="0" w:color="000000"/>
              <w:left w:val="single" w:sz="8" w:space="0" w:color="000000"/>
              <w:bottom w:val="single" w:sz="8" w:space="0" w:color="000000"/>
              <w:right w:val="single" w:sz="8" w:space="0" w:color="000000"/>
            </w:tcBorders>
          </w:tcPr>
          <w:p w14:paraId="28462A38" w14:textId="77777777" w:rsidR="00716C69" w:rsidRPr="0041110F" w:rsidRDefault="006102EC">
            <w:pPr>
              <w:numPr>
                <w:ilvl w:val="0"/>
                <w:numId w:val="22"/>
              </w:numPr>
              <w:spacing w:after="0" w:line="259" w:lineRule="auto"/>
              <w:ind w:right="37" w:hanging="360"/>
              <w:jc w:val="left"/>
              <w:rPr>
                <w:rFonts w:ascii="Tahoma" w:hAnsi="Tahoma" w:cs="Tahoma"/>
                <w:sz w:val="22"/>
              </w:rPr>
            </w:pPr>
            <w:r w:rsidRPr="0041110F">
              <w:rPr>
                <w:rFonts w:ascii="Tahoma" w:hAnsi="Tahoma" w:cs="Tahoma"/>
                <w:sz w:val="22"/>
              </w:rPr>
              <w:t xml:space="preserve">Financial Documents shall be book bounded for manual submission of bids. </w:t>
            </w:r>
          </w:p>
          <w:p w14:paraId="26CE6848" w14:textId="77777777" w:rsidR="00716C69" w:rsidRPr="0041110F" w:rsidRDefault="006102EC">
            <w:pPr>
              <w:spacing w:after="0" w:line="259" w:lineRule="auto"/>
              <w:ind w:left="360" w:right="0" w:firstLine="0"/>
              <w:jc w:val="left"/>
              <w:rPr>
                <w:rFonts w:ascii="Tahoma" w:hAnsi="Tahoma" w:cs="Tahoma"/>
                <w:sz w:val="22"/>
              </w:rPr>
            </w:pPr>
            <w:r w:rsidRPr="0041110F">
              <w:rPr>
                <w:rFonts w:ascii="Tahoma" w:hAnsi="Tahoma" w:cs="Tahoma"/>
                <w:sz w:val="22"/>
              </w:rPr>
              <w:t xml:space="preserve"> </w:t>
            </w:r>
          </w:p>
          <w:p w14:paraId="57836600" w14:textId="77777777" w:rsidR="00716C69" w:rsidRPr="0041110F" w:rsidRDefault="006102EC">
            <w:pPr>
              <w:numPr>
                <w:ilvl w:val="0"/>
                <w:numId w:val="22"/>
              </w:numPr>
              <w:spacing w:after="0" w:line="238" w:lineRule="auto"/>
              <w:ind w:right="37" w:hanging="360"/>
              <w:jc w:val="left"/>
              <w:rPr>
                <w:rFonts w:ascii="Tahoma" w:hAnsi="Tahoma" w:cs="Tahoma"/>
                <w:sz w:val="22"/>
              </w:rPr>
            </w:pPr>
            <w:r w:rsidRPr="0041110F">
              <w:rPr>
                <w:rFonts w:ascii="Tahoma" w:hAnsi="Tahoma" w:cs="Tahoma"/>
                <w:sz w:val="22"/>
              </w:rPr>
              <w:t xml:space="preserve">Contents of Financial Documents must be numbered/paginated consecutively in the right-hand top margin and signed below page number by duly authorized representative for both manual and electronic submission of bids. </w:t>
            </w:r>
          </w:p>
          <w:p w14:paraId="66ECF1A7" w14:textId="77777777" w:rsidR="00716C69" w:rsidRPr="0041110F" w:rsidRDefault="006102EC">
            <w:pPr>
              <w:spacing w:after="0" w:line="259" w:lineRule="auto"/>
              <w:ind w:left="360" w:right="0" w:firstLine="0"/>
              <w:jc w:val="left"/>
              <w:rPr>
                <w:rFonts w:ascii="Tahoma" w:hAnsi="Tahoma" w:cs="Tahoma"/>
                <w:sz w:val="22"/>
              </w:rPr>
            </w:pPr>
            <w:r w:rsidRPr="0041110F">
              <w:rPr>
                <w:rFonts w:ascii="Tahoma" w:hAnsi="Tahoma" w:cs="Tahoma"/>
                <w:sz w:val="22"/>
              </w:rPr>
              <w:t xml:space="preserve"> </w:t>
            </w:r>
          </w:p>
          <w:p w14:paraId="2AFF83D6" w14:textId="77777777" w:rsidR="00716C69" w:rsidRPr="0041110F" w:rsidRDefault="006102EC">
            <w:pPr>
              <w:spacing w:after="0" w:line="259" w:lineRule="auto"/>
              <w:ind w:left="0" w:right="74" w:firstLine="0"/>
              <w:rPr>
                <w:rFonts w:ascii="Tahoma" w:hAnsi="Tahoma" w:cs="Tahoma"/>
                <w:sz w:val="22"/>
              </w:rPr>
            </w:pPr>
            <w:r w:rsidRPr="0041110F">
              <w:rPr>
                <w:rFonts w:ascii="Tahoma" w:hAnsi="Tahoma" w:cs="Tahoma"/>
                <w:sz w:val="22"/>
              </w:rPr>
              <w:t xml:space="preserve">Any missing, incomplete or patently insufficient document in the abovementioned checklist is a ground for outright rejection (non-complying) of the bid. </w:t>
            </w:r>
          </w:p>
        </w:tc>
      </w:tr>
      <w:tr w:rsidR="00716C69" w:rsidRPr="0041110F" w14:paraId="5866B7CA" w14:textId="77777777" w:rsidTr="0085305E">
        <w:trPr>
          <w:trHeight w:val="497"/>
        </w:trPr>
        <w:tc>
          <w:tcPr>
            <w:tcW w:w="1435" w:type="dxa"/>
            <w:tcBorders>
              <w:top w:val="single" w:sz="8" w:space="0" w:color="000000"/>
              <w:left w:val="single" w:sz="8" w:space="0" w:color="000000"/>
              <w:bottom w:val="single" w:sz="8" w:space="0" w:color="000000"/>
              <w:right w:val="single" w:sz="8" w:space="0" w:color="000000"/>
            </w:tcBorders>
            <w:vAlign w:val="center"/>
          </w:tcPr>
          <w:p w14:paraId="482FC55D" w14:textId="2354C95A" w:rsidR="00716C69" w:rsidRPr="0041110F" w:rsidRDefault="006102EC" w:rsidP="0085305E">
            <w:pPr>
              <w:spacing w:after="0" w:line="259" w:lineRule="auto"/>
              <w:ind w:left="0" w:right="75" w:firstLine="0"/>
              <w:jc w:val="center"/>
              <w:rPr>
                <w:rFonts w:ascii="Tahoma" w:hAnsi="Tahoma" w:cs="Tahoma"/>
                <w:sz w:val="22"/>
              </w:rPr>
            </w:pPr>
            <w:r w:rsidRPr="0041110F">
              <w:rPr>
                <w:rFonts w:ascii="Tahoma" w:hAnsi="Tahoma" w:cs="Tahoma"/>
                <w:sz w:val="22"/>
              </w:rPr>
              <w:t>12</w:t>
            </w:r>
          </w:p>
        </w:tc>
        <w:tc>
          <w:tcPr>
            <w:tcW w:w="8390" w:type="dxa"/>
            <w:tcBorders>
              <w:top w:val="single" w:sz="8" w:space="0" w:color="000000"/>
              <w:left w:val="single" w:sz="8" w:space="0" w:color="000000"/>
              <w:bottom w:val="single" w:sz="8" w:space="0" w:color="000000"/>
              <w:right w:val="single" w:sz="8" w:space="0" w:color="000000"/>
            </w:tcBorders>
            <w:vAlign w:val="center"/>
          </w:tcPr>
          <w:p w14:paraId="6BB34B90" w14:textId="77777777" w:rsidR="00716C69" w:rsidRPr="0041110F" w:rsidRDefault="006102EC" w:rsidP="0085305E">
            <w:pPr>
              <w:spacing w:after="0" w:line="259" w:lineRule="auto"/>
              <w:ind w:left="0" w:right="0" w:firstLine="0"/>
              <w:jc w:val="left"/>
              <w:rPr>
                <w:rFonts w:ascii="Tahoma" w:hAnsi="Tahoma" w:cs="Tahoma"/>
                <w:sz w:val="22"/>
              </w:rPr>
            </w:pPr>
            <w:r w:rsidRPr="0041110F">
              <w:rPr>
                <w:rFonts w:ascii="Tahoma" w:hAnsi="Tahoma" w:cs="Tahoma"/>
                <w:sz w:val="22"/>
              </w:rPr>
              <w:t xml:space="preserve">Value Engineering not allowed. </w:t>
            </w:r>
          </w:p>
        </w:tc>
      </w:tr>
      <w:tr w:rsidR="00716C69" w:rsidRPr="0041110F" w14:paraId="1534FC0C" w14:textId="77777777" w:rsidTr="00241FED">
        <w:trPr>
          <w:trHeight w:val="296"/>
        </w:trPr>
        <w:tc>
          <w:tcPr>
            <w:tcW w:w="1435" w:type="dxa"/>
            <w:tcBorders>
              <w:top w:val="single" w:sz="8" w:space="0" w:color="000000"/>
              <w:left w:val="single" w:sz="8" w:space="0" w:color="000000"/>
              <w:bottom w:val="single" w:sz="8" w:space="0" w:color="000000"/>
              <w:right w:val="single" w:sz="8" w:space="0" w:color="000000"/>
            </w:tcBorders>
          </w:tcPr>
          <w:p w14:paraId="77A5B08C" w14:textId="77777777" w:rsidR="00716C69" w:rsidRPr="0041110F" w:rsidRDefault="006102EC">
            <w:pPr>
              <w:spacing w:after="0" w:line="259" w:lineRule="auto"/>
              <w:ind w:left="0" w:right="77" w:firstLine="0"/>
              <w:jc w:val="center"/>
              <w:rPr>
                <w:rFonts w:ascii="Tahoma" w:hAnsi="Tahoma" w:cs="Tahoma"/>
                <w:sz w:val="22"/>
              </w:rPr>
            </w:pPr>
            <w:r w:rsidRPr="0041110F">
              <w:rPr>
                <w:rFonts w:ascii="Tahoma" w:hAnsi="Tahoma" w:cs="Tahoma"/>
                <w:sz w:val="22"/>
              </w:rPr>
              <w:t xml:space="preserve">14.2 </w:t>
            </w:r>
          </w:p>
        </w:tc>
        <w:tc>
          <w:tcPr>
            <w:tcW w:w="8390" w:type="dxa"/>
            <w:tcBorders>
              <w:top w:val="single" w:sz="8" w:space="0" w:color="000000"/>
              <w:left w:val="single" w:sz="8" w:space="0" w:color="000000"/>
              <w:bottom w:val="single" w:sz="8" w:space="0" w:color="000000"/>
              <w:right w:val="single" w:sz="8" w:space="0" w:color="000000"/>
            </w:tcBorders>
          </w:tcPr>
          <w:p w14:paraId="2A72E7D7"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Philippine Pesos. </w:t>
            </w:r>
          </w:p>
        </w:tc>
      </w:tr>
      <w:tr w:rsidR="00716C69" w:rsidRPr="0041110F" w14:paraId="48455A06" w14:textId="77777777" w:rsidTr="00241FED">
        <w:trPr>
          <w:trHeight w:val="2230"/>
        </w:trPr>
        <w:tc>
          <w:tcPr>
            <w:tcW w:w="1435" w:type="dxa"/>
            <w:tcBorders>
              <w:top w:val="single" w:sz="8" w:space="0" w:color="000000"/>
              <w:left w:val="single" w:sz="8" w:space="0" w:color="000000"/>
              <w:bottom w:val="single" w:sz="8" w:space="0" w:color="000000"/>
              <w:right w:val="single" w:sz="8" w:space="0" w:color="000000"/>
            </w:tcBorders>
          </w:tcPr>
          <w:p w14:paraId="2CB62324" w14:textId="77777777" w:rsidR="00716C69" w:rsidRPr="0041110F" w:rsidRDefault="006102EC">
            <w:pPr>
              <w:spacing w:after="0" w:line="259" w:lineRule="auto"/>
              <w:ind w:left="0" w:right="77" w:firstLine="0"/>
              <w:jc w:val="center"/>
              <w:rPr>
                <w:rFonts w:ascii="Tahoma" w:hAnsi="Tahoma" w:cs="Tahoma"/>
                <w:sz w:val="22"/>
              </w:rPr>
            </w:pPr>
            <w:r w:rsidRPr="0041110F">
              <w:rPr>
                <w:rFonts w:ascii="Tahoma" w:hAnsi="Tahoma" w:cs="Tahoma"/>
                <w:sz w:val="22"/>
              </w:rPr>
              <w:lastRenderedPageBreak/>
              <w:t xml:space="preserve">15.1 </w:t>
            </w:r>
          </w:p>
        </w:tc>
        <w:tc>
          <w:tcPr>
            <w:tcW w:w="8390" w:type="dxa"/>
            <w:tcBorders>
              <w:top w:val="single" w:sz="8" w:space="0" w:color="000000"/>
              <w:left w:val="single" w:sz="8" w:space="0" w:color="000000"/>
              <w:bottom w:val="single" w:sz="8" w:space="0" w:color="000000"/>
              <w:right w:val="single" w:sz="8" w:space="0" w:color="000000"/>
            </w:tcBorders>
          </w:tcPr>
          <w:p w14:paraId="626EDA31" w14:textId="77777777" w:rsidR="00716C69" w:rsidRPr="0041110F" w:rsidRDefault="006102EC">
            <w:pPr>
              <w:spacing w:line="238" w:lineRule="auto"/>
              <w:ind w:left="0" w:right="0" w:firstLine="0"/>
              <w:rPr>
                <w:rFonts w:ascii="Tahoma" w:hAnsi="Tahoma" w:cs="Tahoma"/>
                <w:sz w:val="22"/>
              </w:rPr>
            </w:pPr>
            <w:r w:rsidRPr="0041110F">
              <w:rPr>
                <w:rFonts w:ascii="Tahoma" w:hAnsi="Tahoma" w:cs="Tahoma"/>
                <w:sz w:val="22"/>
              </w:rPr>
              <w:t xml:space="preserve">The bid security shall be in the form of a Bid Securing Declaration or any of the following forms and amounts: </w:t>
            </w:r>
          </w:p>
          <w:p w14:paraId="51B579E5" w14:textId="77777777" w:rsidR="00716C69" w:rsidRPr="0041110F" w:rsidRDefault="006102EC">
            <w:pPr>
              <w:numPr>
                <w:ilvl w:val="0"/>
                <w:numId w:val="23"/>
              </w:numPr>
              <w:spacing w:after="0" w:line="254" w:lineRule="auto"/>
              <w:ind w:right="38" w:hanging="569"/>
              <w:rPr>
                <w:rFonts w:ascii="Tahoma" w:hAnsi="Tahoma" w:cs="Tahoma"/>
                <w:sz w:val="22"/>
              </w:rPr>
            </w:pPr>
            <w:r w:rsidRPr="0041110F">
              <w:rPr>
                <w:rFonts w:ascii="Tahoma" w:hAnsi="Tahoma" w:cs="Tahoma"/>
                <w:sz w:val="22"/>
              </w:rPr>
              <w:t xml:space="preserve">The amount of not less than </w:t>
            </w:r>
            <w:r w:rsidRPr="0041110F">
              <w:rPr>
                <w:rFonts w:ascii="Tahoma" w:hAnsi="Tahoma" w:cs="Tahoma"/>
                <w:b/>
                <w:sz w:val="22"/>
              </w:rPr>
              <w:t>two percent (2%) of ABC</w:t>
            </w:r>
            <w:r w:rsidRPr="0041110F">
              <w:rPr>
                <w:rFonts w:ascii="Tahoma" w:hAnsi="Tahoma" w:cs="Tahoma"/>
                <w:i/>
                <w:sz w:val="22"/>
              </w:rPr>
              <w:t xml:space="preserve">, </w:t>
            </w:r>
            <w:r w:rsidRPr="0041110F">
              <w:rPr>
                <w:rFonts w:ascii="Tahoma" w:hAnsi="Tahoma" w:cs="Tahoma"/>
                <w:sz w:val="22"/>
              </w:rPr>
              <w:t xml:space="preserve">if bid security is in cash, cashier’s/manager’s check, bank draft/guarantee or irrevocable letter of credit; </w:t>
            </w:r>
          </w:p>
          <w:p w14:paraId="3A1215D7" w14:textId="77777777" w:rsidR="00716C69" w:rsidRPr="0041110F" w:rsidRDefault="006102EC">
            <w:pPr>
              <w:spacing w:after="0" w:line="259" w:lineRule="auto"/>
              <w:ind w:left="761" w:right="0" w:firstLine="0"/>
              <w:jc w:val="left"/>
              <w:rPr>
                <w:rFonts w:ascii="Tahoma" w:hAnsi="Tahoma" w:cs="Tahoma"/>
                <w:sz w:val="22"/>
              </w:rPr>
            </w:pPr>
            <w:r w:rsidRPr="0041110F">
              <w:rPr>
                <w:rFonts w:ascii="Tahoma" w:hAnsi="Tahoma" w:cs="Tahoma"/>
                <w:sz w:val="22"/>
              </w:rPr>
              <w:t xml:space="preserve"> </w:t>
            </w:r>
          </w:p>
          <w:p w14:paraId="62DCB62A" w14:textId="77777777" w:rsidR="00716C69" w:rsidRPr="0041110F" w:rsidRDefault="006102EC">
            <w:pPr>
              <w:numPr>
                <w:ilvl w:val="0"/>
                <w:numId w:val="23"/>
              </w:numPr>
              <w:spacing w:after="0" w:line="259" w:lineRule="auto"/>
              <w:ind w:right="38" w:hanging="569"/>
              <w:rPr>
                <w:rFonts w:ascii="Tahoma" w:hAnsi="Tahoma" w:cs="Tahoma"/>
                <w:sz w:val="22"/>
              </w:rPr>
            </w:pPr>
            <w:r w:rsidRPr="0041110F">
              <w:rPr>
                <w:rFonts w:ascii="Tahoma" w:hAnsi="Tahoma" w:cs="Tahoma"/>
                <w:sz w:val="22"/>
              </w:rPr>
              <w:t xml:space="preserve">The amount of not less than </w:t>
            </w:r>
            <w:r w:rsidRPr="0041110F">
              <w:rPr>
                <w:rFonts w:ascii="Tahoma" w:hAnsi="Tahoma" w:cs="Tahoma"/>
                <w:b/>
                <w:sz w:val="22"/>
              </w:rPr>
              <w:t>five percent (5%) of ABC</w:t>
            </w:r>
            <w:r w:rsidRPr="0041110F">
              <w:rPr>
                <w:rFonts w:ascii="Tahoma" w:hAnsi="Tahoma" w:cs="Tahoma"/>
                <w:sz w:val="22"/>
              </w:rPr>
              <w:t xml:space="preserve"> if bid security is in Surety Bond. </w:t>
            </w:r>
          </w:p>
        </w:tc>
      </w:tr>
      <w:tr w:rsidR="00716C69" w:rsidRPr="0041110F" w14:paraId="46C5F123" w14:textId="77777777" w:rsidTr="00B10A6B">
        <w:trPr>
          <w:trHeight w:val="956"/>
        </w:trPr>
        <w:tc>
          <w:tcPr>
            <w:tcW w:w="1435" w:type="dxa"/>
            <w:tcBorders>
              <w:top w:val="single" w:sz="8" w:space="0" w:color="000000"/>
              <w:left w:val="single" w:sz="8" w:space="0" w:color="000000"/>
              <w:bottom w:val="single" w:sz="8" w:space="0" w:color="000000"/>
              <w:right w:val="single" w:sz="8" w:space="0" w:color="000000"/>
            </w:tcBorders>
          </w:tcPr>
          <w:p w14:paraId="279B802F" w14:textId="77777777" w:rsidR="00716C69" w:rsidRPr="0041110F" w:rsidRDefault="006102EC">
            <w:pPr>
              <w:spacing w:after="0" w:line="259" w:lineRule="auto"/>
              <w:ind w:left="0" w:right="77" w:firstLine="0"/>
              <w:jc w:val="center"/>
              <w:rPr>
                <w:rFonts w:ascii="Tahoma" w:hAnsi="Tahoma" w:cs="Tahoma"/>
                <w:sz w:val="22"/>
              </w:rPr>
            </w:pPr>
            <w:r w:rsidRPr="0041110F">
              <w:rPr>
                <w:rFonts w:ascii="Tahoma" w:hAnsi="Tahoma" w:cs="Tahoma"/>
                <w:sz w:val="22"/>
              </w:rPr>
              <w:t>17.0</w:t>
            </w:r>
            <w:r w:rsidRPr="0041110F">
              <w:rPr>
                <w:rFonts w:ascii="Tahoma" w:eastAsia="Tahoma" w:hAnsi="Tahoma" w:cs="Tahoma"/>
                <w:sz w:val="22"/>
              </w:rPr>
              <w:t xml:space="preserve"> </w:t>
            </w:r>
          </w:p>
        </w:tc>
        <w:tc>
          <w:tcPr>
            <w:tcW w:w="8390" w:type="dxa"/>
            <w:tcBorders>
              <w:top w:val="single" w:sz="8" w:space="0" w:color="000000"/>
              <w:left w:val="single" w:sz="8" w:space="0" w:color="000000"/>
              <w:bottom w:val="single" w:sz="8" w:space="0" w:color="000000"/>
              <w:right w:val="single" w:sz="8" w:space="0" w:color="000000"/>
            </w:tcBorders>
          </w:tcPr>
          <w:p w14:paraId="1391430C" w14:textId="189C689A" w:rsidR="00716C69" w:rsidRPr="0041110F" w:rsidRDefault="00F80E47">
            <w:pPr>
              <w:spacing w:after="0" w:line="259" w:lineRule="auto"/>
              <w:ind w:left="0" w:right="76" w:firstLine="0"/>
              <w:rPr>
                <w:rFonts w:ascii="Tahoma" w:hAnsi="Tahoma" w:cs="Tahoma"/>
                <w:sz w:val="22"/>
              </w:rPr>
            </w:pPr>
            <w:r w:rsidRPr="00F80E47">
              <w:rPr>
                <w:rFonts w:ascii="Tahoma" w:eastAsia="Tahoma" w:hAnsi="Tahoma" w:cs="Tahoma"/>
                <w:sz w:val="22"/>
              </w:rPr>
              <w:t>Only authorized liaison officer(s) whose name appears in the Contractor’s Registration Certificate (CRC) with presentation of his/her company and government issued ID shall be allowed to purchase and submit/drop bidding documents</w:t>
            </w:r>
            <w:r w:rsidR="006102EC" w:rsidRPr="0041110F">
              <w:rPr>
                <w:rFonts w:ascii="Tahoma" w:eastAsia="Tahoma" w:hAnsi="Tahoma" w:cs="Tahoma"/>
                <w:sz w:val="22"/>
              </w:rPr>
              <w:t xml:space="preserve">. </w:t>
            </w:r>
          </w:p>
        </w:tc>
      </w:tr>
      <w:tr w:rsidR="00D909CF" w:rsidRPr="0041110F" w14:paraId="67E594F3" w14:textId="77777777" w:rsidTr="00241FED">
        <w:trPr>
          <w:trHeight w:val="324"/>
        </w:trPr>
        <w:tc>
          <w:tcPr>
            <w:tcW w:w="1435" w:type="dxa"/>
            <w:tcBorders>
              <w:top w:val="single" w:sz="8" w:space="0" w:color="000000"/>
              <w:left w:val="single" w:sz="8" w:space="0" w:color="000000"/>
              <w:bottom w:val="single" w:sz="8" w:space="0" w:color="000000"/>
              <w:right w:val="single" w:sz="8" w:space="0" w:color="000000"/>
            </w:tcBorders>
          </w:tcPr>
          <w:p w14:paraId="32C09406" w14:textId="77777777" w:rsidR="00D909CF" w:rsidRPr="0041110F" w:rsidRDefault="00D909CF">
            <w:pPr>
              <w:spacing w:after="0" w:line="259" w:lineRule="auto"/>
              <w:ind w:left="0" w:right="77" w:firstLine="0"/>
              <w:jc w:val="center"/>
              <w:rPr>
                <w:rFonts w:ascii="Tahoma" w:hAnsi="Tahoma" w:cs="Tahoma"/>
                <w:sz w:val="22"/>
              </w:rPr>
            </w:pPr>
            <w:r w:rsidRPr="0041110F">
              <w:rPr>
                <w:rFonts w:ascii="Tahoma" w:hAnsi="Tahoma" w:cs="Tahoma"/>
                <w:sz w:val="22"/>
              </w:rPr>
              <w:t>17.1</w:t>
            </w:r>
          </w:p>
        </w:tc>
        <w:tc>
          <w:tcPr>
            <w:tcW w:w="8390" w:type="dxa"/>
            <w:tcBorders>
              <w:top w:val="single" w:sz="8" w:space="0" w:color="000000"/>
              <w:left w:val="single" w:sz="8" w:space="0" w:color="000000"/>
              <w:bottom w:val="single" w:sz="8" w:space="0" w:color="000000"/>
              <w:right w:val="single" w:sz="8" w:space="0" w:color="000000"/>
            </w:tcBorders>
          </w:tcPr>
          <w:p w14:paraId="20FB6886" w14:textId="77777777" w:rsidR="00D909CF" w:rsidRPr="0041110F" w:rsidRDefault="00D909CF">
            <w:pPr>
              <w:spacing w:after="0" w:line="259" w:lineRule="auto"/>
              <w:ind w:left="0" w:right="76" w:firstLine="0"/>
              <w:rPr>
                <w:rFonts w:ascii="Tahoma" w:eastAsia="Tahoma" w:hAnsi="Tahoma" w:cs="Tahoma"/>
                <w:sz w:val="22"/>
              </w:rPr>
            </w:pPr>
            <w:r w:rsidRPr="0041110F">
              <w:rPr>
                <w:rFonts w:ascii="Tahoma" w:eastAsia="Tahoma" w:hAnsi="Tahoma" w:cs="Tahoma"/>
                <w:sz w:val="22"/>
              </w:rPr>
              <w:t>Bids for each project location shall not exceed the individual ABC.</w:t>
            </w:r>
          </w:p>
        </w:tc>
      </w:tr>
      <w:tr w:rsidR="005B005C" w:rsidRPr="0041110F" w14:paraId="3A54596F" w14:textId="77777777" w:rsidTr="00241FED">
        <w:trPr>
          <w:trHeight w:val="594"/>
        </w:trPr>
        <w:tc>
          <w:tcPr>
            <w:tcW w:w="1435" w:type="dxa"/>
            <w:tcBorders>
              <w:top w:val="single" w:sz="8" w:space="0" w:color="000000"/>
              <w:left w:val="single" w:sz="8" w:space="0" w:color="000000"/>
              <w:bottom w:val="single" w:sz="8" w:space="0" w:color="000000"/>
              <w:right w:val="single" w:sz="8" w:space="0" w:color="000000"/>
            </w:tcBorders>
          </w:tcPr>
          <w:p w14:paraId="6D9017EC" w14:textId="77777777" w:rsidR="005B005C" w:rsidRPr="0041110F" w:rsidRDefault="005B005C">
            <w:pPr>
              <w:spacing w:after="0" w:line="259" w:lineRule="auto"/>
              <w:ind w:left="0" w:right="77" w:firstLine="0"/>
              <w:jc w:val="center"/>
              <w:rPr>
                <w:rFonts w:ascii="Tahoma" w:hAnsi="Tahoma" w:cs="Tahoma"/>
                <w:sz w:val="22"/>
              </w:rPr>
            </w:pPr>
            <w:r w:rsidRPr="0041110F">
              <w:rPr>
                <w:rFonts w:ascii="Tahoma" w:hAnsi="Tahoma" w:cs="Tahoma"/>
                <w:sz w:val="22"/>
              </w:rPr>
              <w:t>18.0</w:t>
            </w:r>
          </w:p>
        </w:tc>
        <w:tc>
          <w:tcPr>
            <w:tcW w:w="8390" w:type="dxa"/>
            <w:tcBorders>
              <w:top w:val="single" w:sz="8" w:space="0" w:color="000000"/>
              <w:left w:val="single" w:sz="8" w:space="0" w:color="000000"/>
              <w:bottom w:val="single" w:sz="8" w:space="0" w:color="000000"/>
              <w:right w:val="single" w:sz="8" w:space="0" w:color="000000"/>
            </w:tcBorders>
          </w:tcPr>
          <w:p w14:paraId="4BF2BD48" w14:textId="77777777" w:rsidR="005B005C" w:rsidRPr="0041110F" w:rsidRDefault="005B005C">
            <w:pPr>
              <w:spacing w:after="0" w:line="259" w:lineRule="auto"/>
              <w:ind w:left="0" w:right="76" w:firstLine="0"/>
              <w:rPr>
                <w:rFonts w:ascii="Tahoma" w:eastAsia="Tahoma" w:hAnsi="Tahoma" w:cs="Tahoma"/>
                <w:sz w:val="22"/>
              </w:rPr>
            </w:pPr>
            <w:r w:rsidRPr="0041110F">
              <w:rPr>
                <w:rFonts w:ascii="Tahoma" w:eastAsia="Tahoma" w:hAnsi="Tahoma" w:cs="Tahoma"/>
                <w:sz w:val="22"/>
              </w:rPr>
              <w:t>Each Bidder shall submit one original and two copies of his bid (Technical and Financial)</w:t>
            </w:r>
          </w:p>
        </w:tc>
      </w:tr>
      <w:tr w:rsidR="00716C69" w:rsidRPr="0041110F" w14:paraId="3B91CB55" w14:textId="77777777" w:rsidTr="00241FED">
        <w:tblPrEx>
          <w:tblCellMar>
            <w:top w:w="56" w:type="dxa"/>
            <w:right w:w="46" w:type="dxa"/>
          </w:tblCellMar>
        </w:tblPrEx>
        <w:trPr>
          <w:trHeight w:val="651"/>
        </w:trPr>
        <w:tc>
          <w:tcPr>
            <w:tcW w:w="1435" w:type="dxa"/>
            <w:tcBorders>
              <w:top w:val="single" w:sz="8" w:space="0" w:color="000000"/>
              <w:left w:val="single" w:sz="8" w:space="0" w:color="000000"/>
              <w:bottom w:val="single" w:sz="8" w:space="0" w:color="000000"/>
              <w:right w:val="single" w:sz="8" w:space="0" w:color="000000"/>
            </w:tcBorders>
          </w:tcPr>
          <w:p w14:paraId="4DC6EDF0" w14:textId="77777777" w:rsidR="00716C69" w:rsidRPr="0041110F" w:rsidRDefault="006102EC">
            <w:pPr>
              <w:spacing w:after="0" w:line="259" w:lineRule="auto"/>
              <w:ind w:left="0" w:right="69" w:firstLine="0"/>
              <w:jc w:val="center"/>
              <w:rPr>
                <w:rFonts w:ascii="Tahoma" w:hAnsi="Tahoma" w:cs="Tahoma"/>
                <w:sz w:val="22"/>
              </w:rPr>
            </w:pPr>
            <w:r w:rsidRPr="0041110F">
              <w:rPr>
                <w:rFonts w:ascii="Tahoma" w:eastAsia="Tahoma" w:hAnsi="Tahoma" w:cs="Tahoma"/>
                <w:sz w:val="22"/>
              </w:rPr>
              <w:t>18.1</w:t>
            </w:r>
            <w:r w:rsidRPr="0041110F">
              <w:rPr>
                <w:rFonts w:ascii="Tahoma" w:hAnsi="Tahoma" w:cs="Tahoma"/>
                <w:sz w:val="22"/>
              </w:rPr>
              <w:t xml:space="preserve"> </w:t>
            </w:r>
          </w:p>
        </w:tc>
        <w:tc>
          <w:tcPr>
            <w:tcW w:w="8390" w:type="dxa"/>
            <w:tcBorders>
              <w:top w:val="single" w:sz="8" w:space="0" w:color="000000"/>
              <w:left w:val="single" w:sz="8" w:space="0" w:color="000000"/>
              <w:bottom w:val="single" w:sz="8" w:space="0" w:color="000000"/>
              <w:right w:val="single" w:sz="8" w:space="0" w:color="000000"/>
            </w:tcBorders>
          </w:tcPr>
          <w:p w14:paraId="63A2F63D" w14:textId="77777777" w:rsidR="00716C69" w:rsidRPr="0041110F" w:rsidRDefault="006102EC">
            <w:pPr>
              <w:spacing w:after="0" w:line="238" w:lineRule="auto"/>
              <w:ind w:left="0" w:right="0" w:firstLine="0"/>
              <w:rPr>
                <w:rFonts w:ascii="Tahoma" w:hAnsi="Tahoma" w:cs="Tahoma"/>
                <w:sz w:val="22"/>
              </w:rPr>
            </w:pPr>
            <w:r w:rsidRPr="0041110F">
              <w:rPr>
                <w:rFonts w:ascii="Tahoma" w:eastAsia="Tahoma" w:hAnsi="Tahoma" w:cs="Tahoma"/>
                <w:sz w:val="22"/>
              </w:rPr>
              <w:t xml:space="preserve">Bid submission maybe done manually or electronically/online. However, bidders should only select one mode of submission, either manual or electronic. </w:t>
            </w:r>
          </w:p>
          <w:p w14:paraId="7DCD6B22"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eastAsia="Tahoma" w:hAnsi="Tahoma" w:cs="Tahoma"/>
                <w:sz w:val="22"/>
              </w:rPr>
              <w:t xml:space="preserve"> </w:t>
            </w:r>
          </w:p>
          <w:p w14:paraId="4C93E38C" w14:textId="53ADC394" w:rsidR="00716C69" w:rsidRPr="0041110F" w:rsidRDefault="006102EC">
            <w:pPr>
              <w:spacing w:after="0" w:line="238" w:lineRule="auto"/>
              <w:ind w:left="0" w:right="0" w:firstLine="0"/>
              <w:rPr>
                <w:rFonts w:ascii="Tahoma" w:hAnsi="Tahoma" w:cs="Tahoma"/>
                <w:sz w:val="22"/>
              </w:rPr>
            </w:pPr>
            <w:r w:rsidRPr="0041110F">
              <w:rPr>
                <w:rFonts w:ascii="Tahoma" w:eastAsia="Tahoma" w:hAnsi="Tahoma" w:cs="Tahoma"/>
                <w:sz w:val="22"/>
              </w:rPr>
              <w:t xml:space="preserve">The address for receipt of Bids submitted manually is </w:t>
            </w:r>
            <w:r w:rsidR="00E82AA1" w:rsidRPr="0041110F">
              <w:rPr>
                <w:rFonts w:ascii="Tahoma" w:eastAsia="Tahoma" w:hAnsi="Tahoma" w:cs="Tahoma"/>
                <w:b/>
                <w:sz w:val="22"/>
                <w:u w:val="single" w:color="000000"/>
              </w:rPr>
              <w:t>DPWH, Negros Occidental 3r</w:t>
            </w:r>
            <w:r w:rsidR="00171662">
              <w:rPr>
                <w:rFonts w:ascii="Tahoma" w:eastAsia="Tahoma" w:hAnsi="Tahoma" w:cs="Tahoma"/>
                <w:b/>
                <w:sz w:val="22"/>
                <w:u w:val="single" w:color="000000"/>
              </w:rPr>
              <w:t>d</w:t>
            </w:r>
            <w:r w:rsidR="00E82AA1" w:rsidRPr="0041110F">
              <w:rPr>
                <w:rFonts w:ascii="Tahoma" w:eastAsia="Tahoma" w:hAnsi="Tahoma" w:cs="Tahoma"/>
                <w:b/>
                <w:sz w:val="22"/>
                <w:u w:val="single" w:color="000000"/>
              </w:rPr>
              <w:t xml:space="preserve"> District Engineering Office, </w:t>
            </w:r>
            <w:proofErr w:type="spellStart"/>
            <w:r w:rsidR="00E82AA1" w:rsidRPr="0041110F">
              <w:rPr>
                <w:rFonts w:ascii="Tahoma" w:eastAsia="Tahoma" w:hAnsi="Tahoma" w:cs="Tahoma"/>
                <w:b/>
                <w:sz w:val="22"/>
                <w:u w:val="single" w:color="000000"/>
              </w:rPr>
              <w:t>Kabankalan</w:t>
            </w:r>
            <w:proofErr w:type="spellEnd"/>
            <w:r w:rsidR="00E82AA1" w:rsidRPr="0041110F">
              <w:rPr>
                <w:rFonts w:ascii="Tahoma" w:eastAsia="Tahoma" w:hAnsi="Tahoma" w:cs="Tahoma"/>
                <w:b/>
                <w:sz w:val="22"/>
                <w:u w:val="single" w:color="000000"/>
              </w:rPr>
              <w:t xml:space="preserve"> City, Negros Occidental</w:t>
            </w:r>
          </w:p>
          <w:p w14:paraId="608D56C9"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eastAsia="Tahoma" w:hAnsi="Tahoma" w:cs="Tahoma"/>
                <w:b/>
                <w:sz w:val="22"/>
              </w:rPr>
              <w:t xml:space="preserve"> </w:t>
            </w:r>
          </w:p>
          <w:p w14:paraId="29475090" w14:textId="382C132C" w:rsidR="00716C69" w:rsidRPr="0041110F" w:rsidRDefault="006102EC">
            <w:pPr>
              <w:spacing w:after="0" w:line="259" w:lineRule="auto"/>
              <w:ind w:left="0" w:right="0" w:firstLine="0"/>
              <w:jc w:val="left"/>
              <w:rPr>
                <w:rFonts w:ascii="Tahoma" w:hAnsi="Tahoma" w:cs="Tahoma"/>
                <w:sz w:val="22"/>
              </w:rPr>
            </w:pPr>
            <w:r w:rsidRPr="0041110F">
              <w:rPr>
                <w:rFonts w:ascii="Tahoma" w:eastAsia="Tahoma" w:hAnsi="Tahoma" w:cs="Tahoma"/>
                <w:sz w:val="22"/>
              </w:rPr>
              <w:t xml:space="preserve">The deadline for receipt of Bids is on </w:t>
            </w:r>
            <w:r w:rsidR="00640229">
              <w:rPr>
                <w:rFonts w:ascii="Tahoma" w:eastAsia="Tahoma" w:hAnsi="Tahoma" w:cs="Tahoma"/>
                <w:b/>
                <w:sz w:val="22"/>
                <w:u w:val="single"/>
              </w:rPr>
              <w:t>July 21, 2025</w:t>
            </w:r>
            <w:r w:rsidRPr="000E7AF3">
              <w:rPr>
                <w:rFonts w:ascii="Tahoma" w:eastAsia="Tahoma" w:hAnsi="Tahoma" w:cs="Tahoma"/>
                <w:b/>
                <w:color w:val="auto"/>
                <w:sz w:val="22"/>
                <w:u w:val="single" w:color="000000"/>
              </w:rPr>
              <w:t xml:space="preserve"> </w:t>
            </w:r>
            <w:r w:rsidRPr="0041110F">
              <w:rPr>
                <w:rFonts w:ascii="Tahoma" w:eastAsia="Tahoma" w:hAnsi="Tahoma" w:cs="Tahoma"/>
                <w:b/>
                <w:sz w:val="22"/>
                <w:u w:val="single" w:color="000000"/>
              </w:rPr>
              <w:t>at 10:00 A.M</w:t>
            </w:r>
            <w:r w:rsidRPr="0041110F">
              <w:rPr>
                <w:rFonts w:ascii="Tahoma" w:eastAsia="Tahoma" w:hAnsi="Tahoma" w:cs="Tahoma"/>
                <w:b/>
                <w:sz w:val="22"/>
              </w:rPr>
              <w:t xml:space="preserve"> </w:t>
            </w:r>
          </w:p>
          <w:p w14:paraId="2FEA5B3C"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eastAsia="Tahoma" w:hAnsi="Tahoma" w:cs="Tahoma"/>
                <w:b/>
                <w:sz w:val="22"/>
              </w:rPr>
              <w:t xml:space="preserve"> </w:t>
            </w:r>
          </w:p>
          <w:p w14:paraId="4CBAEC1B" w14:textId="77777777" w:rsidR="00716C69" w:rsidRPr="0041110F" w:rsidRDefault="006102EC">
            <w:pPr>
              <w:spacing w:after="0" w:line="238" w:lineRule="auto"/>
              <w:ind w:left="0" w:right="0" w:firstLine="0"/>
              <w:rPr>
                <w:rFonts w:ascii="Tahoma" w:hAnsi="Tahoma" w:cs="Tahoma"/>
                <w:sz w:val="22"/>
              </w:rPr>
            </w:pPr>
            <w:r w:rsidRPr="0041110F">
              <w:rPr>
                <w:rFonts w:ascii="Tahoma" w:eastAsia="Tahoma" w:hAnsi="Tahoma" w:cs="Tahoma"/>
                <w:b/>
                <w:sz w:val="22"/>
              </w:rPr>
              <w:t xml:space="preserve">For bids to be submitted electronically/online, the following procedures should be observed following D.O 87 - 2020: </w:t>
            </w:r>
          </w:p>
          <w:p w14:paraId="5B0FAF82" w14:textId="77777777" w:rsidR="00BF7E79" w:rsidRDefault="006102EC" w:rsidP="00BF7E79">
            <w:pPr>
              <w:spacing w:after="7" w:line="259" w:lineRule="auto"/>
              <w:ind w:left="0" w:right="0" w:firstLine="0"/>
              <w:jc w:val="left"/>
              <w:rPr>
                <w:rFonts w:ascii="Tahoma" w:eastAsia="Tahoma" w:hAnsi="Tahoma" w:cs="Tahoma"/>
                <w:b/>
                <w:sz w:val="22"/>
              </w:rPr>
            </w:pPr>
            <w:r w:rsidRPr="0041110F">
              <w:rPr>
                <w:rFonts w:ascii="Tahoma" w:eastAsia="Tahoma" w:hAnsi="Tahoma" w:cs="Tahoma"/>
                <w:b/>
                <w:sz w:val="22"/>
              </w:rPr>
              <w:t xml:space="preserve"> </w:t>
            </w:r>
          </w:p>
          <w:p w14:paraId="458B2BDF" w14:textId="4C7C63DB" w:rsidR="00716C69" w:rsidRPr="00545CF2" w:rsidRDefault="006102EC" w:rsidP="00545CF2">
            <w:pPr>
              <w:pStyle w:val="ListParagraph"/>
              <w:numPr>
                <w:ilvl w:val="0"/>
                <w:numId w:val="46"/>
              </w:numPr>
              <w:spacing w:after="7" w:line="259" w:lineRule="auto"/>
              <w:ind w:right="0"/>
              <w:jc w:val="left"/>
              <w:rPr>
                <w:rFonts w:ascii="Tahoma" w:hAnsi="Tahoma" w:cs="Tahoma"/>
                <w:sz w:val="22"/>
              </w:rPr>
            </w:pPr>
            <w:r w:rsidRPr="00545CF2">
              <w:rPr>
                <w:rFonts w:ascii="Tahoma" w:eastAsia="Tahoma" w:hAnsi="Tahoma" w:cs="Tahoma"/>
                <w:b/>
                <w:sz w:val="22"/>
              </w:rPr>
              <w:t xml:space="preserve">Submission of electronic Official Receipt of purchase of the Bidding Documents </w:t>
            </w:r>
          </w:p>
          <w:p w14:paraId="071EF397" w14:textId="77777777" w:rsidR="00716C69" w:rsidRPr="0041110F" w:rsidRDefault="006102EC">
            <w:pPr>
              <w:spacing w:after="0" w:line="259" w:lineRule="auto"/>
              <w:ind w:left="1441" w:right="0" w:firstLine="0"/>
              <w:jc w:val="left"/>
              <w:rPr>
                <w:rFonts w:ascii="Tahoma" w:hAnsi="Tahoma" w:cs="Tahoma"/>
                <w:sz w:val="22"/>
              </w:rPr>
            </w:pPr>
            <w:r w:rsidRPr="0041110F">
              <w:rPr>
                <w:rFonts w:ascii="Tahoma" w:eastAsia="Tahoma" w:hAnsi="Tahoma" w:cs="Tahoma"/>
                <w:b/>
                <w:sz w:val="22"/>
              </w:rPr>
              <w:t xml:space="preserve"> </w:t>
            </w:r>
          </w:p>
          <w:p w14:paraId="497398B5" w14:textId="77777777" w:rsidR="00716C69" w:rsidRPr="0041110F" w:rsidRDefault="006102EC">
            <w:pPr>
              <w:spacing w:after="1" w:line="237" w:lineRule="auto"/>
              <w:ind w:left="1441" w:right="68" w:firstLine="0"/>
              <w:rPr>
                <w:rFonts w:ascii="Tahoma" w:hAnsi="Tahoma" w:cs="Tahoma"/>
                <w:sz w:val="22"/>
              </w:rPr>
            </w:pPr>
            <w:r w:rsidRPr="0041110F">
              <w:rPr>
                <w:rFonts w:ascii="Tahoma" w:eastAsia="Tahoma" w:hAnsi="Tahoma" w:cs="Tahoma"/>
                <w:sz w:val="22"/>
              </w:rPr>
              <w:t xml:space="preserve">Prior to the deadline of submission of bids, the prospective bidders shall send an e-mail with subject </w:t>
            </w:r>
            <w:r w:rsidRPr="0041110F">
              <w:rPr>
                <w:rFonts w:ascii="Tahoma" w:eastAsia="Tahoma" w:hAnsi="Tahoma" w:cs="Tahoma"/>
                <w:b/>
                <w:sz w:val="22"/>
              </w:rPr>
              <w:t xml:space="preserve">“Official Receipt for [Insert Contract ID]” </w:t>
            </w:r>
            <w:r w:rsidRPr="0041110F">
              <w:rPr>
                <w:rFonts w:ascii="Tahoma" w:eastAsia="Tahoma" w:hAnsi="Tahoma" w:cs="Tahoma"/>
                <w:sz w:val="22"/>
              </w:rPr>
              <w:t xml:space="preserve">to </w:t>
            </w:r>
            <w:r w:rsidRPr="0041110F">
              <w:rPr>
                <w:rFonts w:ascii="Tahoma" w:eastAsia="Tahoma" w:hAnsi="Tahoma" w:cs="Tahoma"/>
                <w:b/>
                <w:sz w:val="22"/>
              </w:rPr>
              <w:t>[Insert dedicated e-mail address]</w:t>
            </w:r>
            <w:r w:rsidRPr="0041110F">
              <w:rPr>
                <w:rFonts w:ascii="Tahoma" w:eastAsia="Tahoma" w:hAnsi="Tahoma" w:cs="Tahoma"/>
                <w:sz w:val="22"/>
              </w:rPr>
              <w:t xml:space="preserve">. Attached to the said e-mail is the copy of the Official Receipt of purchase of bidding documents in Portable Document File (PDF) format with file name in the format </w:t>
            </w:r>
            <w:r w:rsidRPr="0041110F">
              <w:rPr>
                <w:rFonts w:ascii="Tahoma" w:eastAsia="Tahoma" w:hAnsi="Tahoma" w:cs="Tahoma"/>
                <w:b/>
                <w:sz w:val="22"/>
              </w:rPr>
              <w:t>“&lt;PCAP ID&gt;_ &lt;CONTRACT ID&gt;_OfficialReceipt.pdf”</w:t>
            </w:r>
            <w:r w:rsidRPr="0041110F">
              <w:rPr>
                <w:rFonts w:ascii="Tahoma" w:eastAsia="Tahoma" w:hAnsi="Tahoma" w:cs="Tahoma"/>
                <w:sz w:val="22"/>
              </w:rPr>
              <w:t xml:space="preserve">. </w:t>
            </w:r>
          </w:p>
          <w:p w14:paraId="72B64213" w14:textId="77777777" w:rsidR="00716C69" w:rsidRPr="0041110F" w:rsidRDefault="006102EC">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5511C970" w14:textId="77777777" w:rsidR="00716C69" w:rsidRPr="0041110F" w:rsidRDefault="006102EC">
            <w:pPr>
              <w:spacing w:after="1" w:line="237" w:lineRule="auto"/>
              <w:ind w:left="1441" w:right="67" w:firstLine="0"/>
              <w:rPr>
                <w:rFonts w:ascii="Tahoma" w:hAnsi="Tahoma" w:cs="Tahoma"/>
                <w:sz w:val="22"/>
              </w:rPr>
            </w:pPr>
            <w:r w:rsidRPr="0041110F">
              <w:rPr>
                <w:rFonts w:ascii="Tahoma" w:eastAsia="Tahoma" w:hAnsi="Tahoma" w:cs="Tahoma"/>
                <w:sz w:val="22"/>
              </w:rPr>
              <w:t xml:space="preserve">For example, the filename of the attached PDF containing the Official Receipt of the Contract with PCAB ID No. 12345, who intends to participate in the bidding of Contract ID No. 20Z00123 shall be “12345_20Z00123_OfficialReceipt.pdf”. Further, the e-mail subject would be “Official Receipt for 20Z00123”. </w:t>
            </w:r>
          </w:p>
          <w:p w14:paraId="2669B551" w14:textId="77777777" w:rsidR="00716C69" w:rsidRPr="0041110F" w:rsidRDefault="006102EC">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405D9FEB" w14:textId="77777777" w:rsidR="00716C69" w:rsidRPr="0041110F" w:rsidRDefault="006102EC">
            <w:pPr>
              <w:spacing w:after="1" w:line="237" w:lineRule="auto"/>
              <w:ind w:left="1441" w:right="65" w:firstLine="0"/>
              <w:rPr>
                <w:rFonts w:ascii="Tahoma" w:hAnsi="Tahoma" w:cs="Tahoma"/>
                <w:sz w:val="22"/>
              </w:rPr>
            </w:pPr>
            <w:r w:rsidRPr="0041110F">
              <w:rPr>
                <w:rFonts w:ascii="Tahoma" w:eastAsia="Tahoma" w:hAnsi="Tahoma" w:cs="Tahoma"/>
                <w:sz w:val="22"/>
              </w:rPr>
              <w:t xml:space="preserve">In case a prospective bidder originally intends to join the bidding as Joint Venture (referred as “original bidder”), has been issued an Official Receipt of purchase of bidding documents and has submitted the electronic Official Receipt, but eventually decided to join the bidding with new members or as individual contractors (referred as “regrouped bidder”), or vice-versa, the “regrouped bidder” should purchase a new bidding document to be issued with the corresponding Official Receipt in their name and submit the electronic Official Receipt following the same procedures. </w:t>
            </w:r>
          </w:p>
          <w:p w14:paraId="62CCDCC0" w14:textId="77777777" w:rsidR="00716C69" w:rsidRPr="0041110F" w:rsidRDefault="006102EC">
            <w:pPr>
              <w:spacing w:after="7" w:line="259" w:lineRule="auto"/>
              <w:ind w:left="0" w:right="0" w:firstLine="0"/>
              <w:jc w:val="left"/>
              <w:rPr>
                <w:rFonts w:ascii="Tahoma" w:hAnsi="Tahoma" w:cs="Tahoma"/>
                <w:sz w:val="22"/>
              </w:rPr>
            </w:pPr>
            <w:r w:rsidRPr="0041110F">
              <w:rPr>
                <w:rFonts w:ascii="Tahoma" w:eastAsia="Tahoma" w:hAnsi="Tahoma" w:cs="Tahoma"/>
                <w:sz w:val="22"/>
              </w:rPr>
              <w:t xml:space="preserve"> </w:t>
            </w:r>
          </w:p>
          <w:p w14:paraId="683D9E8B" w14:textId="77777777" w:rsidR="00716C69" w:rsidRPr="00545CF2" w:rsidRDefault="006102EC" w:rsidP="00545CF2">
            <w:pPr>
              <w:pStyle w:val="ListParagraph"/>
              <w:numPr>
                <w:ilvl w:val="0"/>
                <w:numId w:val="46"/>
              </w:numPr>
              <w:spacing w:after="0" w:line="259" w:lineRule="auto"/>
              <w:ind w:right="0"/>
              <w:rPr>
                <w:rFonts w:ascii="Tahoma" w:hAnsi="Tahoma" w:cs="Tahoma"/>
                <w:sz w:val="22"/>
              </w:rPr>
            </w:pPr>
            <w:r w:rsidRPr="00545CF2">
              <w:rPr>
                <w:rFonts w:ascii="Tahoma" w:eastAsia="Tahoma" w:hAnsi="Tahoma" w:cs="Tahoma"/>
                <w:b/>
                <w:sz w:val="22"/>
              </w:rPr>
              <w:lastRenderedPageBreak/>
              <w:t>Confirmation of the electronically submitted Official Receipt</w:t>
            </w:r>
            <w:r w:rsidRPr="00545CF2">
              <w:rPr>
                <w:rFonts w:ascii="Tahoma" w:eastAsia="Tahoma" w:hAnsi="Tahoma" w:cs="Tahoma"/>
                <w:sz w:val="22"/>
              </w:rPr>
              <w:t xml:space="preserve"> </w:t>
            </w:r>
          </w:p>
          <w:p w14:paraId="1EF830CF" w14:textId="77777777" w:rsidR="00716C69" w:rsidRPr="0041110F" w:rsidRDefault="006102EC">
            <w:pPr>
              <w:spacing w:after="7"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6A31C282" w14:textId="77777777" w:rsidR="00545CF2" w:rsidRPr="00545CF2" w:rsidRDefault="00545CF2" w:rsidP="00545CF2">
            <w:pPr>
              <w:pStyle w:val="ListParagraph"/>
              <w:numPr>
                <w:ilvl w:val="0"/>
                <w:numId w:val="24"/>
              </w:numPr>
              <w:spacing w:after="1" w:line="237" w:lineRule="auto"/>
              <w:ind w:right="36" w:hanging="721"/>
              <w:contextualSpacing w:val="0"/>
              <w:rPr>
                <w:rFonts w:ascii="Tahoma" w:eastAsia="Tahoma" w:hAnsi="Tahoma" w:cs="Tahoma"/>
                <w:vanish/>
                <w:sz w:val="22"/>
              </w:rPr>
            </w:pPr>
          </w:p>
          <w:p w14:paraId="234390F6" w14:textId="77777777" w:rsidR="00545CF2" w:rsidRPr="00545CF2" w:rsidRDefault="00545CF2" w:rsidP="00545CF2">
            <w:pPr>
              <w:pStyle w:val="ListParagraph"/>
              <w:numPr>
                <w:ilvl w:val="0"/>
                <w:numId w:val="24"/>
              </w:numPr>
              <w:spacing w:after="1" w:line="237" w:lineRule="auto"/>
              <w:ind w:right="36" w:hanging="721"/>
              <w:contextualSpacing w:val="0"/>
              <w:rPr>
                <w:rFonts w:ascii="Tahoma" w:eastAsia="Tahoma" w:hAnsi="Tahoma" w:cs="Tahoma"/>
                <w:vanish/>
                <w:sz w:val="22"/>
              </w:rPr>
            </w:pPr>
          </w:p>
          <w:p w14:paraId="327547C5" w14:textId="11FFF415" w:rsidR="00716C69" w:rsidRPr="0041110F" w:rsidRDefault="006102EC" w:rsidP="00545CF2">
            <w:pPr>
              <w:numPr>
                <w:ilvl w:val="1"/>
                <w:numId w:val="24"/>
              </w:numPr>
              <w:spacing w:after="1" w:line="237" w:lineRule="auto"/>
              <w:ind w:right="36" w:hanging="721"/>
              <w:rPr>
                <w:rFonts w:ascii="Tahoma" w:hAnsi="Tahoma" w:cs="Tahoma"/>
                <w:sz w:val="22"/>
              </w:rPr>
            </w:pPr>
            <w:r w:rsidRPr="0041110F">
              <w:rPr>
                <w:rFonts w:ascii="Tahoma" w:eastAsia="Tahoma" w:hAnsi="Tahoma" w:cs="Tahoma"/>
                <w:sz w:val="22"/>
              </w:rPr>
              <w:t xml:space="preserve">An e-mail shall be received by a prospective bidder confirming its successful submission of the Official Receipt as required under Item 1. </w:t>
            </w:r>
          </w:p>
          <w:p w14:paraId="584F30D9" w14:textId="77777777" w:rsidR="00716C69" w:rsidRPr="0041110F" w:rsidRDefault="006102EC">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7111DE54" w14:textId="77777777" w:rsidR="00716C69" w:rsidRPr="0041110F" w:rsidRDefault="006102EC">
            <w:pPr>
              <w:spacing w:after="1" w:line="237" w:lineRule="auto"/>
              <w:ind w:left="1441" w:right="70" w:firstLine="0"/>
              <w:rPr>
                <w:rFonts w:ascii="Tahoma" w:hAnsi="Tahoma" w:cs="Tahoma"/>
                <w:sz w:val="22"/>
              </w:rPr>
            </w:pPr>
            <w:r w:rsidRPr="0041110F">
              <w:rPr>
                <w:rFonts w:ascii="Tahoma" w:eastAsia="Tahoma" w:hAnsi="Tahoma" w:cs="Tahoma"/>
                <w:b/>
                <w:sz w:val="22"/>
              </w:rPr>
              <w:t xml:space="preserve">Only the electronic bids of bidders who have successfully submitted an electronic Official Receipt shall be accepted. </w:t>
            </w:r>
          </w:p>
          <w:p w14:paraId="558B3320" w14:textId="77777777" w:rsidR="00716C69" w:rsidRPr="0041110F" w:rsidRDefault="006102EC">
            <w:pPr>
              <w:spacing w:after="5" w:line="259" w:lineRule="auto"/>
              <w:ind w:left="1441" w:right="0" w:firstLine="0"/>
              <w:jc w:val="left"/>
              <w:rPr>
                <w:rFonts w:ascii="Tahoma" w:hAnsi="Tahoma" w:cs="Tahoma"/>
                <w:sz w:val="22"/>
              </w:rPr>
            </w:pPr>
            <w:r w:rsidRPr="0041110F">
              <w:rPr>
                <w:rFonts w:ascii="Tahoma" w:eastAsia="Tahoma" w:hAnsi="Tahoma" w:cs="Tahoma"/>
                <w:b/>
                <w:sz w:val="22"/>
              </w:rPr>
              <w:t xml:space="preserve"> </w:t>
            </w:r>
          </w:p>
          <w:p w14:paraId="58354125" w14:textId="77777777" w:rsidR="00E82AA1" w:rsidRPr="0041110F" w:rsidRDefault="006102EC" w:rsidP="00E82AA1">
            <w:pPr>
              <w:numPr>
                <w:ilvl w:val="1"/>
                <w:numId w:val="24"/>
              </w:numPr>
              <w:spacing w:after="0" w:line="259" w:lineRule="auto"/>
              <w:ind w:right="36" w:hanging="721"/>
              <w:rPr>
                <w:rFonts w:ascii="Tahoma" w:hAnsi="Tahoma" w:cs="Tahoma"/>
                <w:sz w:val="22"/>
              </w:rPr>
            </w:pPr>
            <w:r w:rsidRPr="0041110F">
              <w:rPr>
                <w:rFonts w:ascii="Tahoma" w:eastAsia="Tahoma" w:hAnsi="Tahoma" w:cs="Tahoma"/>
                <w:sz w:val="22"/>
              </w:rPr>
              <w:t xml:space="preserve">An e-mail shall also be received by a prospective bidder in instances where their sent e-mail related to Item 1: </w:t>
            </w:r>
          </w:p>
          <w:p w14:paraId="0E10FF36" w14:textId="77777777" w:rsidR="001901F0" w:rsidRPr="0041110F" w:rsidRDefault="001901F0" w:rsidP="001901F0">
            <w:pPr>
              <w:numPr>
                <w:ilvl w:val="0"/>
                <w:numId w:val="25"/>
              </w:numPr>
              <w:spacing w:after="1" w:line="237" w:lineRule="auto"/>
              <w:ind w:right="0" w:hanging="360"/>
              <w:jc w:val="left"/>
              <w:rPr>
                <w:rFonts w:ascii="Tahoma" w:hAnsi="Tahoma" w:cs="Tahoma"/>
                <w:sz w:val="22"/>
              </w:rPr>
            </w:pPr>
            <w:r w:rsidRPr="0041110F">
              <w:rPr>
                <w:rFonts w:ascii="Tahoma" w:eastAsia="Tahoma" w:hAnsi="Tahoma" w:cs="Tahoma"/>
                <w:sz w:val="22"/>
              </w:rPr>
              <w:t xml:space="preserve">Has incorrect subject Contract ID, which means that a corresponding folder with the same Contract ID does not exist in the </w:t>
            </w:r>
            <w:proofErr w:type="spellStart"/>
            <w:r w:rsidRPr="0041110F">
              <w:rPr>
                <w:rFonts w:ascii="Tahoma" w:eastAsia="Tahoma" w:hAnsi="Tahoma" w:cs="Tahoma"/>
                <w:sz w:val="22"/>
              </w:rPr>
              <w:t>eBid</w:t>
            </w:r>
            <w:proofErr w:type="spellEnd"/>
            <w:r w:rsidRPr="0041110F">
              <w:rPr>
                <w:rFonts w:ascii="Tahoma" w:eastAsia="Tahoma" w:hAnsi="Tahoma" w:cs="Tahoma"/>
                <w:sz w:val="22"/>
              </w:rPr>
              <w:t xml:space="preserve"> Portal; </w:t>
            </w:r>
          </w:p>
          <w:p w14:paraId="3D1B7B22" w14:textId="77777777" w:rsidR="001901F0" w:rsidRPr="0041110F" w:rsidRDefault="001901F0" w:rsidP="001901F0">
            <w:pPr>
              <w:spacing w:after="4" w:line="259" w:lineRule="auto"/>
              <w:ind w:left="1801" w:right="0" w:firstLine="0"/>
              <w:jc w:val="left"/>
              <w:rPr>
                <w:rFonts w:ascii="Tahoma" w:hAnsi="Tahoma" w:cs="Tahoma"/>
                <w:sz w:val="22"/>
              </w:rPr>
            </w:pPr>
            <w:r w:rsidRPr="0041110F">
              <w:rPr>
                <w:rFonts w:ascii="Tahoma" w:eastAsia="Tahoma" w:hAnsi="Tahoma" w:cs="Tahoma"/>
                <w:sz w:val="22"/>
              </w:rPr>
              <w:t xml:space="preserve"> </w:t>
            </w:r>
          </w:p>
          <w:p w14:paraId="624F89E3" w14:textId="77777777" w:rsidR="001901F0" w:rsidRPr="0041110F" w:rsidRDefault="001901F0" w:rsidP="001901F0">
            <w:pPr>
              <w:numPr>
                <w:ilvl w:val="0"/>
                <w:numId w:val="25"/>
              </w:numPr>
              <w:spacing w:after="0" w:line="259" w:lineRule="auto"/>
              <w:ind w:right="0" w:hanging="360"/>
              <w:jc w:val="left"/>
              <w:rPr>
                <w:rFonts w:ascii="Tahoma" w:hAnsi="Tahoma" w:cs="Tahoma"/>
                <w:sz w:val="22"/>
              </w:rPr>
            </w:pPr>
            <w:r w:rsidRPr="0041110F">
              <w:rPr>
                <w:rFonts w:ascii="Tahoma" w:eastAsia="Tahoma" w:hAnsi="Tahoma" w:cs="Tahoma"/>
                <w:sz w:val="22"/>
              </w:rPr>
              <w:t xml:space="preserve">Has no attachment; </w:t>
            </w:r>
          </w:p>
          <w:p w14:paraId="2069AEB2" w14:textId="77777777" w:rsidR="001901F0" w:rsidRPr="0041110F" w:rsidRDefault="001901F0" w:rsidP="001901F0">
            <w:pPr>
              <w:spacing w:after="4" w:line="259" w:lineRule="auto"/>
              <w:ind w:left="0" w:right="0" w:firstLine="0"/>
              <w:jc w:val="left"/>
              <w:rPr>
                <w:rFonts w:ascii="Tahoma" w:hAnsi="Tahoma" w:cs="Tahoma"/>
                <w:sz w:val="22"/>
              </w:rPr>
            </w:pPr>
            <w:r w:rsidRPr="0041110F">
              <w:rPr>
                <w:rFonts w:ascii="Tahoma" w:eastAsia="Tahoma" w:hAnsi="Tahoma" w:cs="Tahoma"/>
                <w:sz w:val="22"/>
              </w:rPr>
              <w:t xml:space="preserve"> </w:t>
            </w:r>
          </w:p>
          <w:p w14:paraId="115FA55A" w14:textId="77777777" w:rsidR="001901F0" w:rsidRPr="0041110F" w:rsidRDefault="001901F0" w:rsidP="001901F0">
            <w:pPr>
              <w:numPr>
                <w:ilvl w:val="0"/>
                <w:numId w:val="25"/>
              </w:numPr>
              <w:spacing w:after="0" w:line="259" w:lineRule="auto"/>
              <w:ind w:right="0" w:hanging="360"/>
              <w:jc w:val="left"/>
              <w:rPr>
                <w:rFonts w:ascii="Tahoma" w:hAnsi="Tahoma" w:cs="Tahoma"/>
                <w:sz w:val="22"/>
              </w:rPr>
            </w:pPr>
            <w:r w:rsidRPr="0041110F">
              <w:rPr>
                <w:rFonts w:ascii="Tahoma" w:eastAsia="Tahoma" w:hAnsi="Tahoma" w:cs="Tahoma"/>
                <w:sz w:val="22"/>
              </w:rPr>
              <w:t xml:space="preserve">Has an attachment but is not in the prescribe format; </w:t>
            </w:r>
          </w:p>
          <w:p w14:paraId="1D573A80" w14:textId="77777777" w:rsidR="001901F0" w:rsidRPr="0041110F" w:rsidRDefault="001901F0" w:rsidP="001901F0">
            <w:pPr>
              <w:spacing w:after="7" w:line="259" w:lineRule="auto"/>
              <w:ind w:left="0" w:right="0" w:firstLine="0"/>
              <w:jc w:val="left"/>
              <w:rPr>
                <w:rFonts w:ascii="Tahoma" w:hAnsi="Tahoma" w:cs="Tahoma"/>
                <w:sz w:val="22"/>
              </w:rPr>
            </w:pPr>
            <w:r w:rsidRPr="0041110F">
              <w:rPr>
                <w:rFonts w:ascii="Tahoma" w:eastAsia="Tahoma" w:hAnsi="Tahoma" w:cs="Tahoma"/>
                <w:sz w:val="22"/>
              </w:rPr>
              <w:t xml:space="preserve"> </w:t>
            </w:r>
          </w:p>
          <w:p w14:paraId="366BFAF2" w14:textId="77777777" w:rsidR="001901F0" w:rsidRPr="0041110F" w:rsidRDefault="001901F0" w:rsidP="001901F0">
            <w:pPr>
              <w:numPr>
                <w:ilvl w:val="0"/>
                <w:numId w:val="25"/>
              </w:numPr>
              <w:spacing w:after="0" w:line="259" w:lineRule="auto"/>
              <w:ind w:right="0" w:hanging="360"/>
              <w:jc w:val="left"/>
              <w:rPr>
                <w:rFonts w:ascii="Tahoma" w:hAnsi="Tahoma" w:cs="Tahoma"/>
                <w:sz w:val="22"/>
              </w:rPr>
            </w:pPr>
            <w:r w:rsidRPr="0041110F">
              <w:rPr>
                <w:rFonts w:ascii="Tahoma" w:eastAsia="Tahoma" w:hAnsi="Tahoma" w:cs="Tahoma"/>
                <w:sz w:val="22"/>
              </w:rPr>
              <w:t xml:space="preserve">Has more than one (1) attachment; or </w:t>
            </w:r>
          </w:p>
          <w:p w14:paraId="6786E376" w14:textId="77777777" w:rsidR="001901F0" w:rsidRPr="0041110F" w:rsidRDefault="001901F0" w:rsidP="001901F0">
            <w:pPr>
              <w:spacing w:after="7" w:line="259" w:lineRule="auto"/>
              <w:ind w:left="0" w:right="0" w:firstLine="0"/>
              <w:jc w:val="left"/>
              <w:rPr>
                <w:rFonts w:ascii="Tahoma" w:hAnsi="Tahoma" w:cs="Tahoma"/>
                <w:sz w:val="22"/>
              </w:rPr>
            </w:pPr>
            <w:r w:rsidRPr="0041110F">
              <w:rPr>
                <w:rFonts w:ascii="Tahoma" w:eastAsia="Tahoma" w:hAnsi="Tahoma" w:cs="Tahoma"/>
                <w:sz w:val="22"/>
              </w:rPr>
              <w:t xml:space="preserve"> </w:t>
            </w:r>
          </w:p>
          <w:p w14:paraId="3CD125FF" w14:textId="77777777" w:rsidR="001901F0" w:rsidRPr="0041110F" w:rsidRDefault="001901F0" w:rsidP="001901F0">
            <w:pPr>
              <w:numPr>
                <w:ilvl w:val="0"/>
                <w:numId w:val="25"/>
              </w:numPr>
              <w:spacing w:after="0" w:line="259" w:lineRule="auto"/>
              <w:ind w:right="0" w:hanging="360"/>
              <w:jc w:val="left"/>
              <w:rPr>
                <w:rFonts w:ascii="Tahoma" w:hAnsi="Tahoma" w:cs="Tahoma"/>
                <w:sz w:val="22"/>
              </w:rPr>
            </w:pPr>
            <w:r w:rsidRPr="0041110F">
              <w:rPr>
                <w:rFonts w:ascii="Tahoma" w:eastAsia="Tahoma" w:hAnsi="Tahoma" w:cs="Tahoma"/>
                <w:sz w:val="22"/>
              </w:rPr>
              <w:t xml:space="preserve">Was received after the deadline of bid submission. </w:t>
            </w:r>
          </w:p>
          <w:p w14:paraId="3EAB7257" w14:textId="77777777" w:rsidR="001901F0" w:rsidRPr="0041110F" w:rsidRDefault="001901F0" w:rsidP="001901F0">
            <w:pPr>
              <w:spacing w:after="0" w:line="259" w:lineRule="auto"/>
              <w:ind w:left="1801" w:right="0" w:firstLine="0"/>
              <w:jc w:val="left"/>
              <w:rPr>
                <w:rFonts w:ascii="Tahoma" w:hAnsi="Tahoma" w:cs="Tahoma"/>
                <w:sz w:val="22"/>
              </w:rPr>
            </w:pPr>
            <w:r w:rsidRPr="0041110F">
              <w:rPr>
                <w:rFonts w:ascii="Tahoma" w:eastAsia="Tahoma" w:hAnsi="Tahoma" w:cs="Tahoma"/>
                <w:sz w:val="22"/>
              </w:rPr>
              <w:t xml:space="preserve"> </w:t>
            </w:r>
          </w:p>
          <w:p w14:paraId="524E511D" w14:textId="4918E645" w:rsidR="001901F0" w:rsidRDefault="001901F0" w:rsidP="001901F0">
            <w:pPr>
              <w:spacing w:after="0" w:line="238" w:lineRule="auto"/>
              <w:ind w:left="1441" w:right="67" w:firstLine="0"/>
              <w:rPr>
                <w:rFonts w:ascii="Tahoma" w:eastAsia="Tahoma" w:hAnsi="Tahoma" w:cs="Tahoma"/>
                <w:sz w:val="22"/>
              </w:rPr>
            </w:pPr>
            <w:r w:rsidRPr="0041110F">
              <w:rPr>
                <w:rFonts w:ascii="Tahoma" w:eastAsia="Tahoma" w:hAnsi="Tahoma" w:cs="Tahoma"/>
                <w:sz w:val="22"/>
              </w:rPr>
              <w:t>For the foregoing cases, the prospective bidders should rectify/correct the noted deficiency/</w:t>
            </w:r>
            <w:proofErr w:type="spellStart"/>
            <w:r w:rsidRPr="0041110F">
              <w:rPr>
                <w:rFonts w:ascii="Tahoma" w:eastAsia="Tahoma" w:hAnsi="Tahoma" w:cs="Tahoma"/>
                <w:sz w:val="22"/>
              </w:rPr>
              <w:t>ies</w:t>
            </w:r>
            <w:proofErr w:type="spellEnd"/>
            <w:r w:rsidRPr="0041110F">
              <w:rPr>
                <w:rFonts w:ascii="Tahoma" w:eastAsia="Tahoma" w:hAnsi="Tahoma" w:cs="Tahoma"/>
                <w:sz w:val="22"/>
              </w:rPr>
              <w:t xml:space="preserve"> to comply with the requirements under Item 1 for its electronic bid to be accepted. </w:t>
            </w:r>
          </w:p>
          <w:p w14:paraId="5B46D11D" w14:textId="46D11C87" w:rsidR="005A614D" w:rsidRDefault="005A614D" w:rsidP="001901F0">
            <w:pPr>
              <w:spacing w:after="0" w:line="238" w:lineRule="auto"/>
              <w:ind w:left="1441" w:right="67" w:firstLine="0"/>
              <w:rPr>
                <w:rFonts w:ascii="Tahoma" w:hAnsi="Tahoma" w:cs="Tahoma"/>
                <w:sz w:val="22"/>
              </w:rPr>
            </w:pPr>
          </w:p>
          <w:p w14:paraId="5F403C76" w14:textId="77777777" w:rsidR="005A614D" w:rsidRPr="0041110F" w:rsidRDefault="005A614D" w:rsidP="001901F0">
            <w:pPr>
              <w:spacing w:after="0" w:line="238" w:lineRule="auto"/>
              <w:ind w:left="1441" w:right="67" w:firstLine="0"/>
              <w:rPr>
                <w:rFonts w:ascii="Tahoma" w:hAnsi="Tahoma" w:cs="Tahoma"/>
                <w:sz w:val="22"/>
              </w:rPr>
            </w:pPr>
          </w:p>
          <w:p w14:paraId="218AB9C0" w14:textId="77777777" w:rsidR="001901F0" w:rsidRPr="0041110F" w:rsidRDefault="001901F0" w:rsidP="001901F0">
            <w:pPr>
              <w:spacing w:after="7"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6204CA06" w14:textId="77777777" w:rsidR="001901F0" w:rsidRPr="0041110F" w:rsidRDefault="001901F0" w:rsidP="001901F0">
            <w:pPr>
              <w:spacing w:after="0" w:line="259" w:lineRule="auto"/>
              <w:ind w:left="360" w:right="0" w:firstLine="0"/>
              <w:jc w:val="left"/>
              <w:rPr>
                <w:rFonts w:ascii="Tahoma" w:hAnsi="Tahoma" w:cs="Tahoma"/>
                <w:sz w:val="22"/>
              </w:rPr>
            </w:pPr>
            <w:r w:rsidRPr="0041110F">
              <w:rPr>
                <w:rFonts w:ascii="Tahoma" w:eastAsia="Tahoma" w:hAnsi="Tahoma" w:cs="Tahoma"/>
                <w:sz w:val="22"/>
              </w:rPr>
              <w:t>3.</w:t>
            </w:r>
            <w:r w:rsidRPr="0041110F">
              <w:rPr>
                <w:rFonts w:ascii="Tahoma" w:eastAsia="Arial" w:hAnsi="Tahoma" w:cs="Tahoma"/>
                <w:sz w:val="22"/>
              </w:rPr>
              <w:t xml:space="preserve"> </w:t>
            </w:r>
            <w:r w:rsidRPr="0041110F">
              <w:rPr>
                <w:rFonts w:ascii="Tahoma" w:eastAsia="Tahoma" w:hAnsi="Tahoma" w:cs="Tahoma"/>
                <w:b/>
                <w:sz w:val="22"/>
              </w:rPr>
              <w:t>Preparation and submission of an Electronic Bid</w:t>
            </w:r>
            <w:r w:rsidRPr="0041110F">
              <w:rPr>
                <w:rFonts w:ascii="Tahoma" w:eastAsia="Tahoma" w:hAnsi="Tahoma" w:cs="Tahoma"/>
                <w:sz w:val="22"/>
              </w:rPr>
              <w:t xml:space="preserve"> </w:t>
            </w:r>
          </w:p>
          <w:p w14:paraId="6CC728C3" w14:textId="77777777" w:rsidR="001901F0" w:rsidRPr="0041110F" w:rsidRDefault="001901F0" w:rsidP="001901F0">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2F739FDA" w14:textId="77777777" w:rsidR="001901F0" w:rsidRPr="0041110F" w:rsidRDefault="001901F0" w:rsidP="001901F0">
            <w:pPr>
              <w:spacing w:after="1" w:line="237" w:lineRule="auto"/>
              <w:ind w:left="1441" w:right="67" w:firstLine="0"/>
              <w:rPr>
                <w:rFonts w:ascii="Tahoma" w:hAnsi="Tahoma" w:cs="Tahoma"/>
                <w:sz w:val="22"/>
              </w:rPr>
            </w:pPr>
            <w:r w:rsidRPr="0041110F">
              <w:rPr>
                <w:rFonts w:ascii="Tahoma" w:eastAsia="Tahoma" w:hAnsi="Tahoma" w:cs="Tahoma"/>
                <w:sz w:val="22"/>
              </w:rPr>
              <w:t xml:space="preserve">The prospective bidders shall prepare and submit their bids electronically following the steps prescribed under with D.O. 87 -2020 in accordance with GPPB Resolution No. 09-2020 as follows: </w:t>
            </w:r>
          </w:p>
          <w:p w14:paraId="01C82DF7" w14:textId="77777777" w:rsidR="001901F0" w:rsidRPr="0041110F" w:rsidRDefault="001901F0" w:rsidP="001901F0">
            <w:pPr>
              <w:spacing w:after="5"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7797FFF2" w14:textId="77777777" w:rsidR="001901F0" w:rsidRPr="0041110F" w:rsidRDefault="001901F0" w:rsidP="001901F0">
            <w:pPr>
              <w:numPr>
                <w:ilvl w:val="0"/>
                <w:numId w:val="26"/>
              </w:numPr>
              <w:spacing w:after="0" w:line="238" w:lineRule="auto"/>
              <w:ind w:right="69" w:hanging="361"/>
              <w:rPr>
                <w:rFonts w:ascii="Tahoma" w:hAnsi="Tahoma" w:cs="Tahoma"/>
                <w:sz w:val="22"/>
              </w:rPr>
            </w:pPr>
            <w:r w:rsidRPr="0041110F">
              <w:rPr>
                <w:rFonts w:ascii="Tahoma" w:eastAsia="Tahoma" w:hAnsi="Tahoma" w:cs="Tahoma"/>
                <w:sz w:val="22"/>
              </w:rPr>
              <w:t xml:space="preserve">Following GPPB Resolution No. 09-2020, a bidder has the option to submit bid electronically. </w:t>
            </w:r>
            <w:r w:rsidRPr="0041110F">
              <w:rPr>
                <w:rFonts w:ascii="Tahoma" w:eastAsia="Tahoma" w:hAnsi="Tahoma" w:cs="Tahoma"/>
                <w:b/>
                <w:sz w:val="22"/>
              </w:rPr>
              <w:t>However, if a bidder chooses to submit an electronic bid, the same bidder can no longer submit a bid manually for the same contract, and vice versa.</w:t>
            </w:r>
            <w:r w:rsidRPr="0041110F">
              <w:rPr>
                <w:rFonts w:ascii="Tahoma" w:eastAsia="Tahoma" w:hAnsi="Tahoma" w:cs="Tahoma"/>
                <w:sz w:val="22"/>
              </w:rPr>
              <w:t xml:space="preserve"> </w:t>
            </w:r>
          </w:p>
          <w:p w14:paraId="1D42CEFF" w14:textId="77777777" w:rsidR="001901F0" w:rsidRPr="0041110F" w:rsidRDefault="001901F0" w:rsidP="001901F0">
            <w:pPr>
              <w:spacing w:after="7" w:line="259" w:lineRule="auto"/>
              <w:ind w:left="1081" w:right="0" w:firstLine="0"/>
              <w:jc w:val="left"/>
              <w:rPr>
                <w:rFonts w:ascii="Tahoma" w:hAnsi="Tahoma" w:cs="Tahoma"/>
                <w:sz w:val="22"/>
              </w:rPr>
            </w:pPr>
            <w:r w:rsidRPr="0041110F">
              <w:rPr>
                <w:rFonts w:ascii="Tahoma" w:eastAsia="Tahoma" w:hAnsi="Tahoma" w:cs="Tahoma"/>
                <w:sz w:val="22"/>
              </w:rPr>
              <w:t xml:space="preserve"> </w:t>
            </w:r>
          </w:p>
          <w:p w14:paraId="270BBC38" w14:textId="77777777" w:rsidR="001901F0" w:rsidRPr="0041110F" w:rsidRDefault="001901F0" w:rsidP="001901F0">
            <w:pPr>
              <w:numPr>
                <w:ilvl w:val="0"/>
                <w:numId w:val="26"/>
              </w:numPr>
              <w:spacing w:after="12" w:line="237" w:lineRule="auto"/>
              <w:ind w:right="69" w:hanging="361"/>
              <w:rPr>
                <w:rFonts w:ascii="Tahoma" w:hAnsi="Tahoma" w:cs="Tahoma"/>
                <w:sz w:val="22"/>
              </w:rPr>
            </w:pPr>
            <w:r w:rsidRPr="0041110F">
              <w:rPr>
                <w:rFonts w:ascii="Tahoma" w:eastAsia="Tahoma" w:hAnsi="Tahoma" w:cs="Tahoma"/>
                <w:sz w:val="22"/>
              </w:rPr>
              <w:t xml:space="preserve">Similar to manual submission, prospective bidders shall prepare their bids in </w:t>
            </w:r>
            <w:r w:rsidRPr="0041110F">
              <w:rPr>
                <w:rFonts w:ascii="Tahoma" w:eastAsia="Tahoma" w:hAnsi="Tahoma" w:cs="Tahoma"/>
                <w:b/>
                <w:sz w:val="22"/>
              </w:rPr>
              <w:t xml:space="preserve">two (2) file folders, </w:t>
            </w:r>
            <w:r w:rsidRPr="0041110F">
              <w:rPr>
                <w:rFonts w:ascii="Tahoma" w:eastAsia="Tahoma" w:hAnsi="Tahoma" w:cs="Tahoma"/>
                <w:sz w:val="22"/>
              </w:rPr>
              <w:t xml:space="preserve">each for the Technical and Financial Components. The file name of the Technical and Financial </w:t>
            </w:r>
          </w:p>
          <w:p w14:paraId="084070F0" w14:textId="52CEFE27" w:rsidR="001901F0" w:rsidRPr="0041110F" w:rsidRDefault="001901F0" w:rsidP="001901F0">
            <w:pPr>
              <w:tabs>
                <w:tab w:val="center" w:pos="1686"/>
                <w:tab w:val="center" w:pos="2985"/>
                <w:tab w:val="center" w:pos="3993"/>
                <w:tab w:val="center" w:pos="4795"/>
                <w:tab w:val="center" w:pos="5364"/>
                <w:tab w:val="center" w:pos="6134"/>
                <w:tab w:val="center" w:pos="7210"/>
              </w:tabs>
              <w:spacing w:after="0" w:line="259" w:lineRule="auto"/>
              <w:ind w:left="0" w:right="0" w:firstLine="0"/>
              <w:jc w:val="left"/>
              <w:rPr>
                <w:rFonts w:ascii="Tahoma" w:hAnsi="Tahoma" w:cs="Tahoma"/>
                <w:sz w:val="22"/>
              </w:rPr>
            </w:pPr>
            <w:r w:rsidRPr="0041110F">
              <w:rPr>
                <w:rFonts w:ascii="Tahoma" w:eastAsia="Calibri" w:hAnsi="Tahoma" w:cs="Tahoma"/>
                <w:sz w:val="22"/>
              </w:rPr>
              <w:tab/>
            </w:r>
            <w:r w:rsidR="00723AA8" w:rsidRPr="0041110F">
              <w:rPr>
                <w:rFonts w:ascii="Tahoma" w:eastAsia="Tahoma" w:hAnsi="Tahoma" w:cs="Tahoma"/>
                <w:sz w:val="22"/>
              </w:rPr>
              <w:t>Component’s</w:t>
            </w:r>
            <w:r w:rsidRPr="0041110F">
              <w:rPr>
                <w:rFonts w:ascii="Tahoma" w:eastAsia="Tahoma" w:hAnsi="Tahoma" w:cs="Tahoma"/>
                <w:sz w:val="22"/>
              </w:rPr>
              <w:t xml:space="preserve"> </w:t>
            </w:r>
            <w:r w:rsidRPr="0041110F">
              <w:rPr>
                <w:rFonts w:ascii="Tahoma" w:eastAsia="Tahoma" w:hAnsi="Tahoma" w:cs="Tahoma"/>
                <w:sz w:val="22"/>
              </w:rPr>
              <w:tab/>
              <w:t xml:space="preserve">folders </w:t>
            </w:r>
            <w:r w:rsidRPr="0041110F">
              <w:rPr>
                <w:rFonts w:ascii="Tahoma" w:eastAsia="Tahoma" w:hAnsi="Tahoma" w:cs="Tahoma"/>
                <w:sz w:val="22"/>
              </w:rPr>
              <w:tab/>
              <w:t xml:space="preserve">should </w:t>
            </w:r>
            <w:r w:rsidRPr="0041110F">
              <w:rPr>
                <w:rFonts w:ascii="Tahoma" w:eastAsia="Tahoma" w:hAnsi="Tahoma" w:cs="Tahoma"/>
                <w:sz w:val="22"/>
              </w:rPr>
              <w:tab/>
              <w:t xml:space="preserve">be </w:t>
            </w:r>
            <w:r w:rsidRPr="0041110F">
              <w:rPr>
                <w:rFonts w:ascii="Tahoma" w:eastAsia="Tahoma" w:hAnsi="Tahoma" w:cs="Tahoma"/>
                <w:sz w:val="22"/>
              </w:rPr>
              <w:tab/>
              <w:t xml:space="preserve">in </w:t>
            </w:r>
            <w:r w:rsidRPr="0041110F">
              <w:rPr>
                <w:rFonts w:ascii="Tahoma" w:eastAsia="Tahoma" w:hAnsi="Tahoma" w:cs="Tahoma"/>
                <w:sz w:val="22"/>
              </w:rPr>
              <w:tab/>
              <w:t xml:space="preserve">format </w:t>
            </w:r>
            <w:r w:rsidRPr="0041110F">
              <w:rPr>
                <w:rFonts w:ascii="Tahoma" w:eastAsia="Tahoma" w:hAnsi="Tahoma" w:cs="Tahoma"/>
                <w:sz w:val="22"/>
              </w:rPr>
              <w:tab/>
            </w:r>
            <w:r w:rsidRPr="0041110F">
              <w:rPr>
                <w:rFonts w:ascii="Tahoma" w:eastAsia="Tahoma" w:hAnsi="Tahoma" w:cs="Tahoma"/>
                <w:b/>
                <w:sz w:val="22"/>
              </w:rPr>
              <w:t xml:space="preserve">&lt;PCAB </w:t>
            </w:r>
          </w:p>
          <w:p w14:paraId="2B394A55" w14:textId="77777777" w:rsidR="001901F0" w:rsidRPr="0041110F" w:rsidRDefault="001901F0" w:rsidP="001901F0">
            <w:pPr>
              <w:spacing w:after="0" w:line="238" w:lineRule="auto"/>
              <w:ind w:left="1081" w:right="67" w:firstLine="0"/>
              <w:rPr>
                <w:rFonts w:ascii="Tahoma" w:hAnsi="Tahoma" w:cs="Tahoma"/>
                <w:sz w:val="22"/>
              </w:rPr>
            </w:pPr>
            <w:r w:rsidRPr="0041110F">
              <w:rPr>
                <w:rFonts w:ascii="Tahoma" w:eastAsia="Tahoma" w:hAnsi="Tahoma" w:cs="Tahoma"/>
                <w:b/>
                <w:sz w:val="22"/>
              </w:rPr>
              <w:t xml:space="preserve">ID&gt;_&lt;CONTRACT ID&gt;_TECHNICAL </w:t>
            </w:r>
            <w:r w:rsidRPr="0041110F">
              <w:rPr>
                <w:rFonts w:ascii="Tahoma" w:eastAsia="Tahoma" w:hAnsi="Tahoma" w:cs="Tahoma"/>
                <w:sz w:val="22"/>
              </w:rPr>
              <w:t xml:space="preserve">and </w:t>
            </w:r>
            <w:r w:rsidRPr="0041110F">
              <w:rPr>
                <w:rFonts w:ascii="Tahoma" w:eastAsia="Tahoma" w:hAnsi="Tahoma" w:cs="Tahoma"/>
                <w:b/>
                <w:sz w:val="22"/>
              </w:rPr>
              <w:t xml:space="preserve">&lt;PCAB ID&gt;_&lt;CONTRACT ID&gt;_FINANCIAL </w:t>
            </w:r>
            <w:r w:rsidRPr="0041110F">
              <w:rPr>
                <w:rFonts w:ascii="Tahoma" w:eastAsia="Tahoma" w:hAnsi="Tahoma" w:cs="Tahoma"/>
                <w:sz w:val="22"/>
              </w:rPr>
              <w:t xml:space="preserve">(e.g. 12345_20Z00123 TECHNICAL, 12345_20Z00123_FINANCIAL).  </w:t>
            </w:r>
          </w:p>
          <w:p w14:paraId="4FE5599F" w14:textId="77777777" w:rsidR="001901F0" w:rsidRPr="0041110F" w:rsidRDefault="001901F0" w:rsidP="001901F0">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2CAC1230" w14:textId="77777777" w:rsidR="001901F0" w:rsidRPr="0041110F" w:rsidRDefault="001901F0" w:rsidP="001901F0">
            <w:pPr>
              <w:spacing w:after="1" w:line="237" w:lineRule="auto"/>
              <w:ind w:left="1081" w:right="68" w:firstLine="0"/>
              <w:rPr>
                <w:rFonts w:ascii="Tahoma" w:hAnsi="Tahoma" w:cs="Tahoma"/>
                <w:sz w:val="22"/>
              </w:rPr>
            </w:pPr>
            <w:r w:rsidRPr="0041110F">
              <w:rPr>
                <w:rFonts w:ascii="Tahoma" w:eastAsia="Tahoma" w:hAnsi="Tahoma" w:cs="Tahoma"/>
                <w:sz w:val="22"/>
              </w:rPr>
              <w:t xml:space="preserve">Subsequently, each of the Technical and Financial Components file folders shall be </w:t>
            </w:r>
            <w:r w:rsidRPr="0041110F">
              <w:rPr>
                <w:rFonts w:ascii="Tahoma" w:eastAsia="Tahoma" w:hAnsi="Tahoma" w:cs="Tahoma"/>
                <w:b/>
                <w:sz w:val="22"/>
              </w:rPr>
              <w:t xml:space="preserve">COMPRESSED, PASSWORD PROTECTED </w:t>
            </w:r>
            <w:r w:rsidRPr="0041110F">
              <w:rPr>
                <w:rFonts w:ascii="Tahoma" w:eastAsia="Tahoma" w:hAnsi="Tahoma" w:cs="Tahoma"/>
                <w:sz w:val="22"/>
              </w:rPr>
              <w:t xml:space="preserve">and </w:t>
            </w:r>
            <w:r w:rsidRPr="0041110F">
              <w:rPr>
                <w:rFonts w:ascii="Tahoma" w:eastAsia="Tahoma" w:hAnsi="Tahoma" w:cs="Tahoma"/>
                <w:b/>
                <w:sz w:val="22"/>
              </w:rPr>
              <w:t xml:space="preserve">NAMED </w:t>
            </w:r>
            <w:r w:rsidRPr="0041110F">
              <w:rPr>
                <w:rFonts w:ascii="Tahoma" w:eastAsia="Tahoma" w:hAnsi="Tahoma" w:cs="Tahoma"/>
                <w:sz w:val="22"/>
              </w:rPr>
              <w:t xml:space="preserve">in the format </w:t>
            </w:r>
            <w:r w:rsidRPr="0041110F">
              <w:rPr>
                <w:rFonts w:ascii="Tahoma" w:eastAsia="Tahoma" w:hAnsi="Tahoma" w:cs="Tahoma"/>
                <w:b/>
                <w:sz w:val="22"/>
              </w:rPr>
              <w:t>&lt;PCAB ID&gt;_&lt;CONTRACT ID&gt;_TECHNICAL.zip (or .</w:t>
            </w:r>
            <w:proofErr w:type="spellStart"/>
            <w:r w:rsidRPr="0041110F">
              <w:rPr>
                <w:rFonts w:ascii="Tahoma" w:eastAsia="Tahoma" w:hAnsi="Tahoma" w:cs="Tahoma"/>
                <w:b/>
                <w:sz w:val="22"/>
              </w:rPr>
              <w:t>rar</w:t>
            </w:r>
            <w:proofErr w:type="spellEnd"/>
            <w:r w:rsidRPr="0041110F">
              <w:rPr>
                <w:rFonts w:ascii="Tahoma" w:eastAsia="Tahoma" w:hAnsi="Tahoma" w:cs="Tahoma"/>
                <w:b/>
                <w:sz w:val="22"/>
              </w:rPr>
              <w:t xml:space="preserve">/ .7z) </w:t>
            </w:r>
            <w:r w:rsidRPr="0041110F">
              <w:rPr>
                <w:rFonts w:ascii="Tahoma" w:eastAsia="Tahoma" w:hAnsi="Tahoma" w:cs="Tahoma"/>
                <w:sz w:val="22"/>
              </w:rPr>
              <w:t xml:space="preserve">and </w:t>
            </w:r>
            <w:r w:rsidRPr="0041110F">
              <w:rPr>
                <w:rFonts w:ascii="Tahoma" w:eastAsia="Tahoma" w:hAnsi="Tahoma" w:cs="Tahoma"/>
                <w:b/>
                <w:sz w:val="22"/>
              </w:rPr>
              <w:t>&lt;PCAB ID&gt;_&lt;CONTRACT ID&gt;_FINANCIAL.zip (or .</w:t>
            </w:r>
            <w:proofErr w:type="spellStart"/>
            <w:r w:rsidRPr="0041110F">
              <w:rPr>
                <w:rFonts w:ascii="Tahoma" w:eastAsia="Tahoma" w:hAnsi="Tahoma" w:cs="Tahoma"/>
                <w:b/>
                <w:sz w:val="22"/>
              </w:rPr>
              <w:t>rar</w:t>
            </w:r>
            <w:proofErr w:type="spellEnd"/>
            <w:r w:rsidRPr="0041110F">
              <w:rPr>
                <w:rFonts w:ascii="Tahoma" w:eastAsia="Tahoma" w:hAnsi="Tahoma" w:cs="Tahoma"/>
                <w:b/>
                <w:sz w:val="22"/>
              </w:rPr>
              <w:t>/7z)</w:t>
            </w:r>
            <w:r w:rsidRPr="0041110F">
              <w:rPr>
                <w:rFonts w:ascii="Tahoma" w:eastAsia="Tahoma" w:hAnsi="Tahoma" w:cs="Tahoma"/>
                <w:sz w:val="22"/>
              </w:rPr>
              <w:t xml:space="preserve">, respectively (20Z00123_TECHNICAL.zip, </w:t>
            </w:r>
          </w:p>
          <w:p w14:paraId="604284B7" w14:textId="77777777" w:rsidR="001901F0" w:rsidRPr="0041110F" w:rsidRDefault="001901F0" w:rsidP="001901F0">
            <w:pPr>
              <w:spacing w:after="0" w:line="259" w:lineRule="auto"/>
              <w:ind w:left="1081" w:right="0" w:firstLine="0"/>
              <w:jc w:val="left"/>
              <w:rPr>
                <w:rFonts w:ascii="Tahoma" w:hAnsi="Tahoma" w:cs="Tahoma"/>
                <w:sz w:val="22"/>
              </w:rPr>
            </w:pPr>
            <w:r w:rsidRPr="0041110F">
              <w:rPr>
                <w:rFonts w:ascii="Tahoma" w:eastAsia="Tahoma" w:hAnsi="Tahoma" w:cs="Tahoma"/>
                <w:sz w:val="22"/>
              </w:rPr>
              <w:t xml:space="preserve">12345_20Z00123_FINANCIAL. zip). </w:t>
            </w:r>
          </w:p>
          <w:p w14:paraId="72EA530B" w14:textId="77777777" w:rsidR="001901F0" w:rsidRPr="0041110F" w:rsidRDefault="001901F0" w:rsidP="001901F0">
            <w:pPr>
              <w:spacing w:after="7" w:line="259" w:lineRule="auto"/>
              <w:ind w:left="1081" w:right="0" w:firstLine="0"/>
              <w:jc w:val="left"/>
              <w:rPr>
                <w:rFonts w:ascii="Tahoma" w:hAnsi="Tahoma" w:cs="Tahoma"/>
                <w:sz w:val="22"/>
              </w:rPr>
            </w:pPr>
            <w:r w:rsidRPr="0041110F">
              <w:rPr>
                <w:rFonts w:ascii="Tahoma" w:eastAsia="Tahoma" w:hAnsi="Tahoma" w:cs="Tahoma"/>
                <w:sz w:val="22"/>
              </w:rPr>
              <w:t xml:space="preserve"> </w:t>
            </w:r>
          </w:p>
          <w:p w14:paraId="2280C2C9" w14:textId="77777777" w:rsidR="001901F0" w:rsidRPr="0041110F" w:rsidRDefault="001901F0" w:rsidP="001901F0">
            <w:pPr>
              <w:spacing w:after="12" w:line="237" w:lineRule="auto"/>
              <w:ind w:left="1081" w:right="67" w:hanging="361"/>
              <w:rPr>
                <w:rFonts w:ascii="Tahoma" w:hAnsi="Tahoma" w:cs="Tahoma"/>
                <w:sz w:val="22"/>
              </w:rPr>
            </w:pPr>
            <w:r w:rsidRPr="0041110F">
              <w:rPr>
                <w:rFonts w:ascii="Tahoma" w:eastAsia="Tahoma" w:hAnsi="Tahoma" w:cs="Tahoma"/>
                <w:sz w:val="22"/>
              </w:rPr>
              <w:lastRenderedPageBreak/>
              <w:t>c.</w:t>
            </w:r>
            <w:r w:rsidRPr="0041110F">
              <w:rPr>
                <w:rFonts w:ascii="Tahoma" w:eastAsia="Arial" w:hAnsi="Tahoma" w:cs="Tahoma"/>
                <w:sz w:val="22"/>
              </w:rPr>
              <w:t xml:space="preserve"> </w:t>
            </w:r>
            <w:r w:rsidRPr="0041110F">
              <w:rPr>
                <w:rFonts w:ascii="Tahoma" w:eastAsia="Tahoma" w:hAnsi="Tahoma" w:cs="Tahoma"/>
                <w:sz w:val="22"/>
              </w:rPr>
              <w:t xml:space="preserve">Each file contained in the Technical and Financial Components file folders shall be in PDF format (either scanned or exported/published), with file name in the format </w:t>
            </w:r>
            <w:r w:rsidRPr="0041110F">
              <w:rPr>
                <w:rFonts w:ascii="Tahoma" w:eastAsia="Tahoma" w:hAnsi="Tahoma" w:cs="Tahoma"/>
                <w:b/>
                <w:sz w:val="22"/>
              </w:rPr>
              <w:t xml:space="preserve">&lt;PCAB </w:t>
            </w:r>
          </w:p>
          <w:p w14:paraId="40BD612D" w14:textId="77777777" w:rsidR="001901F0" w:rsidRPr="0041110F" w:rsidRDefault="001901F0" w:rsidP="001901F0">
            <w:pPr>
              <w:tabs>
                <w:tab w:val="center" w:pos="2074"/>
                <w:tab w:val="center" w:pos="5103"/>
                <w:tab w:val="center" w:pos="7371"/>
              </w:tabs>
              <w:spacing w:after="0" w:line="259" w:lineRule="auto"/>
              <w:ind w:left="0" w:right="0" w:firstLine="0"/>
              <w:jc w:val="left"/>
              <w:rPr>
                <w:rFonts w:ascii="Tahoma" w:hAnsi="Tahoma" w:cs="Tahoma"/>
                <w:sz w:val="22"/>
              </w:rPr>
            </w:pPr>
            <w:r w:rsidRPr="0041110F">
              <w:rPr>
                <w:rFonts w:ascii="Tahoma" w:eastAsia="Calibri" w:hAnsi="Tahoma" w:cs="Tahoma"/>
                <w:sz w:val="22"/>
              </w:rPr>
              <w:tab/>
            </w:r>
            <w:r w:rsidRPr="0041110F">
              <w:rPr>
                <w:rFonts w:ascii="Tahoma" w:eastAsia="Tahoma" w:hAnsi="Tahoma" w:cs="Tahoma"/>
                <w:b/>
                <w:sz w:val="22"/>
              </w:rPr>
              <w:t xml:space="preserve">ID&gt;_&lt;CONTRACT </w:t>
            </w:r>
            <w:r w:rsidRPr="0041110F">
              <w:rPr>
                <w:rFonts w:ascii="Tahoma" w:eastAsia="Tahoma" w:hAnsi="Tahoma" w:cs="Tahoma"/>
                <w:b/>
                <w:sz w:val="22"/>
              </w:rPr>
              <w:tab/>
              <w:t xml:space="preserve">ID&gt;_DescriptiveFilename.pdf </w:t>
            </w:r>
            <w:r w:rsidRPr="0041110F">
              <w:rPr>
                <w:rFonts w:ascii="Tahoma" w:eastAsia="Tahoma" w:hAnsi="Tahoma" w:cs="Tahoma"/>
                <w:b/>
                <w:sz w:val="22"/>
              </w:rPr>
              <w:tab/>
            </w:r>
            <w:r w:rsidRPr="0041110F">
              <w:rPr>
                <w:rFonts w:ascii="Tahoma" w:eastAsia="Tahoma" w:hAnsi="Tahoma" w:cs="Tahoma"/>
                <w:sz w:val="22"/>
              </w:rPr>
              <w:t xml:space="preserve">(e.g. </w:t>
            </w:r>
          </w:p>
          <w:p w14:paraId="3C45D21D" w14:textId="77777777" w:rsidR="001901F0" w:rsidRPr="0041110F" w:rsidRDefault="001901F0" w:rsidP="001901F0">
            <w:pPr>
              <w:spacing w:after="0" w:line="259" w:lineRule="auto"/>
              <w:ind w:left="1081" w:right="0" w:firstLine="0"/>
              <w:jc w:val="left"/>
              <w:rPr>
                <w:rFonts w:ascii="Tahoma" w:hAnsi="Tahoma" w:cs="Tahoma"/>
                <w:sz w:val="22"/>
              </w:rPr>
            </w:pPr>
            <w:r w:rsidRPr="0041110F">
              <w:rPr>
                <w:rFonts w:ascii="Tahoma" w:eastAsia="Tahoma" w:hAnsi="Tahoma" w:cs="Tahoma"/>
                <w:sz w:val="22"/>
              </w:rPr>
              <w:t xml:space="preserve">12345_20Z00123_PCABLicense.pdf, </w:t>
            </w:r>
          </w:p>
          <w:p w14:paraId="5D9A8969" w14:textId="77777777" w:rsidR="001901F0" w:rsidRPr="0041110F" w:rsidRDefault="001901F0" w:rsidP="001901F0">
            <w:pPr>
              <w:spacing w:after="0" w:line="259" w:lineRule="auto"/>
              <w:ind w:left="1081" w:right="0" w:firstLine="0"/>
              <w:jc w:val="left"/>
              <w:rPr>
                <w:rFonts w:ascii="Tahoma" w:eastAsia="Tahoma" w:hAnsi="Tahoma" w:cs="Tahoma"/>
                <w:sz w:val="22"/>
              </w:rPr>
            </w:pPr>
            <w:r w:rsidRPr="0041110F">
              <w:rPr>
                <w:rFonts w:ascii="Tahoma" w:eastAsia="Tahoma" w:hAnsi="Tahoma" w:cs="Tahoma"/>
                <w:sz w:val="22"/>
              </w:rPr>
              <w:t xml:space="preserve">12345_20Z00123_OmnibusSwornStatement.pdf). </w:t>
            </w:r>
          </w:p>
          <w:p w14:paraId="0C966A0C" w14:textId="77777777" w:rsidR="001901F0" w:rsidRPr="0041110F" w:rsidRDefault="001901F0" w:rsidP="001901F0">
            <w:pPr>
              <w:spacing w:after="0" w:line="259" w:lineRule="auto"/>
              <w:ind w:left="1081" w:right="0" w:firstLine="0"/>
              <w:jc w:val="left"/>
              <w:rPr>
                <w:rFonts w:ascii="Tahoma" w:hAnsi="Tahoma" w:cs="Tahoma"/>
                <w:sz w:val="22"/>
              </w:rPr>
            </w:pPr>
          </w:p>
          <w:p w14:paraId="016F0D3A" w14:textId="77777777" w:rsidR="001901F0" w:rsidRPr="0041110F" w:rsidRDefault="001901F0" w:rsidP="001901F0">
            <w:pPr>
              <w:numPr>
                <w:ilvl w:val="0"/>
                <w:numId w:val="27"/>
              </w:numPr>
              <w:spacing w:after="0" w:line="238" w:lineRule="auto"/>
              <w:ind w:right="68" w:hanging="361"/>
              <w:rPr>
                <w:rFonts w:ascii="Tahoma" w:hAnsi="Tahoma" w:cs="Tahoma"/>
                <w:sz w:val="22"/>
              </w:rPr>
            </w:pPr>
            <w:r w:rsidRPr="0041110F">
              <w:rPr>
                <w:rFonts w:ascii="Tahoma" w:eastAsia="Tahoma" w:hAnsi="Tahoma" w:cs="Tahoma"/>
                <w:sz w:val="22"/>
              </w:rPr>
              <w:t xml:space="preserve">The compressed archive file folders of the Technical and Financial components shall be compiled in a </w:t>
            </w:r>
            <w:r w:rsidRPr="0041110F">
              <w:rPr>
                <w:rFonts w:ascii="Tahoma" w:eastAsia="Tahoma" w:hAnsi="Tahoma" w:cs="Tahoma"/>
                <w:b/>
                <w:sz w:val="22"/>
              </w:rPr>
              <w:t xml:space="preserve">PASSWORD PROTECTED COMPRESS ARCHIVE MAIN FILE FOLDER with filename in the format &lt;PCAB&gt;_&lt;CONTRACT ID&gt;_Bid </w:t>
            </w:r>
            <w:r w:rsidRPr="0041110F">
              <w:rPr>
                <w:rFonts w:ascii="Tahoma" w:eastAsia="Tahoma" w:hAnsi="Tahoma" w:cs="Tahoma"/>
                <w:sz w:val="22"/>
              </w:rPr>
              <w:t xml:space="preserve">(e.g. </w:t>
            </w:r>
          </w:p>
          <w:p w14:paraId="1C5B2CC2" w14:textId="77777777" w:rsidR="001901F0" w:rsidRPr="0041110F" w:rsidRDefault="001901F0" w:rsidP="001901F0">
            <w:pPr>
              <w:spacing w:after="0" w:line="259" w:lineRule="auto"/>
              <w:ind w:left="1081" w:right="0" w:firstLine="0"/>
              <w:jc w:val="left"/>
              <w:rPr>
                <w:rFonts w:ascii="Tahoma" w:hAnsi="Tahoma" w:cs="Tahoma"/>
                <w:sz w:val="22"/>
              </w:rPr>
            </w:pPr>
            <w:r w:rsidRPr="0041110F">
              <w:rPr>
                <w:rFonts w:ascii="Tahoma" w:eastAsia="Tahoma" w:hAnsi="Tahoma" w:cs="Tahoma"/>
                <w:sz w:val="22"/>
              </w:rPr>
              <w:t xml:space="preserve">12345_20Z00123_Bid). </w:t>
            </w:r>
          </w:p>
          <w:p w14:paraId="70D0DB47" w14:textId="77777777" w:rsidR="001901F0" w:rsidRPr="0041110F" w:rsidRDefault="001901F0" w:rsidP="001901F0">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1CAB04AF" w14:textId="0D7FD882" w:rsidR="001901F0" w:rsidRPr="0041110F" w:rsidRDefault="001901F0" w:rsidP="006E247F">
            <w:pPr>
              <w:spacing w:after="1" w:line="237" w:lineRule="auto"/>
              <w:ind w:left="1081" w:right="68" w:firstLine="0"/>
              <w:rPr>
                <w:rFonts w:ascii="Tahoma" w:hAnsi="Tahoma" w:cs="Tahoma"/>
                <w:sz w:val="22"/>
              </w:rPr>
            </w:pPr>
            <w:r w:rsidRPr="0041110F">
              <w:rPr>
                <w:rFonts w:ascii="Tahoma" w:eastAsia="Tahoma" w:hAnsi="Tahoma" w:cs="Tahoma"/>
                <w:sz w:val="22"/>
              </w:rPr>
              <w:t xml:space="preserve">In case the total file size of the main archive file folder is more than the allowable size of an attachment per e-mail of the prospective bidder’s e-mail service provider (e.g. Gmail, Yahoo, Mail, Outlook), they shall need to split its electronic bid into two or more </w:t>
            </w:r>
            <w:r w:rsidRPr="0041110F">
              <w:rPr>
                <w:rFonts w:ascii="Tahoma" w:eastAsia="Tahoma" w:hAnsi="Tahoma" w:cs="Tahoma"/>
                <w:b/>
                <w:sz w:val="22"/>
              </w:rPr>
              <w:t xml:space="preserve">PASSWORD PROTECTED COMPRESSED ARCHIVE MAIN FILE FOLDERS. </w:t>
            </w:r>
          </w:p>
          <w:p w14:paraId="67DF780D" w14:textId="77777777" w:rsidR="001901F0" w:rsidRPr="0041110F" w:rsidRDefault="001901F0" w:rsidP="001901F0">
            <w:pPr>
              <w:spacing w:after="5" w:line="259" w:lineRule="auto"/>
              <w:ind w:left="1081" w:right="0" w:firstLine="0"/>
              <w:jc w:val="left"/>
              <w:rPr>
                <w:rFonts w:ascii="Tahoma" w:hAnsi="Tahoma" w:cs="Tahoma"/>
                <w:sz w:val="22"/>
              </w:rPr>
            </w:pPr>
            <w:r w:rsidRPr="0041110F">
              <w:rPr>
                <w:rFonts w:ascii="Tahoma" w:eastAsia="Tahoma" w:hAnsi="Tahoma" w:cs="Tahoma"/>
                <w:b/>
                <w:sz w:val="22"/>
              </w:rPr>
              <w:t xml:space="preserve"> </w:t>
            </w:r>
          </w:p>
          <w:p w14:paraId="030D79B2" w14:textId="77777777" w:rsidR="001901F0" w:rsidRPr="0041110F" w:rsidRDefault="001901F0" w:rsidP="001901F0">
            <w:pPr>
              <w:numPr>
                <w:ilvl w:val="0"/>
                <w:numId w:val="27"/>
              </w:numPr>
              <w:spacing w:after="0" w:line="238" w:lineRule="auto"/>
              <w:ind w:right="68" w:hanging="361"/>
              <w:rPr>
                <w:rFonts w:ascii="Tahoma" w:hAnsi="Tahoma" w:cs="Tahoma"/>
                <w:sz w:val="22"/>
              </w:rPr>
            </w:pPr>
            <w:r w:rsidRPr="0041110F">
              <w:rPr>
                <w:rFonts w:ascii="Tahoma" w:eastAsia="Tahoma" w:hAnsi="Tahoma" w:cs="Tahoma"/>
                <w:sz w:val="22"/>
              </w:rPr>
              <w:t xml:space="preserve">The e-mail submitting the prospective bidder’s electronic bid should have a Subject in the format </w:t>
            </w:r>
            <w:r w:rsidRPr="0041110F">
              <w:rPr>
                <w:rFonts w:ascii="Tahoma" w:eastAsia="Tahoma" w:hAnsi="Tahoma" w:cs="Tahoma"/>
                <w:b/>
                <w:sz w:val="22"/>
              </w:rPr>
              <w:t xml:space="preserve">“Bid Submission for [Insert Contract ID]” </w:t>
            </w:r>
            <w:r w:rsidRPr="0041110F">
              <w:rPr>
                <w:rFonts w:ascii="Tahoma" w:eastAsia="Tahoma" w:hAnsi="Tahoma" w:cs="Tahoma"/>
                <w:sz w:val="22"/>
              </w:rPr>
              <w:t>(e.g. “Bid Submission for 20Z00123”).</w:t>
            </w:r>
            <w:r w:rsidRPr="0041110F">
              <w:rPr>
                <w:rFonts w:ascii="Tahoma" w:eastAsia="Tahoma" w:hAnsi="Tahoma" w:cs="Tahoma"/>
                <w:b/>
                <w:sz w:val="22"/>
              </w:rPr>
              <w:t xml:space="preserve"> </w:t>
            </w:r>
          </w:p>
          <w:p w14:paraId="37025584" w14:textId="77777777" w:rsidR="001901F0" w:rsidRPr="0041110F" w:rsidRDefault="001901F0" w:rsidP="001901F0">
            <w:pPr>
              <w:spacing w:after="0" w:line="259" w:lineRule="auto"/>
              <w:ind w:left="1081" w:right="0" w:firstLine="0"/>
              <w:jc w:val="left"/>
              <w:rPr>
                <w:rFonts w:ascii="Tahoma" w:hAnsi="Tahoma" w:cs="Tahoma"/>
                <w:sz w:val="22"/>
              </w:rPr>
            </w:pPr>
            <w:r w:rsidRPr="0041110F">
              <w:rPr>
                <w:rFonts w:ascii="Tahoma" w:eastAsia="Tahoma" w:hAnsi="Tahoma" w:cs="Tahoma"/>
                <w:b/>
                <w:sz w:val="22"/>
              </w:rPr>
              <w:t xml:space="preserve"> </w:t>
            </w:r>
          </w:p>
          <w:p w14:paraId="6F97771A" w14:textId="77777777" w:rsidR="001901F0" w:rsidRPr="0041110F" w:rsidRDefault="001901F0" w:rsidP="001901F0">
            <w:pPr>
              <w:spacing w:after="0" w:line="237" w:lineRule="auto"/>
              <w:ind w:left="1081" w:right="68" w:firstLine="0"/>
              <w:rPr>
                <w:rFonts w:ascii="Tahoma" w:hAnsi="Tahoma" w:cs="Tahoma"/>
                <w:sz w:val="22"/>
              </w:rPr>
            </w:pPr>
            <w:r w:rsidRPr="0041110F">
              <w:rPr>
                <w:rFonts w:ascii="Tahoma" w:eastAsia="Tahoma" w:hAnsi="Tahoma" w:cs="Tahoma"/>
                <w:sz w:val="22"/>
              </w:rPr>
              <w:t xml:space="preserve">In case of multiple compressed archive main file folders, it shall be submitted in multiple e-mails, each with Subject in the format </w:t>
            </w:r>
            <w:r w:rsidRPr="0041110F">
              <w:rPr>
                <w:rFonts w:ascii="Tahoma" w:eastAsia="Tahoma" w:hAnsi="Tahoma" w:cs="Tahoma"/>
                <w:b/>
                <w:sz w:val="22"/>
              </w:rPr>
              <w:t>“Bid Submission [Insert Number of main archive folder]</w:t>
            </w:r>
            <w:proofErr w:type="gramStart"/>
            <w:r w:rsidRPr="0041110F">
              <w:rPr>
                <w:rFonts w:ascii="Tahoma" w:eastAsia="Tahoma" w:hAnsi="Tahoma" w:cs="Tahoma"/>
                <w:b/>
                <w:sz w:val="22"/>
              </w:rPr>
              <w:t>/[</w:t>
            </w:r>
            <w:proofErr w:type="gramEnd"/>
            <w:r w:rsidRPr="0041110F">
              <w:rPr>
                <w:rFonts w:ascii="Tahoma" w:eastAsia="Tahoma" w:hAnsi="Tahoma" w:cs="Tahoma"/>
                <w:b/>
                <w:sz w:val="22"/>
              </w:rPr>
              <w:t xml:space="preserve">Insert total number of main archive folders]” </w:t>
            </w:r>
            <w:r w:rsidRPr="0041110F">
              <w:rPr>
                <w:rFonts w:ascii="Tahoma" w:eastAsia="Tahoma" w:hAnsi="Tahoma" w:cs="Tahoma"/>
                <w:sz w:val="22"/>
              </w:rPr>
              <w:t xml:space="preserve">(e.g. “Bid Submission ½ for 20Z00123” and “Bid Submission 2/2 for 20Z00123”). </w:t>
            </w:r>
          </w:p>
          <w:p w14:paraId="20C12299" w14:textId="77777777" w:rsidR="001901F0" w:rsidRPr="0041110F" w:rsidRDefault="001901F0" w:rsidP="001901F0">
            <w:pPr>
              <w:spacing w:after="7" w:line="259" w:lineRule="auto"/>
              <w:ind w:left="1081" w:right="0" w:firstLine="0"/>
              <w:jc w:val="left"/>
              <w:rPr>
                <w:rFonts w:ascii="Tahoma" w:hAnsi="Tahoma" w:cs="Tahoma"/>
                <w:sz w:val="22"/>
              </w:rPr>
            </w:pPr>
            <w:r w:rsidRPr="0041110F">
              <w:rPr>
                <w:rFonts w:ascii="Tahoma" w:eastAsia="Tahoma" w:hAnsi="Tahoma" w:cs="Tahoma"/>
                <w:sz w:val="22"/>
              </w:rPr>
              <w:t xml:space="preserve"> </w:t>
            </w:r>
          </w:p>
          <w:p w14:paraId="2C590EB1" w14:textId="77777777" w:rsidR="001901F0" w:rsidRPr="0041110F" w:rsidRDefault="001901F0" w:rsidP="001901F0">
            <w:pPr>
              <w:numPr>
                <w:ilvl w:val="0"/>
                <w:numId w:val="27"/>
              </w:numPr>
              <w:spacing w:after="1" w:line="237" w:lineRule="auto"/>
              <w:ind w:right="68" w:hanging="361"/>
              <w:rPr>
                <w:rFonts w:ascii="Tahoma" w:hAnsi="Tahoma" w:cs="Tahoma"/>
                <w:sz w:val="22"/>
              </w:rPr>
            </w:pPr>
            <w:r w:rsidRPr="0041110F">
              <w:rPr>
                <w:rFonts w:ascii="Tahoma" w:eastAsia="Tahoma" w:hAnsi="Tahoma" w:cs="Tahoma"/>
                <w:sz w:val="22"/>
              </w:rPr>
              <w:t xml:space="preserve">The prospective bidder shall submit its electronic bid to </w:t>
            </w:r>
            <w:r w:rsidR="00C57528" w:rsidRPr="0041110F">
              <w:rPr>
                <w:rFonts w:ascii="Tahoma" w:eastAsia="Tahoma" w:hAnsi="Tahoma" w:cs="Tahoma"/>
                <w:b/>
                <w:sz w:val="22"/>
                <w:u w:val="single" w:color="000000"/>
              </w:rPr>
              <w:t xml:space="preserve">electronicbids_negrosoccidental3@dpwh.gov.ph </w:t>
            </w:r>
            <w:r w:rsidRPr="0041110F">
              <w:rPr>
                <w:rFonts w:ascii="Tahoma" w:eastAsia="Tahoma" w:hAnsi="Tahoma" w:cs="Tahoma"/>
                <w:sz w:val="22"/>
              </w:rPr>
              <w:t xml:space="preserve">using the prospective bidder’s e-mail address registered in the Civil Works Application (CWA). In case prospective bidders are not yet registered, they can use any email address, subject to the verification of the BAC Secretariat. </w:t>
            </w:r>
          </w:p>
          <w:p w14:paraId="6F955E3C" w14:textId="28F9FFFE" w:rsidR="001901F0" w:rsidRDefault="001901F0" w:rsidP="001901F0">
            <w:pPr>
              <w:spacing w:after="7" w:line="259" w:lineRule="auto"/>
              <w:ind w:left="1081" w:right="0" w:firstLine="0"/>
              <w:jc w:val="left"/>
              <w:rPr>
                <w:rFonts w:ascii="Tahoma" w:eastAsia="Tahoma" w:hAnsi="Tahoma" w:cs="Tahoma"/>
                <w:sz w:val="22"/>
              </w:rPr>
            </w:pPr>
          </w:p>
          <w:p w14:paraId="50996D11" w14:textId="77777777" w:rsidR="00D247D6" w:rsidRPr="0041110F" w:rsidRDefault="00D247D6" w:rsidP="001901F0">
            <w:pPr>
              <w:spacing w:after="7" w:line="259" w:lineRule="auto"/>
              <w:ind w:left="1081" w:right="0" w:firstLine="0"/>
              <w:jc w:val="left"/>
              <w:rPr>
                <w:rFonts w:ascii="Tahoma" w:hAnsi="Tahoma" w:cs="Tahoma"/>
                <w:sz w:val="22"/>
              </w:rPr>
            </w:pPr>
          </w:p>
          <w:p w14:paraId="504D1E01" w14:textId="77777777" w:rsidR="001901F0" w:rsidRPr="0041110F" w:rsidRDefault="001901F0" w:rsidP="001901F0">
            <w:pPr>
              <w:numPr>
                <w:ilvl w:val="0"/>
                <w:numId w:val="28"/>
              </w:numPr>
              <w:spacing w:after="0" w:line="259" w:lineRule="auto"/>
              <w:ind w:right="0" w:hanging="360"/>
              <w:jc w:val="left"/>
              <w:rPr>
                <w:rFonts w:ascii="Tahoma" w:hAnsi="Tahoma" w:cs="Tahoma"/>
                <w:sz w:val="22"/>
              </w:rPr>
            </w:pPr>
            <w:r w:rsidRPr="0041110F">
              <w:rPr>
                <w:rFonts w:ascii="Tahoma" w:eastAsia="Tahoma" w:hAnsi="Tahoma" w:cs="Tahoma"/>
                <w:b/>
                <w:sz w:val="22"/>
              </w:rPr>
              <w:t>Modification of an electronic bid</w:t>
            </w:r>
            <w:r w:rsidRPr="0041110F">
              <w:rPr>
                <w:rFonts w:ascii="Tahoma" w:eastAsia="Tahoma" w:hAnsi="Tahoma" w:cs="Tahoma"/>
                <w:sz w:val="22"/>
              </w:rPr>
              <w:t xml:space="preserve"> </w:t>
            </w:r>
          </w:p>
          <w:p w14:paraId="3984F018" w14:textId="77777777" w:rsidR="001901F0" w:rsidRPr="0041110F" w:rsidRDefault="001901F0" w:rsidP="001901F0">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29D3B562" w14:textId="18E3C43F" w:rsidR="000B5B67" w:rsidRDefault="001901F0" w:rsidP="0085305E">
            <w:pPr>
              <w:spacing w:after="0" w:line="237" w:lineRule="auto"/>
              <w:ind w:left="1441" w:right="67" w:firstLine="0"/>
              <w:rPr>
                <w:rFonts w:ascii="Tahoma" w:hAnsi="Tahoma" w:cs="Tahoma"/>
                <w:sz w:val="22"/>
              </w:rPr>
            </w:pPr>
            <w:r w:rsidRPr="0041110F">
              <w:rPr>
                <w:rFonts w:ascii="Tahoma" w:eastAsia="Tahoma" w:hAnsi="Tahoma" w:cs="Tahoma"/>
                <w:sz w:val="22"/>
              </w:rPr>
              <w:t xml:space="preserve">If bidder wishes to modify its electronic bid, he may do so following the procedures in the manual submission of bid or he may choose to submit his modification electronically in the same format prescribed in the preparation and submission of an electronic bid, except that the subject of the e-mail submitting the bid modification shall be labelled “Bid Modification X for &lt;Contract ID&gt;”, where “X” represents the number of bid modification submitted. For example, the subject of an e-mail submitting a first bid modification for Contract ID No. 20Z00123 should be “Bid Modification 1 for 20Z00123”. </w:t>
            </w:r>
          </w:p>
          <w:p w14:paraId="54A2C7D8" w14:textId="77777777" w:rsidR="0085305E" w:rsidRPr="0085305E" w:rsidRDefault="0085305E" w:rsidP="00A72443">
            <w:pPr>
              <w:spacing w:after="0" w:line="237" w:lineRule="auto"/>
              <w:ind w:left="0" w:right="67" w:firstLine="0"/>
              <w:rPr>
                <w:rFonts w:ascii="Tahoma" w:hAnsi="Tahoma" w:cs="Tahoma"/>
                <w:sz w:val="22"/>
              </w:rPr>
            </w:pPr>
          </w:p>
          <w:p w14:paraId="39E237DC" w14:textId="77777777" w:rsidR="001901F0" w:rsidRPr="0041110F" w:rsidRDefault="001901F0" w:rsidP="001901F0">
            <w:pPr>
              <w:numPr>
                <w:ilvl w:val="0"/>
                <w:numId w:val="28"/>
              </w:numPr>
              <w:spacing w:after="0" w:line="259" w:lineRule="auto"/>
              <w:ind w:right="0" w:hanging="360"/>
              <w:jc w:val="left"/>
              <w:rPr>
                <w:rFonts w:ascii="Tahoma" w:hAnsi="Tahoma" w:cs="Tahoma"/>
                <w:sz w:val="22"/>
              </w:rPr>
            </w:pPr>
            <w:r w:rsidRPr="0041110F">
              <w:rPr>
                <w:rFonts w:ascii="Tahoma" w:eastAsia="Tahoma" w:hAnsi="Tahoma" w:cs="Tahoma"/>
                <w:b/>
                <w:sz w:val="22"/>
              </w:rPr>
              <w:t>Non-participation in the Bidding</w:t>
            </w:r>
            <w:r w:rsidRPr="0041110F">
              <w:rPr>
                <w:rFonts w:ascii="Tahoma" w:eastAsia="Tahoma" w:hAnsi="Tahoma" w:cs="Tahoma"/>
                <w:sz w:val="22"/>
              </w:rPr>
              <w:t xml:space="preserve"> </w:t>
            </w:r>
          </w:p>
          <w:p w14:paraId="3685C2CC" w14:textId="77777777" w:rsidR="001901F0" w:rsidRPr="0041110F" w:rsidRDefault="001901F0" w:rsidP="001901F0">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7BB38416" w14:textId="3D32FBD9" w:rsidR="00B10A6B" w:rsidRDefault="001901F0" w:rsidP="00DA56A9">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In case a prospective bidder that have purchased a </w:t>
            </w:r>
            <w:r w:rsidR="00B02349" w:rsidRPr="0041110F">
              <w:rPr>
                <w:rFonts w:ascii="Tahoma" w:eastAsia="Tahoma" w:hAnsi="Tahoma" w:cs="Tahoma"/>
                <w:sz w:val="22"/>
              </w:rPr>
              <w:t>bidding,</w:t>
            </w:r>
            <w:r w:rsidRPr="0041110F">
              <w:rPr>
                <w:rFonts w:ascii="Tahoma" w:eastAsia="Tahoma" w:hAnsi="Tahoma" w:cs="Tahoma"/>
                <w:sz w:val="22"/>
              </w:rPr>
              <w:t xml:space="preserve"> document decided not to participate, he may choose to submit his letter of non-</w:t>
            </w:r>
            <w:r w:rsidRPr="0041110F">
              <w:rPr>
                <w:rFonts w:ascii="Tahoma" w:eastAsia="Tahoma" w:hAnsi="Tahoma" w:cs="Tahoma"/>
                <w:sz w:val="22"/>
              </w:rPr>
              <w:lastRenderedPageBreak/>
              <w:t>participation manually or electronically. In case of electronic submission, the contractor shall send an e-mail with the Subject “Non-participation for &lt;Contract ID&gt;” with the letter of non-participation as attachment with file name “&lt;PCAB ID&gt;_&lt;CONTRACT ID&gt;_Non-Participation.pdf”. This e-mail</w:t>
            </w:r>
            <w:r w:rsidRPr="0041110F">
              <w:rPr>
                <w:rFonts w:ascii="Tahoma" w:hAnsi="Tahoma" w:cs="Tahoma"/>
                <w:sz w:val="22"/>
              </w:rPr>
              <w:t xml:space="preserve"> </w:t>
            </w:r>
            <w:r w:rsidRPr="0041110F">
              <w:rPr>
                <w:rFonts w:ascii="Tahoma" w:eastAsia="Tahoma" w:hAnsi="Tahoma" w:cs="Tahoma"/>
                <w:sz w:val="22"/>
              </w:rPr>
              <w:t xml:space="preserve">should be sent to </w:t>
            </w:r>
            <w:r w:rsidR="002114B9" w:rsidRPr="0041110F">
              <w:rPr>
                <w:rFonts w:ascii="Tahoma" w:eastAsia="Tahoma" w:hAnsi="Tahoma" w:cs="Tahoma"/>
                <w:sz w:val="22"/>
              </w:rPr>
              <w:t>electronicbids_negrosoccidental3@dpwh.gov.ph</w:t>
            </w:r>
            <w:r w:rsidRPr="0041110F">
              <w:rPr>
                <w:rFonts w:ascii="Tahoma" w:eastAsia="Tahoma" w:hAnsi="Tahoma" w:cs="Tahoma"/>
                <w:sz w:val="22"/>
              </w:rPr>
              <w:t xml:space="preserve"> before the deadline for bid submission. </w:t>
            </w:r>
          </w:p>
          <w:p w14:paraId="7C3657F2" w14:textId="77777777" w:rsidR="00B10A6B" w:rsidRPr="0041110F" w:rsidRDefault="00B10A6B" w:rsidP="001901F0">
            <w:pPr>
              <w:spacing w:after="0" w:line="238" w:lineRule="auto"/>
              <w:ind w:left="1441" w:right="66" w:firstLine="0"/>
              <w:rPr>
                <w:rFonts w:ascii="Tahoma" w:eastAsia="Tahoma" w:hAnsi="Tahoma" w:cs="Tahoma"/>
                <w:sz w:val="22"/>
              </w:rPr>
            </w:pPr>
          </w:p>
          <w:p w14:paraId="20D5E871" w14:textId="77777777" w:rsidR="001901F0" w:rsidRPr="00A72443" w:rsidRDefault="001901F0" w:rsidP="001901F0">
            <w:pPr>
              <w:spacing w:after="0" w:line="238" w:lineRule="auto"/>
              <w:ind w:left="1441" w:right="66" w:firstLine="0"/>
              <w:rPr>
                <w:rFonts w:ascii="Tahoma" w:eastAsia="Tahoma" w:hAnsi="Tahoma" w:cs="Tahoma"/>
                <w:b/>
                <w:bCs/>
                <w:sz w:val="22"/>
              </w:rPr>
            </w:pPr>
            <w:r w:rsidRPr="00A72443">
              <w:rPr>
                <w:rFonts w:ascii="Tahoma" w:eastAsia="Tahoma" w:hAnsi="Tahoma" w:cs="Tahoma"/>
                <w:b/>
                <w:bCs/>
                <w:sz w:val="22"/>
              </w:rPr>
              <w:t>6.</w:t>
            </w:r>
            <w:r w:rsidRPr="00A72443">
              <w:rPr>
                <w:rFonts w:ascii="Tahoma" w:eastAsia="Tahoma" w:hAnsi="Tahoma" w:cs="Tahoma"/>
                <w:b/>
                <w:bCs/>
                <w:sz w:val="22"/>
              </w:rPr>
              <w:tab/>
              <w:t xml:space="preserve">Withdrawal of Electronic Bid </w:t>
            </w:r>
          </w:p>
          <w:p w14:paraId="49430AD2"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 </w:t>
            </w:r>
          </w:p>
          <w:p w14:paraId="2C02F6FA"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Bids may be only withdrawn prior the deadline for bid submission. In case of withdrawal of an electronic bid, the bidder shall send an e-mail with the subject “Bid Withdrawal for &lt;Contract ID&gt;” and the letter of bid withdrawal in pdf format with file name “&lt;PCAB ID&gt;_&lt;CONTRACT </w:t>
            </w:r>
          </w:p>
          <w:p w14:paraId="08C9A2C0"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ID&gt;_BidWithdrawal.pdf” shall be attached. This e-mail should be sent to </w:t>
            </w:r>
            <w:r w:rsidR="00963E69" w:rsidRPr="0041110F">
              <w:rPr>
                <w:rFonts w:ascii="Tahoma" w:eastAsia="Tahoma" w:hAnsi="Tahoma" w:cs="Tahoma"/>
                <w:b/>
                <w:sz w:val="22"/>
              </w:rPr>
              <w:t>electronicbids_negrosoccidental3@dpwh.gov.ph</w:t>
            </w:r>
            <w:r w:rsidR="00963E69" w:rsidRPr="0041110F">
              <w:rPr>
                <w:rFonts w:ascii="Tahoma" w:eastAsia="Tahoma" w:hAnsi="Tahoma" w:cs="Tahoma"/>
                <w:sz w:val="22"/>
              </w:rPr>
              <w:t xml:space="preserve"> </w:t>
            </w:r>
            <w:r w:rsidRPr="0041110F">
              <w:rPr>
                <w:rFonts w:ascii="Tahoma" w:eastAsia="Tahoma" w:hAnsi="Tahoma" w:cs="Tahoma"/>
                <w:sz w:val="22"/>
              </w:rPr>
              <w:t xml:space="preserve">before the deadline for bid submission. </w:t>
            </w:r>
          </w:p>
          <w:p w14:paraId="1883E085" w14:textId="37E159B9" w:rsidR="004B473B" w:rsidRPr="0041110F" w:rsidRDefault="001901F0" w:rsidP="001141C3">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 </w:t>
            </w:r>
          </w:p>
          <w:p w14:paraId="417CAFF3" w14:textId="77777777" w:rsidR="001901F0" w:rsidRPr="00A72443" w:rsidRDefault="001901F0" w:rsidP="001901F0">
            <w:pPr>
              <w:spacing w:after="0" w:line="238" w:lineRule="auto"/>
              <w:ind w:left="1441" w:right="66" w:firstLine="0"/>
              <w:rPr>
                <w:rFonts w:ascii="Tahoma" w:eastAsia="Tahoma" w:hAnsi="Tahoma" w:cs="Tahoma"/>
                <w:b/>
                <w:bCs/>
                <w:sz w:val="22"/>
              </w:rPr>
            </w:pPr>
            <w:r w:rsidRPr="00A72443">
              <w:rPr>
                <w:rFonts w:ascii="Tahoma" w:eastAsia="Tahoma" w:hAnsi="Tahoma" w:cs="Tahoma"/>
                <w:b/>
                <w:bCs/>
                <w:sz w:val="22"/>
              </w:rPr>
              <w:t>7.</w:t>
            </w:r>
            <w:r w:rsidRPr="00A72443">
              <w:rPr>
                <w:rFonts w:ascii="Tahoma" w:eastAsia="Tahoma" w:hAnsi="Tahoma" w:cs="Tahoma"/>
                <w:b/>
                <w:bCs/>
                <w:sz w:val="22"/>
              </w:rPr>
              <w:tab/>
              <w:t xml:space="preserve">Opening of the electronic bid </w:t>
            </w:r>
          </w:p>
          <w:p w14:paraId="6776DCA9"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 </w:t>
            </w:r>
          </w:p>
          <w:p w14:paraId="55FC2200" w14:textId="2196AE74"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Only during the actual opening of bids shall be bidder disclose the passwords for his electronic bid. This can be done by the bidder’s authorized representative verbally in person, through phone call, online platforms (e.g. videoconferencing, webcasting), or through writing. In all cases, the bidders will have only three (3) attempts or fifteen (15) minutes, whichever comes first, to provide the correct password. Otherwise, the bidder shall be disqualified except in unforeseen justifiable circumstances. The bidder may also be subjected to the </w:t>
            </w:r>
            <w:r w:rsidR="00FE4B22" w:rsidRPr="0041110F">
              <w:rPr>
                <w:rFonts w:ascii="Tahoma" w:eastAsia="Tahoma" w:hAnsi="Tahoma" w:cs="Tahoma"/>
                <w:sz w:val="22"/>
              </w:rPr>
              <w:t>three-strike</w:t>
            </w:r>
            <w:r w:rsidRPr="0041110F">
              <w:rPr>
                <w:rFonts w:ascii="Tahoma" w:eastAsia="Tahoma" w:hAnsi="Tahoma" w:cs="Tahoma"/>
                <w:sz w:val="22"/>
              </w:rPr>
              <w:t xml:space="preserve"> policy (D.O. 17, Series of 2015) as warranted by the circumstances. </w:t>
            </w:r>
          </w:p>
          <w:p w14:paraId="44B13556"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 </w:t>
            </w:r>
          </w:p>
          <w:p w14:paraId="5D580E30" w14:textId="320DA88A"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If the bidder chooses to disclose the password through phone call, he should make sure that the contract numbers as recorded in the Civil Works Application are open when the BAC call to ask for the password. The bidder may also choose to call the BAC </w:t>
            </w:r>
            <w:r w:rsidR="003B520D">
              <w:rPr>
                <w:rFonts w:ascii="Tahoma" w:eastAsia="Tahoma" w:hAnsi="Tahoma" w:cs="Tahoma"/>
                <w:sz w:val="22"/>
              </w:rPr>
              <w:t xml:space="preserve">Secretariat </w:t>
            </w:r>
            <w:r w:rsidRPr="0041110F">
              <w:rPr>
                <w:rFonts w:ascii="Tahoma" w:eastAsia="Tahoma" w:hAnsi="Tahoma" w:cs="Tahoma"/>
                <w:sz w:val="22"/>
              </w:rPr>
              <w:t xml:space="preserve">number </w:t>
            </w:r>
            <w:r w:rsidR="003B520D">
              <w:rPr>
                <w:rFonts w:ascii="Tahoma" w:eastAsia="Tahoma" w:hAnsi="Tahoma" w:cs="Tahoma"/>
                <w:sz w:val="22"/>
              </w:rPr>
              <w:t xml:space="preserve">09189406447 </w:t>
            </w:r>
            <w:r w:rsidRPr="0041110F">
              <w:rPr>
                <w:rFonts w:ascii="Tahoma" w:eastAsia="Tahoma" w:hAnsi="Tahoma" w:cs="Tahoma"/>
                <w:sz w:val="22"/>
              </w:rPr>
              <w:t xml:space="preserve">during the bid opening time and wait for the opening of his bid for him to disclose the password.  </w:t>
            </w:r>
          </w:p>
          <w:p w14:paraId="16254180"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 </w:t>
            </w:r>
          </w:p>
          <w:p w14:paraId="2E4E7ADB" w14:textId="77777777" w:rsidR="001901F0" w:rsidRPr="0041110F" w:rsidRDefault="001901F0" w:rsidP="001901F0">
            <w:pPr>
              <w:spacing w:after="0" w:line="238" w:lineRule="auto"/>
              <w:ind w:left="1441" w:right="66" w:firstLine="0"/>
              <w:rPr>
                <w:rFonts w:ascii="Tahoma" w:eastAsia="Tahoma" w:hAnsi="Tahoma" w:cs="Tahoma"/>
                <w:sz w:val="22"/>
              </w:rPr>
            </w:pPr>
            <w:r w:rsidRPr="0041110F">
              <w:rPr>
                <w:rFonts w:ascii="Tahoma" w:eastAsia="Tahoma" w:hAnsi="Tahoma" w:cs="Tahoma"/>
                <w:sz w:val="22"/>
              </w:rPr>
              <w:t xml:space="preserve">If the bidder chooses to attend the bid opening through online conference, the bidder should join the meeting using the following link  </w:t>
            </w:r>
          </w:p>
          <w:p w14:paraId="710E17E8" w14:textId="4306B20F" w:rsidR="001901F0" w:rsidRDefault="00435A34" w:rsidP="001901F0">
            <w:pPr>
              <w:spacing w:after="0" w:line="259" w:lineRule="auto"/>
              <w:ind w:left="1441" w:right="36" w:firstLine="0"/>
            </w:pPr>
            <w:hyperlink r:id="rId20" w:history="1">
              <w:r w:rsidR="00424EEB" w:rsidRPr="00237B6F">
                <w:rPr>
                  <w:rStyle w:val="Hyperlink"/>
                </w:rPr>
                <w:t>http://www.youtube.com/@DPWH.NegOc3DEO</w:t>
              </w:r>
            </w:hyperlink>
            <w:r w:rsidR="00424EEB">
              <w:t>.</w:t>
            </w:r>
          </w:p>
          <w:p w14:paraId="44B8184A" w14:textId="6F2AF8A6" w:rsidR="00230A8A" w:rsidRDefault="00230A8A" w:rsidP="00230A8A">
            <w:pPr>
              <w:spacing w:after="0" w:line="237" w:lineRule="auto"/>
              <w:ind w:left="1081" w:right="68" w:firstLine="0"/>
              <w:rPr>
                <w:rFonts w:ascii="Tahoma" w:eastAsia="Tahoma" w:hAnsi="Tahoma" w:cs="Tahoma"/>
                <w:sz w:val="22"/>
              </w:rPr>
            </w:pPr>
            <w:r w:rsidRPr="0041110F">
              <w:rPr>
                <w:rFonts w:ascii="Tahoma" w:eastAsia="Tahoma" w:hAnsi="Tahoma" w:cs="Tahoma"/>
                <w:sz w:val="22"/>
              </w:rPr>
              <w:t xml:space="preserve">If the bidder chooses to disclose the passwords through writing, the letters for password 1 (Main File Folder/Technical Component File Folder) and password 2 (Financial Component File Folder) should be enclosed in separate envelopes with the sender details (AMO, Bidder Name, Address) addressed to the BAC Chairperson, with the details of the bidding (Contract ID, Contract Name, Bid Opening Date and Time), signed and sealed, with a remark “Password [Insert 1 or 2]. Do not open before actual bid opening date and time”. </w:t>
            </w:r>
          </w:p>
          <w:p w14:paraId="5E91E686" w14:textId="77777777" w:rsidR="00B02349" w:rsidRPr="0041110F" w:rsidRDefault="00B02349" w:rsidP="00230A8A">
            <w:pPr>
              <w:spacing w:after="0" w:line="237" w:lineRule="auto"/>
              <w:ind w:left="1081" w:right="68" w:firstLine="0"/>
              <w:rPr>
                <w:rFonts w:ascii="Tahoma" w:hAnsi="Tahoma" w:cs="Tahoma"/>
                <w:sz w:val="22"/>
              </w:rPr>
            </w:pPr>
          </w:p>
          <w:p w14:paraId="6588B635" w14:textId="03D99EE3" w:rsidR="00230A8A" w:rsidRPr="0041110F" w:rsidRDefault="00230A8A" w:rsidP="00230A8A">
            <w:pPr>
              <w:spacing w:after="0" w:line="237" w:lineRule="auto"/>
              <w:ind w:left="1441" w:right="67" w:firstLine="0"/>
              <w:rPr>
                <w:rFonts w:ascii="Tahoma" w:hAnsi="Tahoma" w:cs="Tahoma"/>
                <w:sz w:val="22"/>
              </w:rPr>
            </w:pPr>
            <w:r w:rsidRPr="0041110F">
              <w:rPr>
                <w:rFonts w:ascii="Tahoma" w:eastAsia="Tahoma" w:hAnsi="Tahoma" w:cs="Tahoma"/>
                <w:sz w:val="22"/>
              </w:rPr>
              <w:t xml:space="preserve"> All electronic bids (Passwords protected compressed archive main file folder/s) shall be opened first for the opening of the Technical Component compressed archive folder/s. This shall be followed by the opening of bids submitted manually for the opening of the Technical Component Envelopes. The same procedures apply for the Financial </w:t>
            </w:r>
            <w:r w:rsidRPr="0041110F">
              <w:rPr>
                <w:rFonts w:ascii="Tahoma" w:eastAsia="Tahoma" w:hAnsi="Tahoma" w:cs="Tahoma"/>
                <w:sz w:val="22"/>
              </w:rPr>
              <w:lastRenderedPageBreak/>
              <w:t xml:space="preserve">Components compressed archive file folder/s and financial component envelopes. </w:t>
            </w:r>
          </w:p>
          <w:p w14:paraId="48C2FB9A" w14:textId="77777777" w:rsidR="00230A8A" w:rsidRPr="0041110F" w:rsidRDefault="00230A8A" w:rsidP="00230A8A">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7B3B0F72" w14:textId="77777777" w:rsidR="00230A8A" w:rsidRPr="0041110F" w:rsidRDefault="00230A8A" w:rsidP="00230A8A">
            <w:pPr>
              <w:spacing w:after="1" w:line="237" w:lineRule="auto"/>
              <w:ind w:left="1441" w:right="70" w:firstLine="0"/>
              <w:rPr>
                <w:rFonts w:ascii="Tahoma" w:hAnsi="Tahoma" w:cs="Tahoma"/>
                <w:sz w:val="22"/>
              </w:rPr>
            </w:pPr>
            <w:r w:rsidRPr="0041110F">
              <w:rPr>
                <w:rFonts w:ascii="Tahoma" w:eastAsia="Tahoma" w:hAnsi="Tahoma" w:cs="Tahoma"/>
                <w:sz w:val="22"/>
              </w:rPr>
              <w:t xml:space="preserve">If the electronic bid or file within it was found to be damaged, could not be extracted or opened, the bid shall be considered “Failed”. </w:t>
            </w:r>
          </w:p>
          <w:p w14:paraId="23CC73B7" w14:textId="77777777" w:rsidR="00230A8A" w:rsidRPr="0041110F" w:rsidRDefault="00230A8A" w:rsidP="00230A8A">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757FEB26" w14:textId="77777777" w:rsidR="00230A8A" w:rsidRPr="0041110F" w:rsidRDefault="00230A8A" w:rsidP="00230A8A">
            <w:pPr>
              <w:spacing w:after="0" w:line="237" w:lineRule="auto"/>
              <w:ind w:left="1441" w:right="67" w:firstLine="0"/>
              <w:rPr>
                <w:rFonts w:ascii="Tahoma" w:hAnsi="Tahoma" w:cs="Tahoma"/>
                <w:sz w:val="22"/>
              </w:rPr>
            </w:pPr>
            <w:r w:rsidRPr="0041110F">
              <w:rPr>
                <w:rFonts w:ascii="Tahoma" w:eastAsia="Tahoma" w:hAnsi="Tahoma" w:cs="Tahoma"/>
                <w:sz w:val="22"/>
              </w:rPr>
              <w:t xml:space="preserve">If the electronic bid is not password-protected or is not in the required format, the bid shall still be accepted provided that the bidder acknowledges such condition. The BAC shall assume no responsibility for the misplacement of the contents of the contents of the improperly sealed or marked bid, or improperly compressed or password-protected folder, or for its premature opening. </w:t>
            </w:r>
          </w:p>
          <w:p w14:paraId="0FCE0C23" w14:textId="77777777" w:rsidR="00FB3458" w:rsidRDefault="00FB3458" w:rsidP="001901F0">
            <w:pPr>
              <w:spacing w:after="0" w:line="259" w:lineRule="auto"/>
              <w:ind w:left="1441" w:right="36" w:firstLine="0"/>
              <w:rPr>
                <w:rFonts w:ascii="Tahoma" w:hAnsi="Tahoma" w:cs="Tahoma"/>
                <w:sz w:val="22"/>
              </w:rPr>
            </w:pPr>
          </w:p>
          <w:p w14:paraId="296E1403" w14:textId="77777777" w:rsidR="00230A8A" w:rsidRPr="0041110F" w:rsidRDefault="00230A8A" w:rsidP="00230A8A">
            <w:pPr>
              <w:spacing w:after="0" w:line="259" w:lineRule="auto"/>
              <w:ind w:left="360" w:right="0" w:firstLine="0"/>
              <w:jc w:val="left"/>
              <w:rPr>
                <w:rFonts w:ascii="Tahoma" w:hAnsi="Tahoma" w:cs="Tahoma"/>
                <w:sz w:val="22"/>
              </w:rPr>
            </w:pPr>
            <w:r w:rsidRPr="0041110F">
              <w:rPr>
                <w:rFonts w:ascii="Tahoma" w:eastAsia="Tahoma" w:hAnsi="Tahoma" w:cs="Tahoma"/>
                <w:sz w:val="22"/>
              </w:rPr>
              <w:t>8.</w:t>
            </w:r>
            <w:r w:rsidRPr="0041110F">
              <w:rPr>
                <w:rFonts w:ascii="Tahoma" w:eastAsia="Arial" w:hAnsi="Tahoma" w:cs="Tahoma"/>
                <w:sz w:val="22"/>
              </w:rPr>
              <w:t xml:space="preserve"> </w:t>
            </w:r>
            <w:r w:rsidRPr="0041110F">
              <w:rPr>
                <w:rFonts w:ascii="Tahoma" w:eastAsia="Tahoma" w:hAnsi="Tahoma" w:cs="Tahoma"/>
                <w:b/>
                <w:sz w:val="22"/>
              </w:rPr>
              <w:t>File name convention in case of a Joint Venture Bidder</w:t>
            </w:r>
            <w:r w:rsidRPr="0041110F">
              <w:rPr>
                <w:rFonts w:ascii="Tahoma" w:eastAsia="Tahoma" w:hAnsi="Tahoma" w:cs="Tahoma"/>
                <w:sz w:val="22"/>
              </w:rPr>
              <w:t xml:space="preserve"> </w:t>
            </w:r>
          </w:p>
          <w:p w14:paraId="7F02817D" w14:textId="77777777" w:rsidR="00230A8A" w:rsidRPr="0041110F" w:rsidRDefault="00230A8A" w:rsidP="00230A8A">
            <w:pPr>
              <w:spacing w:after="0" w:line="259" w:lineRule="auto"/>
              <w:ind w:left="1441" w:right="0" w:firstLine="0"/>
              <w:jc w:val="left"/>
              <w:rPr>
                <w:rFonts w:ascii="Tahoma" w:hAnsi="Tahoma" w:cs="Tahoma"/>
                <w:sz w:val="22"/>
              </w:rPr>
            </w:pPr>
            <w:r w:rsidRPr="0041110F">
              <w:rPr>
                <w:rFonts w:ascii="Tahoma" w:eastAsia="Tahoma" w:hAnsi="Tahoma" w:cs="Tahoma"/>
                <w:sz w:val="22"/>
              </w:rPr>
              <w:t xml:space="preserve"> </w:t>
            </w:r>
          </w:p>
          <w:p w14:paraId="2AAF0444" w14:textId="77777777" w:rsidR="00230A8A" w:rsidRDefault="00230A8A" w:rsidP="00230A8A">
            <w:pPr>
              <w:spacing w:after="0" w:line="259" w:lineRule="auto"/>
              <w:ind w:left="1441" w:right="36" w:firstLine="0"/>
              <w:rPr>
                <w:rFonts w:ascii="Tahoma" w:eastAsia="Tahoma" w:hAnsi="Tahoma" w:cs="Tahoma"/>
                <w:sz w:val="22"/>
              </w:rPr>
            </w:pPr>
            <w:r w:rsidRPr="0041110F">
              <w:rPr>
                <w:rFonts w:ascii="Tahoma" w:eastAsia="Tahoma" w:hAnsi="Tahoma" w:cs="Tahoma"/>
                <w:sz w:val="22"/>
              </w:rPr>
              <w:t xml:space="preserve">For Joint Venture (JV), the format of PCAB ID to be use by the bidder in naming their files, folders and archives shall be “JV_&lt;PCAB ID of the Lead Member&gt;” For example, if three (3) Contractors with PCAB ID Nos. 12345 (lead member), 67890, and 24680 entered into a JV, the PCAB ID they must use is “JV12345”.   </w:t>
            </w:r>
          </w:p>
          <w:p w14:paraId="129A112E" w14:textId="568796BF" w:rsidR="001D65B1" w:rsidRPr="0041110F" w:rsidRDefault="001D65B1" w:rsidP="00230A8A">
            <w:pPr>
              <w:spacing w:after="0" w:line="259" w:lineRule="auto"/>
              <w:ind w:left="1441" w:right="36" w:firstLine="0"/>
              <w:rPr>
                <w:rFonts w:ascii="Tahoma" w:hAnsi="Tahoma" w:cs="Tahoma"/>
                <w:sz w:val="22"/>
              </w:rPr>
            </w:pPr>
          </w:p>
        </w:tc>
      </w:tr>
      <w:tr w:rsidR="00716C69" w:rsidRPr="0041110F" w14:paraId="68911021" w14:textId="77777777" w:rsidTr="00B02349">
        <w:tblPrEx>
          <w:tblCellMar>
            <w:top w:w="21" w:type="dxa"/>
            <w:right w:w="46" w:type="dxa"/>
          </w:tblCellMar>
        </w:tblPrEx>
        <w:trPr>
          <w:trHeight w:val="877"/>
        </w:trPr>
        <w:tc>
          <w:tcPr>
            <w:tcW w:w="1435" w:type="dxa"/>
            <w:tcBorders>
              <w:top w:val="single" w:sz="8" w:space="0" w:color="000000"/>
              <w:left w:val="single" w:sz="8" w:space="0" w:color="000000"/>
              <w:bottom w:val="single" w:sz="8" w:space="0" w:color="000000"/>
              <w:right w:val="single" w:sz="8" w:space="0" w:color="000000"/>
            </w:tcBorders>
          </w:tcPr>
          <w:p w14:paraId="25DCCDC4" w14:textId="77777777" w:rsidR="00716C69" w:rsidRPr="0041110F" w:rsidRDefault="006102EC">
            <w:pPr>
              <w:spacing w:after="0" w:line="259" w:lineRule="auto"/>
              <w:ind w:left="0" w:right="69" w:firstLine="0"/>
              <w:jc w:val="center"/>
              <w:rPr>
                <w:rFonts w:ascii="Tahoma" w:hAnsi="Tahoma" w:cs="Tahoma"/>
                <w:sz w:val="22"/>
              </w:rPr>
            </w:pPr>
            <w:r w:rsidRPr="0041110F">
              <w:rPr>
                <w:rFonts w:ascii="Tahoma" w:eastAsia="Tahoma" w:hAnsi="Tahoma" w:cs="Tahoma"/>
                <w:sz w:val="22"/>
              </w:rPr>
              <w:lastRenderedPageBreak/>
              <w:t xml:space="preserve">18.2 </w:t>
            </w:r>
          </w:p>
        </w:tc>
        <w:tc>
          <w:tcPr>
            <w:tcW w:w="8390" w:type="dxa"/>
            <w:tcBorders>
              <w:top w:val="single" w:sz="8" w:space="0" w:color="000000"/>
              <w:left w:val="single" w:sz="8" w:space="0" w:color="000000"/>
              <w:bottom w:val="single" w:sz="8" w:space="0" w:color="000000"/>
              <w:right w:val="single" w:sz="8" w:space="0" w:color="000000"/>
            </w:tcBorders>
          </w:tcPr>
          <w:p w14:paraId="6D942D0C" w14:textId="1194409B" w:rsidR="00716C69" w:rsidRPr="0041110F" w:rsidRDefault="006102EC" w:rsidP="001D65B1">
            <w:pPr>
              <w:spacing w:after="0" w:line="238" w:lineRule="auto"/>
              <w:ind w:left="0" w:right="70" w:firstLine="0"/>
              <w:rPr>
                <w:rFonts w:ascii="Tahoma" w:hAnsi="Tahoma" w:cs="Tahoma"/>
                <w:sz w:val="22"/>
              </w:rPr>
            </w:pPr>
            <w:r w:rsidRPr="0041110F">
              <w:rPr>
                <w:rFonts w:ascii="Tahoma" w:eastAsia="Tahoma" w:hAnsi="Tahoma" w:cs="Tahoma"/>
                <w:sz w:val="22"/>
              </w:rPr>
              <w:t xml:space="preserve">Bid Corrections or any corrections as well as erasures made in the financial documents including the discounts offered and the methodology of their applications must be duly signed or initialed; </w:t>
            </w:r>
          </w:p>
        </w:tc>
      </w:tr>
      <w:tr w:rsidR="00716C69" w:rsidRPr="0041110F" w14:paraId="7A8C9DED" w14:textId="77777777" w:rsidTr="0035366C">
        <w:tblPrEx>
          <w:tblCellMar>
            <w:top w:w="21" w:type="dxa"/>
            <w:right w:w="46" w:type="dxa"/>
          </w:tblCellMar>
        </w:tblPrEx>
        <w:trPr>
          <w:trHeight w:val="1408"/>
        </w:trPr>
        <w:tc>
          <w:tcPr>
            <w:tcW w:w="1435" w:type="dxa"/>
            <w:tcBorders>
              <w:top w:val="single" w:sz="8" w:space="0" w:color="000000"/>
              <w:left w:val="single" w:sz="8" w:space="0" w:color="000000"/>
              <w:bottom w:val="single" w:sz="8" w:space="0" w:color="000000"/>
              <w:right w:val="single" w:sz="8" w:space="0" w:color="000000"/>
            </w:tcBorders>
          </w:tcPr>
          <w:p w14:paraId="2024BC0C" w14:textId="77777777" w:rsidR="00716C69" w:rsidRPr="0041110F" w:rsidRDefault="006102EC">
            <w:pPr>
              <w:spacing w:after="0" w:line="259" w:lineRule="auto"/>
              <w:ind w:left="0" w:right="69" w:firstLine="0"/>
              <w:jc w:val="center"/>
              <w:rPr>
                <w:rFonts w:ascii="Tahoma" w:hAnsi="Tahoma" w:cs="Tahoma"/>
                <w:sz w:val="22"/>
              </w:rPr>
            </w:pPr>
            <w:r w:rsidRPr="0041110F">
              <w:rPr>
                <w:rFonts w:ascii="Tahoma" w:eastAsia="Tahoma" w:hAnsi="Tahoma" w:cs="Tahoma"/>
                <w:sz w:val="22"/>
              </w:rPr>
              <w:t xml:space="preserve">21 </w:t>
            </w:r>
          </w:p>
        </w:tc>
        <w:tc>
          <w:tcPr>
            <w:tcW w:w="8390" w:type="dxa"/>
            <w:tcBorders>
              <w:top w:val="single" w:sz="8" w:space="0" w:color="000000"/>
              <w:left w:val="single" w:sz="8" w:space="0" w:color="000000"/>
              <w:bottom w:val="single" w:sz="8" w:space="0" w:color="000000"/>
              <w:right w:val="single" w:sz="8" w:space="0" w:color="000000"/>
            </w:tcBorders>
          </w:tcPr>
          <w:p w14:paraId="3B104750" w14:textId="13C52212" w:rsidR="00716C69" w:rsidRPr="0041110F" w:rsidRDefault="006102EC" w:rsidP="0035366C">
            <w:pPr>
              <w:spacing w:after="0" w:line="238" w:lineRule="auto"/>
              <w:ind w:left="0" w:right="68" w:firstLine="0"/>
              <w:rPr>
                <w:rFonts w:ascii="Tahoma" w:hAnsi="Tahoma" w:cs="Tahoma"/>
                <w:sz w:val="22"/>
              </w:rPr>
            </w:pPr>
            <w:r w:rsidRPr="0041110F">
              <w:rPr>
                <w:rFonts w:ascii="Tahoma" w:hAnsi="Tahoma" w:cs="Tahoma"/>
                <w:sz w:val="22"/>
              </w:rPr>
              <w:t>Additional contract documents relevant to the Project that may be required by existing laws and/or the Procuring Entity, such as construction schedule and S</w:t>
            </w:r>
            <w:r w:rsidR="007D497C" w:rsidRPr="0041110F">
              <w:rPr>
                <w:rFonts w:ascii="Tahoma" w:hAnsi="Tahoma" w:cs="Tahoma"/>
                <w:sz w:val="22"/>
              </w:rPr>
              <w:t>-</w:t>
            </w:r>
            <w:r w:rsidRPr="0041110F">
              <w:rPr>
                <w:rFonts w:ascii="Tahoma" w:hAnsi="Tahoma" w:cs="Tahoma"/>
                <w:sz w:val="22"/>
              </w:rPr>
              <w:t xml:space="preserve">curve, manpower schedule, construction methods, equipment utilization schedule, construction safety and health program approved by the DOLE, and other acceptable tools of project scheduling. </w:t>
            </w:r>
          </w:p>
        </w:tc>
      </w:tr>
    </w:tbl>
    <w:p w14:paraId="6C880BDD" w14:textId="45E3AF74" w:rsidR="00E05994" w:rsidRDefault="00E05994" w:rsidP="00362A0A"/>
    <w:p w14:paraId="4ACEC769" w14:textId="5B29534A" w:rsidR="00E54220" w:rsidRDefault="00E54220" w:rsidP="00362A0A"/>
    <w:p w14:paraId="5B6D13F9" w14:textId="02A42C59" w:rsidR="008A5A6F" w:rsidRDefault="008A5A6F" w:rsidP="00362A0A"/>
    <w:p w14:paraId="6F461398" w14:textId="6E6A9013" w:rsidR="008A5A6F" w:rsidRDefault="008A5A6F" w:rsidP="00362A0A"/>
    <w:p w14:paraId="0926225D" w14:textId="17010E33" w:rsidR="008A5A6F" w:rsidRDefault="008A5A6F" w:rsidP="00362A0A"/>
    <w:p w14:paraId="1E8A67C9" w14:textId="3EBC58C5" w:rsidR="008A5A6F" w:rsidRDefault="008A5A6F" w:rsidP="00362A0A"/>
    <w:p w14:paraId="5AA653BC" w14:textId="39E728CA" w:rsidR="008A5A6F" w:rsidRDefault="008A5A6F" w:rsidP="00362A0A"/>
    <w:p w14:paraId="7414B0E2" w14:textId="58D2D6B2" w:rsidR="008A5A6F" w:rsidRDefault="008A5A6F" w:rsidP="00362A0A"/>
    <w:p w14:paraId="2B83499A" w14:textId="66AB51BD" w:rsidR="008A5A6F" w:rsidRDefault="008A5A6F" w:rsidP="00362A0A"/>
    <w:p w14:paraId="556BB3B9" w14:textId="1FDAA7E9" w:rsidR="008A5A6F" w:rsidRDefault="008A5A6F" w:rsidP="00362A0A"/>
    <w:p w14:paraId="2268581C" w14:textId="1808E212" w:rsidR="008A5A6F" w:rsidRDefault="008A5A6F" w:rsidP="00362A0A"/>
    <w:p w14:paraId="27D59359" w14:textId="478289C2" w:rsidR="008A5A6F" w:rsidRDefault="008A5A6F" w:rsidP="00362A0A"/>
    <w:p w14:paraId="75EBBBCD" w14:textId="6F90AFFD" w:rsidR="008A5A6F" w:rsidRDefault="008A5A6F" w:rsidP="00362A0A"/>
    <w:p w14:paraId="1CBC7B51" w14:textId="05D39664" w:rsidR="008A5A6F" w:rsidRDefault="008A5A6F" w:rsidP="00362A0A"/>
    <w:p w14:paraId="213D2424" w14:textId="41A03A31" w:rsidR="008A5A6F" w:rsidRDefault="008A5A6F" w:rsidP="00362A0A"/>
    <w:p w14:paraId="3AE53DB9" w14:textId="077DA678" w:rsidR="008A5A6F" w:rsidRDefault="008A5A6F" w:rsidP="00362A0A"/>
    <w:p w14:paraId="7A680F46" w14:textId="051EEDCA" w:rsidR="008A5A6F" w:rsidRDefault="008A5A6F" w:rsidP="00362A0A"/>
    <w:p w14:paraId="0E950D84" w14:textId="07343E19" w:rsidR="008A5A6F" w:rsidRDefault="008A5A6F" w:rsidP="00362A0A"/>
    <w:p w14:paraId="7A3F00F2" w14:textId="5E144923" w:rsidR="008A5A6F" w:rsidRDefault="008A5A6F" w:rsidP="00362A0A"/>
    <w:p w14:paraId="4B469C0E" w14:textId="77777777" w:rsidR="008A5A6F" w:rsidRDefault="008A5A6F" w:rsidP="00362A0A"/>
    <w:p w14:paraId="138197FE" w14:textId="77777777" w:rsidR="00E54220" w:rsidRPr="00362A0A" w:rsidRDefault="00E54220" w:rsidP="00362A0A"/>
    <w:p w14:paraId="5B8C4A1D" w14:textId="7FCBF752" w:rsidR="00716C69" w:rsidRPr="0041110F" w:rsidRDefault="006102EC">
      <w:pPr>
        <w:pStyle w:val="Heading1"/>
        <w:spacing w:after="19" w:line="249" w:lineRule="auto"/>
        <w:ind w:right="7"/>
        <w:jc w:val="center"/>
        <w:rPr>
          <w:rFonts w:ascii="Tahoma" w:hAnsi="Tahoma" w:cs="Tahoma"/>
          <w:sz w:val="22"/>
        </w:rPr>
      </w:pPr>
      <w:r w:rsidRPr="0041110F">
        <w:rPr>
          <w:rFonts w:ascii="Tahoma" w:hAnsi="Tahoma" w:cs="Tahoma"/>
          <w:i/>
          <w:sz w:val="22"/>
        </w:rPr>
        <w:lastRenderedPageBreak/>
        <w:t xml:space="preserve">Section IV. General Conditions of Contract </w:t>
      </w:r>
    </w:p>
    <w:p w14:paraId="30042250"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9A5207E" w14:textId="77777777" w:rsidR="00716C69" w:rsidRPr="0041110F" w:rsidRDefault="006102EC">
      <w:pPr>
        <w:pBdr>
          <w:top w:val="single" w:sz="6" w:space="0" w:color="000000"/>
          <w:left w:val="single" w:sz="6" w:space="0" w:color="000000"/>
          <w:bottom w:val="single" w:sz="6" w:space="0" w:color="000000"/>
          <w:right w:val="single" w:sz="6" w:space="0" w:color="000000"/>
        </w:pBdr>
        <w:spacing w:after="50" w:line="259" w:lineRule="auto"/>
        <w:ind w:left="122" w:right="0" w:firstLine="0"/>
        <w:jc w:val="left"/>
        <w:rPr>
          <w:rFonts w:ascii="Tahoma" w:hAnsi="Tahoma" w:cs="Tahoma"/>
          <w:sz w:val="22"/>
        </w:rPr>
      </w:pPr>
      <w:r w:rsidRPr="0041110F">
        <w:rPr>
          <w:rFonts w:ascii="Tahoma" w:hAnsi="Tahoma" w:cs="Tahoma"/>
          <w:b/>
          <w:sz w:val="22"/>
        </w:rPr>
        <w:t xml:space="preserve"> </w:t>
      </w:r>
    </w:p>
    <w:p w14:paraId="3EDC5BEA"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59" w:lineRule="auto"/>
        <w:ind w:left="132" w:right="0"/>
        <w:jc w:val="left"/>
        <w:rPr>
          <w:rFonts w:ascii="Tahoma" w:hAnsi="Tahoma" w:cs="Tahoma"/>
          <w:sz w:val="22"/>
        </w:rPr>
      </w:pPr>
      <w:r w:rsidRPr="0041110F">
        <w:rPr>
          <w:rFonts w:ascii="Tahoma" w:hAnsi="Tahoma" w:cs="Tahoma"/>
          <w:b/>
          <w:sz w:val="22"/>
        </w:rPr>
        <w:t xml:space="preserve">Notes on the General Conditions of Contract </w:t>
      </w:r>
    </w:p>
    <w:p w14:paraId="26BEE731"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59" w:lineRule="auto"/>
        <w:ind w:left="122" w:right="0" w:firstLine="0"/>
        <w:jc w:val="left"/>
        <w:rPr>
          <w:rFonts w:ascii="Tahoma" w:hAnsi="Tahoma" w:cs="Tahoma"/>
          <w:sz w:val="22"/>
        </w:rPr>
      </w:pPr>
      <w:r w:rsidRPr="0041110F">
        <w:rPr>
          <w:rFonts w:ascii="Tahoma" w:hAnsi="Tahoma" w:cs="Tahoma"/>
          <w:sz w:val="22"/>
        </w:rPr>
        <w:t xml:space="preserve"> </w:t>
      </w:r>
    </w:p>
    <w:p w14:paraId="04B80BB6"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38" w:lineRule="auto"/>
        <w:ind w:left="132" w:right="0"/>
        <w:rPr>
          <w:rFonts w:ascii="Tahoma" w:hAnsi="Tahoma" w:cs="Tahoma"/>
          <w:sz w:val="22"/>
        </w:rPr>
      </w:pPr>
      <w:r w:rsidRPr="0041110F">
        <w:rPr>
          <w:rFonts w:ascii="Tahoma" w:hAnsi="Tahoma" w:cs="Tahoma"/>
          <w:sz w:val="22"/>
        </w:rPr>
        <w:t xml:space="preserve">The General Conditions of Contract (GCC) in this Section, read in conjunction with the Special Conditions of Contract in Section V and other documents listed therein, should be a complete document expressing all the rights and obligations of the parties. </w:t>
      </w:r>
    </w:p>
    <w:p w14:paraId="23A5EE7B"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59" w:lineRule="auto"/>
        <w:ind w:left="122" w:right="0" w:firstLine="0"/>
        <w:jc w:val="left"/>
        <w:rPr>
          <w:rFonts w:ascii="Tahoma" w:hAnsi="Tahoma" w:cs="Tahoma"/>
          <w:sz w:val="22"/>
        </w:rPr>
      </w:pPr>
      <w:r w:rsidRPr="0041110F">
        <w:rPr>
          <w:rFonts w:ascii="Tahoma" w:hAnsi="Tahoma" w:cs="Tahoma"/>
          <w:sz w:val="22"/>
        </w:rPr>
        <w:t xml:space="preserve"> </w:t>
      </w:r>
    </w:p>
    <w:p w14:paraId="2FBAA25A"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38" w:lineRule="auto"/>
        <w:ind w:left="132" w:right="0"/>
        <w:rPr>
          <w:rFonts w:ascii="Tahoma" w:hAnsi="Tahoma" w:cs="Tahoma"/>
          <w:sz w:val="22"/>
        </w:rPr>
      </w:pPr>
      <w:r w:rsidRPr="0041110F">
        <w:rPr>
          <w:rFonts w:ascii="Tahoma" w:hAnsi="Tahoma" w:cs="Tahoma"/>
          <w:sz w:val="22"/>
        </w:rPr>
        <w:t xml:space="preserve">Matters governing performance of the Contractor, payments under the contract, or matters affecting the risks, rights, and obligations of the parties under the contract are included in the GCC and Special Conditions of Contract.   </w:t>
      </w:r>
    </w:p>
    <w:p w14:paraId="25F31CFB"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59" w:lineRule="auto"/>
        <w:ind w:left="122" w:right="0" w:firstLine="0"/>
        <w:jc w:val="left"/>
        <w:rPr>
          <w:rFonts w:ascii="Tahoma" w:hAnsi="Tahoma" w:cs="Tahoma"/>
          <w:sz w:val="22"/>
        </w:rPr>
      </w:pPr>
      <w:r w:rsidRPr="0041110F">
        <w:rPr>
          <w:rFonts w:ascii="Tahoma" w:hAnsi="Tahoma" w:cs="Tahoma"/>
          <w:sz w:val="22"/>
        </w:rPr>
        <w:t xml:space="preserve"> </w:t>
      </w:r>
    </w:p>
    <w:p w14:paraId="7AAB8B31" w14:textId="77777777" w:rsidR="00716C69" w:rsidRPr="0041110F" w:rsidRDefault="006102EC">
      <w:pPr>
        <w:pBdr>
          <w:top w:val="single" w:sz="6" w:space="0" w:color="000000"/>
          <w:left w:val="single" w:sz="6" w:space="0" w:color="000000"/>
          <w:bottom w:val="single" w:sz="6" w:space="0" w:color="000000"/>
          <w:right w:val="single" w:sz="6" w:space="0" w:color="000000"/>
        </w:pBdr>
        <w:spacing w:after="0" w:line="238" w:lineRule="auto"/>
        <w:ind w:left="132" w:right="0"/>
        <w:rPr>
          <w:rFonts w:ascii="Tahoma" w:hAnsi="Tahoma" w:cs="Tahoma"/>
          <w:sz w:val="22"/>
        </w:rPr>
      </w:pPr>
      <w:r w:rsidRPr="0041110F">
        <w:rPr>
          <w:rFonts w:ascii="Tahoma" w:hAnsi="Tahoma" w:cs="Tahoma"/>
          <w:sz w:val="22"/>
        </w:rPr>
        <w:t xml:space="preserve">Any complementary information, which may be needed, shall be introduced only through the Special Conditions of Contract.  </w:t>
      </w:r>
    </w:p>
    <w:p w14:paraId="21F5715B" w14:textId="3ABAA756" w:rsidR="00731B2E" w:rsidRDefault="006102EC" w:rsidP="004E359D">
      <w:pPr>
        <w:pBdr>
          <w:top w:val="single" w:sz="6" w:space="0" w:color="000000"/>
          <w:left w:val="single" w:sz="6" w:space="0" w:color="000000"/>
          <w:bottom w:val="single" w:sz="6" w:space="0" w:color="000000"/>
          <w:right w:val="single" w:sz="6" w:space="0" w:color="000000"/>
        </w:pBdr>
        <w:spacing w:after="0" w:line="259" w:lineRule="auto"/>
        <w:ind w:left="122" w:right="0" w:firstLine="0"/>
        <w:jc w:val="left"/>
        <w:rPr>
          <w:rFonts w:ascii="Tahoma" w:hAnsi="Tahoma" w:cs="Tahoma"/>
          <w:sz w:val="22"/>
        </w:rPr>
      </w:pPr>
      <w:r w:rsidRPr="0041110F">
        <w:rPr>
          <w:rFonts w:ascii="Tahoma" w:hAnsi="Tahoma" w:cs="Tahoma"/>
          <w:sz w:val="22"/>
        </w:rPr>
        <w:t xml:space="preserve"> </w:t>
      </w:r>
    </w:p>
    <w:p w14:paraId="0998B4B5" w14:textId="401D2FAC" w:rsidR="00B02349" w:rsidRPr="00B02349" w:rsidRDefault="00B02349" w:rsidP="00B02349">
      <w:pPr>
        <w:pStyle w:val="Heading2"/>
        <w:numPr>
          <w:ilvl w:val="0"/>
          <w:numId w:val="35"/>
        </w:numPr>
        <w:tabs>
          <w:tab w:val="center" w:pos="1793"/>
        </w:tabs>
        <w:rPr>
          <w:rFonts w:ascii="Tahoma" w:hAnsi="Tahoma" w:cs="Tahoma"/>
          <w:sz w:val="22"/>
        </w:rPr>
      </w:pPr>
      <w:r w:rsidRPr="00B02349">
        <w:rPr>
          <w:rFonts w:ascii="Tahoma" w:hAnsi="Tahoma" w:cs="Tahoma"/>
          <w:sz w:val="22"/>
        </w:rPr>
        <w:t xml:space="preserve">Scope of Contract </w:t>
      </w:r>
    </w:p>
    <w:p w14:paraId="4EA42127" w14:textId="77777777" w:rsidR="00B02349" w:rsidRDefault="00B02349" w:rsidP="001901F0">
      <w:pPr>
        <w:ind w:left="715" w:right="0"/>
        <w:rPr>
          <w:rFonts w:ascii="Tahoma" w:hAnsi="Tahoma" w:cs="Tahoma"/>
          <w:sz w:val="22"/>
        </w:rPr>
      </w:pPr>
    </w:p>
    <w:p w14:paraId="5F072D4F" w14:textId="7EF66C42" w:rsidR="001901F0" w:rsidRPr="0041110F" w:rsidRDefault="001901F0" w:rsidP="001901F0">
      <w:pPr>
        <w:ind w:left="715" w:right="0"/>
        <w:rPr>
          <w:rFonts w:ascii="Tahoma" w:hAnsi="Tahoma" w:cs="Tahoma"/>
          <w:sz w:val="22"/>
        </w:rPr>
      </w:pPr>
      <w:r w:rsidRPr="0041110F">
        <w:rPr>
          <w:rFonts w:ascii="Tahoma" w:hAnsi="Tahoma" w:cs="Tahoma"/>
          <w:sz w:val="22"/>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316222B7" w14:textId="77777777" w:rsidR="001901F0" w:rsidRPr="0041110F" w:rsidRDefault="001901F0" w:rsidP="001901F0">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1CDA995B" w14:textId="77777777" w:rsidR="001901F0" w:rsidRPr="0041110F" w:rsidRDefault="001901F0" w:rsidP="001901F0">
      <w:pPr>
        <w:ind w:left="715" w:right="0"/>
        <w:rPr>
          <w:rFonts w:ascii="Tahoma" w:hAnsi="Tahoma" w:cs="Tahoma"/>
          <w:sz w:val="22"/>
        </w:rPr>
      </w:pPr>
      <w:r w:rsidRPr="0041110F">
        <w:rPr>
          <w:rFonts w:ascii="Tahoma" w:hAnsi="Tahoma" w:cs="Tahoma"/>
          <w:sz w:val="22"/>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49F1C4B1" w14:textId="3F00BFBB" w:rsidR="001E1B7B" w:rsidRDefault="001E1B7B" w:rsidP="001901F0">
      <w:pPr>
        <w:spacing w:after="77" w:line="259" w:lineRule="auto"/>
        <w:ind w:left="720" w:right="0" w:firstLine="0"/>
        <w:jc w:val="left"/>
        <w:rPr>
          <w:rFonts w:ascii="Tahoma" w:hAnsi="Tahoma" w:cs="Tahoma"/>
          <w:sz w:val="22"/>
        </w:rPr>
      </w:pPr>
    </w:p>
    <w:p w14:paraId="0D727F6E" w14:textId="77777777" w:rsidR="001901F0" w:rsidRPr="0041110F" w:rsidRDefault="001901F0" w:rsidP="001901F0">
      <w:pPr>
        <w:pStyle w:val="Heading2"/>
        <w:tabs>
          <w:tab w:val="center" w:pos="2590"/>
        </w:tabs>
        <w:ind w:left="-15" w:firstLine="0"/>
        <w:rPr>
          <w:rFonts w:ascii="Tahoma" w:hAnsi="Tahoma" w:cs="Tahoma"/>
          <w:sz w:val="22"/>
        </w:rPr>
      </w:pPr>
      <w:r w:rsidRPr="0041110F">
        <w:rPr>
          <w:rFonts w:ascii="Tahoma" w:hAnsi="Tahoma" w:cs="Tahoma"/>
          <w:sz w:val="22"/>
        </w:rPr>
        <w:t>2.</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Sectional Completion of Works </w:t>
      </w:r>
    </w:p>
    <w:p w14:paraId="7C8F4A57"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023F254" w14:textId="77777777" w:rsidR="001901F0" w:rsidRPr="0041110F" w:rsidRDefault="001901F0" w:rsidP="001901F0">
      <w:pPr>
        <w:ind w:left="715" w:right="0"/>
        <w:rPr>
          <w:rFonts w:ascii="Tahoma" w:hAnsi="Tahoma" w:cs="Tahoma"/>
          <w:sz w:val="22"/>
        </w:rPr>
      </w:pPr>
      <w:r w:rsidRPr="0041110F">
        <w:rPr>
          <w:rFonts w:ascii="Tahoma" w:hAnsi="Tahoma" w:cs="Tahoma"/>
          <w:sz w:val="22"/>
        </w:rPr>
        <w:t xml:space="preserve">If sectional completion is specified in the </w:t>
      </w:r>
      <w:r w:rsidRPr="0041110F">
        <w:rPr>
          <w:rFonts w:ascii="Tahoma" w:hAnsi="Tahoma" w:cs="Tahoma"/>
          <w:b/>
          <w:sz w:val="22"/>
        </w:rPr>
        <w:t>Special Conditions of Contract (SCC)</w:t>
      </w:r>
      <w:r w:rsidRPr="0041110F">
        <w:rPr>
          <w:rFonts w:ascii="Tahoma" w:hAnsi="Tahoma" w:cs="Tahoma"/>
          <w:sz w:val="22"/>
        </w:rPr>
        <w:t xml:space="preserve">, references in the Conditions of Contract to the Works, the Completion Date, and the Intended Completion Date shall apply to any Section of the Works (other than references to the Completion Date and Intended Completion Date for the whole of the Works). </w:t>
      </w:r>
    </w:p>
    <w:p w14:paraId="1E144AC6" w14:textId="77777777" w:rsidR="001901F0" w:rsidRPr="0041110F" w:rsidRDefault="001901F0" w:rsidP="001901F0">
      <w:pPr>
        <w:spacing w:after="76" w:line="259" w:lineRule="auto"/>
        <w:ind w:left="0" w:right="0" w:firstLine="0"/>
        <w:jc w:val="left"/>
        <w:rPr>
          <w:rFonts w:ascii="Tahoma" w:hAnsi="Tahoma" w:cs="Tahoma"/>
          <w:sz w:val="22"/>
        </w:rPr>
      </w:pPr>
      <w:r w:rsidRPr="0041110F">
        <w:rPr>
          <w:rFonts w:ascii="Tahoma" w:hAnsi="Tahoma" w:cs="Tahoma"/>
          <w:sz w:val="22"/>
        </w:rPr>
        <w:t xml:space="preserve"> </w:t>
      </w:r>
    </w:p>
    <w:p w14:paraId="0B8541A2" w14:textId="77777777" w:rsidR="001901F0" w:rsidRPr="0041110F" w:rsidRDefault="001901F0" w:rsidP="001901F0">
      <w:pPr>
        <w:pStyle w:val="Heading2"/>
        <w:tabs>
          <w:tab w:val="center" w:pos="1755"/>
        </w:tabs>
        <w:ind w:left="-15" w:firstLine="0"/>
        <w:rPr>
          <w:rFonts w:ascii="Tahoma" w:hAnsi="Tahoma" w:cs="Tahoma"/>
          <w:sz w:val="22"/>
        </w:rPr>
      </w:pPr>
      <w:r w:rsidRPr="0041110F">
        <w:rPr>
          <w:rFonts w:ascii="Tahoma" w:hAnsi="Tahoma" w:cs="Tahoma"/>
          <w:sz w:val="22"/>
        </w:rPr>
        <w:t>3.</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Possession of Site </w:t>
      </w:r>
    </w:p>
    <w:p w14:paraId="1233A411" w14:textId="77777777" w:rsidR="001901F0" w:rsidRPr="0041110F" w:rsidRDefault="001901F0" w:rsidP="001901F0">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6229ED33" w14:textId="77777777" w:rsidR="001901F0" w:rsidRPr="0041110F" w:rsidRDefault="001901F0" w:rsidP="001901F0">
      <w:pPr>
        <w:ind w:left="1415" w:right="0" w:hanging="710"/>
        <w:rPr>
          <w:rFonts w:ascii="Tahoma" w:hAnsi="Tahoma" w:cs="Tahoma"/>
          <w:sz w:val="22"/>
        </w:rPr>
      </w:pPr>
      <w:r w:rsidRPr="0041110F">
        <w:rPr>
          <w:rFonts w:ascii="Tahoma" w:hAnsi="Tahoma" w:cs="Tahoma"/>
          <w:sz w:val="22"/>
        </w:rPr>
        <w:t>3.1</w:t>
      </w:r>
      <w:r w:rsidRPr="0041110F">
        <w:rPr>
          <w:rFonts w:ascii="Tahoma" w:eastAsia="Arial" w:hAnsi="Tahoma" w:cs="Tahoma"/>
          <w:sz w:val="22"/>
        </w:rPr>
        <w:t xml:space="preserve"> </w:t>
      </w:r>
      <w:r w:rsidRPr="0041110F">
        <w:rPr>
          <w:rFonts w:ascii="Tahoma" w:hAnsi="Tahoma" w:cs="Tahoma"/>
          <w:sz w:val="22"/>
        </w:rPr>
        <w:t xml:space="preserve">The Procuring Entity shall give possession of all or parts of the Site to the Contractor based on the schedule of delivery indicated in the </w:t>
      </w:r>
      <w:r w:rsidRPr="0041110F">
        <w:rPr>
          <w:rFonts w:ascii="Tahoma" w:hAnsi="Tahoma" w:cs="Tahoma"/>
          <w:b/>
          <w:sz w:val="22"/>
        </w:rPr>
        <w:t xml:space="preserve">SCC, </w:t>
      </w:r>
      <w:r w:rsidRPr="0041110F">
        <w:rPr>
          <w:rFonts w:ascii="Tahoma" w:hAnsi="Tahoma" w:cs="Tahoma"/>
          <w:sz w:val="22"/>
        </w:rPr>
        <w:t xml:space="preserve">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 </w:t>
      </w:r>
    </w:p>
    <w:p w14:paraId="7D7DB33C" w14:textId="77777777" w:rsidR="001901F0" w:rsidRPr="0041110F" w:rsidRDefault="001901F0" w:rsidP="001901F0">
      <w:pPr>
        <w:spacing w:after="0" w:line="259" w:lineRule="auto"/>
        <w:ind w:left="1418" w:right="0" w:firstLine="0"/>
        <w:jc w:val="left"/>
        <w:rPr>
          <w:rFonts w:ascii="Tahoma" w:hAnsi="Tahoma" w:cs="Tahoma"/>
          <w:sz w:val="22"/>
        </w:rPr>
      </w:pPr>
      <w:r w:rsidRPr="0041110F">
        <w:rPr>
          <w:rFonts w:ascii="Tahoma" w:hAnsi="Tahoma" w:cs="Tahoma"/>
          <w:sz w:val="22"/>
        </w:rPr>
        <w:t xml:space="preserve"> </w:t>
      </w:r>
    </w:p>
    <w:p w14:paraId="5A5212B6" w14:textId="77777777" w:rsidR="001901F0" w:rsidRPr="0041110F" w:rsidRDefault="001901F0" w:rsidP="001901F0">
      <w:pPr>
        <w:ind w:left="1415" w:right="0" w:hanging="710"/>
        <w:rPr>
          <w:rFonts w:ascii="Tahoma" w:hAnsi="Tahoma" w:cs="Tahoma"/>
          <w:sz w:val="22"/>
        </w:rPr>
      </w:pPr>
      <w:r w:rsidRPr="0041110F">
        <w:rPr>
          <w:rFonts w:ascii="Tahoma" w:hAnsi="Tahoma" w:cs="Tahoma"/>
          <w:sz w:val="22"/>
        </w:rPr>
        <w:t>3.2</w:t>
      </w:r>
      <w:r w:rsidRPr="0041110F">
        <w:rPr>
          <w:rFonts w:ascii="Tahoma" w:eastAsia="Arial" w:hAnsi="Tahoma" w:cs="Tahoma"/>
          <w:sz w:val="22"/>
        </w:rPr>
        <w:t xml:space="preserve"> </w:t>
      </w:r>
      <w:r w:rsidRPr="0041110F">
        <w:rPr>
          <w:rFonts w:ascii="Tahoma" w:hAnsi="Tahoma" w:cs="Tahoma"/>
          <w:sz w:val="22"/>
        </w:rPr>
        <w:t xml:space="preserve">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 </w:t>
      </w:r>
    </w:p>
    <w:p w14:paraId="19A4AB28" w14:textId="63A0AB72" w:rsidR="001901F0" w:rsidRDefault="001901F0" w:rsidP="001901F0">
      <w:pPr>
        <w:ind w:left="1415" w:right="0" w:hanging="710"/>
        <w:rPr>
          <w:rFonts w:ascii="Tahoma" w:hAnsi="Tahoma" w:cs="Tahoma"/>
          <w:sz w:val="22"/>
        </w:rPr>
      </w:pPr>
    </w:p>
    <w:p w14:paraId="25DE239C" w14:textId="77777777" w:rsidR="00424EEB" w:rsidRPr="0041110F" w:rsidRDefault="00424EEB" w:rsidP="001901F0">
      <w:pPr>
        <w:ind w:left="1415" w:right="0" w:hanging="710"/>
        <w:rPr>
          <w:rFonts w:ascii="Tahoma" w:hAnsi="Tahoma" w:cs="Tahoma"/>
          <w:sz w:val="22"/>
        </w:rPr>
      </w:pPr>
    </w:p>
    <w:p w14:paraId="5D46EB9B" w14:textId="77777777" w:rsidR="001901F0" w:rsidRPr="0041110F" w:rsidRDefault="001901F0" w:rsidP="001901F0">
      <w:pPr>
        <w:pStyle w:val="Heading2"/>
        <w:tabs>
          <w:tab w:val="center" w:pos="2485"/>
        </w:tabs>
        <w:spacing w:after="0" w:line="259" w:lineRule="auto"/>
        <w:ind w:left="0" w:firstLine="0"/>
        <w:rPr>
          <w:rFonts w:ascii="Tahoma" w:hAnsi="Tahoma" w:cs="Tahoma"/>
          <w:sz w:val="22"/>
        </w:rPr>
      </w:pPr>
      <w:r w:rsidRPr="0041110F">
        <w:rPr>
          <w:rFonts w:ascii="Tahoma" w:hAnsi="Tahoma" w:cs="Tahoma"/>
          <w:sz w:val="22"/>
        </w:rPr>
        <w:lastRenderedPageBreak/>
        <w:t>4.</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The Contractor’s Obligations </w:t>
      </w:r>
    </w:p>
    <w:p w14:paraId="04C97D7E"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40DFF8A1" w14:textId="77777777" w:rsidR="001901F0" w:rsidRPr="0041110F" w:rsidRDefault="001901F0" w:rsidP="001901F0">
      <w:pPr>
        <w:ind w:left="715" w:right="0"/>
        <w:rPr>
          <w:rFonts w:ascii="Tahoma" w:hAnsi="Tahoma" w:cs="Tahoma"/>
          <w:sz w:val="22"/>
        </w:rPr>
      </w:pPr>
      <w:r w:rsidRPr="0041110F">
        <w:rPr>
          <w:rFonts w:ascii="Tahoma" w:hAnsi="Tahoma" w:cs="Tahoma"/>
          <w:sz w:val="22"/>
        </w:rPr>
        <w:t xml:space="preserve">The Contractor shall employ the key personnel named in the Schedule of Key Personnel indicating their designation, in accordance with </w:t>
      </w:r>
      <w:r w:rsidRPr="0041110F">
        <w:rPr>
          <w:rFonts w:ascii="Tahoma" w:hAnsi="Tahoma" w:cs="Tahoma"/>
          <w:b/>
          <w:sz w:val="22"/>
        </w:rPr>
        <w:t>ITB</w:t>
      </w:r>
      <w:r w:rsidRPr="0041110F">
        <w:rPr>
          <w:rFonts w:ascii="Tahoma" w:hAnsi="Tahoma" w:cs="Tahoma"/>
          <w:sz w:val="22"/>
        </w:rPr>
        <w:t xml:space="preserve"> Clause 10.3 and specified in the </w:t>
      </w:r>
      <w:r w:rsidRPr="0041110F">
        <w:rPr>
          <w:rFonts w:ascii="Tahoma" w:hAnsi="Tahoma" w:cs="Tahoma"/>
          <w:b/>
          <w:sz w:val="22"/>
        </w:rPr>
        <w:t>BDS</w:t>
      </w:r>
      <w:r w:rsidRPr="0041110F">
        <w:rPr>
          <w:rFonts w:ascii="Tahoma" w:hAnsi="Tahoma" w:cs="Tahoma"/>
          <w:sz w:val="22"/>
        </w:rPr>
        <w:t xml:space="preserve">, to carry out the supervision of the Works.   </w:t>
      </w:r>
    </w:p>
    <w:p w14:paraId="6B52189E" w14:textId="77777777" w:rsidR="001901F0" w:rsidRPr="0041110F" w:rsidRDefault="001901F0" w:rsidP="001901F0">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47876753" w14:textId="77777777" w:rsidR="001901F0" w:rsidRPr="0041110F" w:rsidRDefault="001901F0" w:rsidP="001901F0">
      <w:pPr>
        <w:ind w:left="715" w:right="0"/>
        <w:rPr>
          <w:rFonts w:ascii="Tahoma" w:hAnsi="Tahoma" w:cs="Tahoma"/>
          <w:sz w:val="22"/>
        </w:rPr>
      </w:pPr>
      <w:r w:rsidRPr="0041110F">
        <w:rPr>
          <w:rFonts w:ascii="Tahoma" w:hAnsi="Tahoma" w:cs="Tahoma"/>
          <w:sz w:val="22"/>
        </w:rPr>
        <w:t xml:space="preserve">The Procuring Entity will approve any proposed replacement of key personnel only if their relevant qualifications and abilities are equal to or better than those of the personnel listed in the Schedule. </w:t>
      </w:r>
    </w:p>
    <w:p w14:paraId="3093B3CB" w14:textId="77777777" w:rsidR="001901F0" w:rsidRPr="0041110F" w:rsidRDefault="001901F0" w:rsidP="001901F0">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2D654804" w14:textId="77777777" w:rsidR="001901F0" w:rsidRPr="0041110F" w:rsidRDefault="001901F0" w:rsidP="001901F0">
      <w:pPr>
        <w:pStyle w:val="Heading2"/>
        <w:tabs>
          <w:tab w:val="center" w:pos="2030"/>
        </w:tabs>
        <w:ind w:left="-15" w:firstLine="0"/>
        <w:rPr>
          <w:rFonts w:ascii="Tahoma" w:hAnsi="Tahoma" w:cs="Tahoma"/>
          <w:sz w:val="22"/>
        </w:rPr>
      </w:pPr>
      <w:r w:rsidRPr="0041110F">
        <w:rPr>
          <w:rFonts w:ascii="Tahoma" w:hAnsi="Tahoma" w:cs="Tahoma"/>
          <w:sz w:val="22"/>
        </w:rPr>
        <w:t>5.</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Performance Security </w:t>
      </w:r>
    </w:p>
    <w:p w14:paraId="2188900E"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F0B3152" w14:textId="77777777" w:rsidR="001901F0" w:rsidRPr="0041110F" w:rsidRDefault="001901F0" w:rsidP="001901F0">
      <w:pPr>
        <w:ind w:left="1415" w:right="0" w:hanging="710"/>
        <w:rPr>
          <w:rFonts w:ascii="Tahoma" w:hAnsi="Tahoma" w:cs="Tahoma"/>
          <w:sz w:val="22"/>
        </w:rPr>
      </w:pPr>
      <w:r w:rsidRPr="0041110F">
        <w:rPr>
          <w:rFonts w:ascii="Tahoma" w:hAnsi="Tahoma" w:cs="Tahoma"/>
          <w:sz w:val="22"/>
        </w:rPr>
        <w:t>5.1.</w:t>
      </w:r>
      <w:r w:rsidRPr="0041110F">
        <w:rPr>
          <w:rFonts w:ascii="Tahoma" w:eastAsia="Arial" w:hAnsi="Tahoma" w:cs="Tahoma"/>
          <w:sz w:val="22"/>
        </w:rPr>
        <w:t xml:space="preserve"> </w:t>
      </w:r>
      <w:r w:rsidRPr="0041110F">
        <w:rPr>
          <w:rFonts w:ascii="Tahoma" w:hAnsi="Tahoma" w:cs="Tahoma"/>
          <w:sz w:val="22"/>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B6FCE29" w14:textId="77777777" w:rsidR="001901F0" w:rsidRPr="0041110F" w:rsidRDefault="001901F0" w:rsidP="001901F0">
      <w:pPr>
        <w:spacing w:after="0" w:line="259" w:lineRule="auto"/>
        <w:ind w:left="1418" w:right="0" w:firstLine="0"/>
        <w:jc w:val="left"/>
        <w:rPr>
          <w:rFonts w:ascii="Tahoma" w:hAnsi="Tahoma" w:cs="Tahoma"/>
          <w:sz w:val="22"/>
        </w:rPr>
      </w:pPr>
      <w:r w:rsidRPr="0041110F">
        <w:rPr>
          <w:rFonts w:ascii="Tahoma" w:hAnsi="Tahoma" w:cs="Tahoma"/>
          <w:sz w:val="22"/>
        </w:rPr>
        <w:t xml:space="preserve"> </w:t>
      </w:r>
    </w:p>
    <w:p w14:paraId="2BF81295" w14:textId="34CE940D" w:rsidR="001901F0" w:rsidRDefault="001901F0" w:rsidP="005A614D">
      <w:pPr>
        <w:ind w:left="1415" w:right="0" w:hanging="710"/>
        <w:rPr>
          <w:rFonts w:ascii="Tahoma" w:hAnsi="Tahoma" w:cs="Tahoma"/>
          <w:sz w:val="22"/>
        </w:rPr>
      </w:pPr>
      <w:r w:rsidRPr="0041110F">
        <w:rPr>
          <w:rFonts w:ascii="Tahoma" w:hAnsi="Tahoma" w:cs="Tahoma"/>
          <w:sz w:val="22"/>
        </w:rPr>
        <w:t>5.2.</w:t>
      </w:r>
      <w:r w:rsidRPr="0041110F">
        <w:rPr>
          <w:rFonts w:ascii="Tahoma" w:eastAsia="Arial" w:hAnsi="Tahoma" w:cs="Tahoma"/>
          <w:sz w:val="22"/>
        </w:rPr>
        <w:t xml:space="preserve"> </w:t>
      </w:r>
      <w:r w:rsidRPr="0041110F">
        <w:rPr>
          <w:rFonts w:ascii="Tahoma" w:hAnsi="Tahoma" w:cs="Tahoma"/>
          <w:sz w:val="22"/>
        </w:rPr>
        <w:t xml:space="preserve">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 </w:t>
      </w:r>
    </w:p>
    <w:p w14:paraId="575691DA" w14:textId="77777777" w:rsidR="00B10A6B" w:rsidRPr="0041110F" w:rsidRDefault="00B10A6B" w:rsidP="001901F0">
      <w:pPr>
        <w:spacing w:after="77" w:line="259" w:lineRule="auto"/>
        <w:ind w:left="0" w:right="0" w:firstLine="0"/>
        <w:jc w:val="left"/>
        <w:rPr>
          <w:rFonts w:ascii="Tahoma" w:hAnsi="Tahoma" w:cs="Tahoma"/>
          <w:sz w:val="22"/>
        </w:rPr>
      </w:pPr>
    </w:p>
    <w:p w14:paraId="66ED9978" w14:textId="77777777" w:rsidR="001901F0" w:rsidRPr="0041110F" w:rsidRDefault="001901F0" w:rsidP="001901F0">
      <w:pPr>
        <w:pStyle w:val="Heading2"/>
        <w:tabs>
          <w:tab w:val="center" w:pos="2268"/>
        </w:tabs>
        <w:ind w:left="-15" w:firstLine="0"/>
        <w:rPr>
          <w:rFonts w:ascii="Tahoma" w:hAnsi="Tahoma" w:cs="Tahoma"/>
          <w:sz w:val="22"/>
        </w:rPr>
      </w:pPr>
      <w:r w:rsidRPr="0041110F">
        <w:rPr>
          <w:rFonts w:ascii="Tahoma" w:hAnsi="Tahoma" w:cs="Tahoma"/>
          <w:sz w:val="22"/>
        </w:rPr>
        <w:t>6.</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Site Investigation Reports </w:t>
      </w:r>
    </w:p>
    <w:p w14:paraId="44258B67"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F61BD17" w14:textId="77777777" w:rsidR="001901F0" w:rsidRPr="0041110F" w:rsidRDefault="001901F0" w:rsidP="001901F0">
      <w:pPr>
        <w:ind w:left="715" w:right="0"/>
        <w:rPr>
          <w:rFonts w:ascii="Tahoma" w:hAnsi="Tahoma" w:cs="Tahoma"/>
          <w:sz w:val="22"/>
        </w:rPr>
      </w:pPr>
      <w:r w:rsidRPr="0041110F">
        <w:rPr>
          <w:rFonts w:ascii="Tahoma" w:hAnsi="Tahoma" w:cs="Tahoma"/>
          <w:sz w:val="22"/>
        </w:rPr>
        <w:t xml:space="preserve">The Contractor, in preparing the Bid, shall rely on any Site Investigation Reports referred to in the </w:t>
      </w:r>
      <w:r w:rsidRPr="0041110F">
        <w:rPr>
          <w:rFonts w:ascii="Tahoma" w:hAnsi="Tahoma" w:cs="Tahoma"/>
          <w:b/>
          <w:sz w:val="22"/>
        </w:rPr>
        <w:t>SCC</w:t>
      </w:r>
      <w:r w:rsidRPr="0041110F">
        <w:rPr>
          <w:rFonts w:ascii="Tahoma" w:hAnsi="Tahoma" w:cs="Tahoma"/>
          <w:sz w:val="22"/>
        </w:rPr>
        <w:t xml:space="preserve"> supplemented by any information obtained by the Contractor. </w:t>
      </w:r>
    </w:p>
    <w:p w14:paraId="13A010EC" w14:textId="77777777" w:rsidR="001901F0" w:rsidRPr="0041110F" w:rsidRDefault="001901F0" w:rsidP="001901F0">
      <w:pPr>
        <w:spacing w:after="75" w:line="259" w:lineRule="auto"/>
        <w:ind w:left="0" w:right="0" w:firstLine="0"/>
        <w:jc w:val="left"/>
        <w:rPr>
          <w:rFonts w:ascii="Tahoma" w:hAnsi="Tahoma" w:cs="Tahoma"/>
          <w:sz w:val="22"/>
        </w:rPr>
      </w:pPr>
      <w:r w:rsidRPr="0041110F">
        <w:rPr>
          <w:rFonts w:ascii="Tahoma" w:hAnsi="Tahoma" w:cs="Tahoma"/>
          <w:sz w:val="22"/>
        </w:rPr>
        <w:t xml:space="preserve"> </w:t>
      </w:r>
    </w:p>
    <w:p w14:paraId="7EB5E10F" w14:textId="77777777" w:rsidR="001901F0" w:rsidRPr="0041110F" w:rsidRDefault="001901F0" w:rsidP="001901F0">
      <w:pPr>
        <w:pStyle w:val="Heading2"/>
        <w:tabs>
          <w:tab w:val="center" w:pos="1320"/>
        </w:tabs>
        <w:ind w:left="-15" w:firstLine="0"/>
        <w:rPr>
          <w:rFonts w:ascii="Tahoma" w:hAnsi="Tahoma" w:cs="Tahoma"/>
          <w:sz w:val="22"/>
        </w:rPr>
      </w:pPr>
      <w:r w:rsidRPr="0041110F">
        <w:rPr>
          <w:rFonts w:ascii="Tahoma" w:hAnsi="Tahoma" w:cs="Tahoma"/>
          <w:sz w:val="22"/>
        </w:rPr>
        <w:t>7.</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Warranty  </w:t>
      </w:r>
    </w:p>
    <w:p w14:paraId="2287E68D"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2A46A7D" w14:textId="77777777" w:rsidR="001901F0" w:rsidRPr="0041110F" w:rsidRDefault="001901F0" w:rsidP="001901F0">
      <w:pPr>
        <w:ind w:left="1415" w:right="0" w:hanging="710"/>
        <w:rPr>
          <w:rFonts w:ascii="Tahoma" w:hAnsi="Tahoma" w:cs="Tahoma"/>
          <w:sz w:val="22"/>
        </w:rPr>
      </w:pPr>
      <w:r w:rsidRPr="0041110F">
        <w:rPr>
          <w:rFonts w:ascii="Tahoma" w:hAnsi="Tahoma" w:cs="Tahoma"/>
          <w:sz w:val="22"/>
        </w:rPr>
        <w:t>7.1.</w:t>
      </w:r>
      <w:r w:rsidRPr="0041110F">
        <w:rPr>
          <w:rFonts w:ascii="Tahoma" w:eastAsia="Arial" w:hAnsi="Tahoma" w:cs="Tahoma"/>
          <w:sz w:val="22"/>
        </w:rPr>
        <w:t xml:space="preserve"> </w:t>
      </w:r>
      <w:r w:rsidRPr="0041110F">
        <w:rPr>
          <w:rFonts w:ascii="Tahoma" w:hAnsi="Tahoma" w:cs="Tahoma"/>
          <w:sz w:val="22"/>
        </w:rPr>
        <w:t>In case the Contractor fails to undertake the repair works under Section 62.2.2 of the 2016 revised IRR, the Procuring Entity shall forfeit its performance security, subject its property(</w:t>
      </w:r>
      <w:proofErr w:type="spellStart"/>
      <w:r w:rsidRPr="0041110F">
        <w:rPr>
          <w:rFonts w:ascii="Tahoma" w:hAnsi="Tahoma" w:cs="Tahoma"/>
          <w:sz w:val="22"/>
        </w:rPr>
        <w:t>ies</w:t>
      </w:r>
      <w:proofErr w:type="spellEnd"/>
      <w:r w:rsidRPr="0041110F">
        <w:rPr>
          <w:rFonts w:ascii="Tahoma" w:hAnsi="Tahoma" w:cs="Tahoma"/>
          <w:sz w:val="22"/>
        </w:rPr>
        <w:t xml:space="preserve">) to attachment or garnishment proceedings, and perpetually disqualify it from participating in any public bidding. All payables of the GOP in his favor shall be offset to recover the costs. </w:t>
      </w:r>
    </w:p>
    <w:p w14:paraId="08963141"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4EC370D" w14:textId="2B21EDD3" w:rsidR="001901F0" w:rsidRDefault="001901F0" w:rsidP="00B824E1">
      <w:pPr>
        <w:ind w:left="1415" w:right="0" w:hanging="710"/>
        <w:rPr>
          <w:rFonts w:ascii="Tahoma" w:hAnsi="Tahoma" w:cs="Tahoma"/>
          <w:sz w:val="22"/>
        </w:rPr>
      </w:pPr>
      <w:r w:rsidRPr="0041110F">
        <w:rPr>
          <w:rFonts w:ascii="Tahoma" w:hAnsi="Tahoma" w:cs="Tahoma"/>
          <w:sz w:val="22"/>
        </w:rPr>
        <w:t>7.2.</w:t>
      </w:r>
      <w:r w:rsidRPr="0041110F">
        <w:rPr>
          <w:rFonts w:ascii="Tahoma" w:eastAsia="Arial" w:hAnsi="Tahoma" w:cs="Tahoma"/>
          <w:sz w:val="22"/>
        </w:rPr>
        <w:t xml:space="preserve"> </w:t>
      </w:r>
      <w:r w:rsidRPr="0041110F">
        <w:rPr>
          <w:rFonts w:ascii="Tahoma" w:hAnsi="Tahoma" w:cs="Tahoma"/>
          <w:sz w:val="22"/>
        </w:rPr>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41110F">
        <w:rPr>
          <w:rFonts w:ascii="Tahoma" w:hAnsi="Tahoma" w:cs="Tahoma"/>
          <w:b/>
          <w:sz w:val="22"/>
        </w:rPr>
        <w:t>SCC</w:t>
      </w:r>
      <w:r w:rsidRPr="0041110F">
        <w:rPr>
          <w:rFonts w:ascii="Tahoma" w:hAnsi="Tahoma" w:cs="Tahoma"/>
          <w:sz w:val="22"/>
        </w:rPr>
        <w:t>.</w:t>
      </w:r>
    </w:p>
    <w:p w14:paraId="4FAD78B1" w14:textId="74129282" w:rsidR="00230A8A" w:rsidRDefault="00230A8A" w:rsidP="00B824E1">
      <w:pPr>
        <w:ind w:left="1415" w:right="0" w:hanging="710"/>
        <w:rPr>
          <w:rFonts w:ascii="Tahoma" w:hAnsi="Tahoma" w:cs="Tahoma"/>
          <w:sz w:val="22"/>
        </w:rPr>
      </w:pPr>
    </w:p>
    <w:p w14:paraId="078B72A0" w14:textId="0BB91F19" w:rsidR="005A614D" w:rsidRDefault="005A614D" w:rsidP="00B824E1">
      <w:pPr>
        <w:ind w:left="1415" w:right="0" w:hanging="710"/>
        <w:rPr>
          <w:rFonts w:ascii="Tahoma" w:hAnsi="Tahoma" w:cs="Tahoma"/>
          <w:sz w:val="22"/>
        </w:rPr>
      </w:pPr>
    </w:p>
    <w:p w14:paraId="57EAB3AF" w14:textId="77777777" w:rsidR="005A614D" w:rsidRPr="0041110F" w:rsidRDefault="005A614D" w:rsidP="00B824E1">
      <w:pPr>
        <w:ind w:left="1415" w:right="0" w:hanging="710"/>
        <w:rPr>
          <w:rFonts w:ascii="Tahoma" w:hAnsi="Tahoma" w:cs="Tahoma"/>
          <w:sz w:val="22"/>
        </w:rPr>
      </w:pPr>
    </w:p>
    <w:p w14:paraId="7508962E" w14:textId="77777777" w:rsidR="001901F0" w:rsidRPr="0041110F" w:rsidRDefault="001901F0" w:rsidP="001901F0">
      <w:pPr>
        <w:pStyle w:val="Heading2"/>
        <w:tabs>
          <w:tab w:val="center" w:pos="2310"/>
        </w:tabs>
        <w:ind w:left="-15" w:firstLine="0"/>
        <w:rPr>
          <w:rFonts w:ascii="Tahoma" w:hAnsi="Tahoma" w:cs="Tahoma"/>
          <w:sz w:val="22"/>
        </w:rPr>
      </w:pPr>
      <w:r w:rsidRPr="0041110F">
        <w:rPr>
          <w:rFonts w:ascii="Tahoma" w:hAnsi="Tahoma" w:cs="Tahoma"/>
          <w:sz w:val="22"/>
        </w:rPr>
        <w:t>8.</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Liability of the Contractor </w:t>
      </w:r>
    </w:p>
    <w:p w14:paraId="65766635" w14:textId="77777777" w:rsidR="001901F0" w:rsidRPr="0041110F" w:rsidRDefault="001901F0" w:rsidP="001901F0">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A3BF711" w14:textId="77777777" w:rsidR="001901F0" w:rsidRPr="0041110F" w:rsidRDefault="001901F0" w:rsidP="001901F0">
      <w:pPr>
        <w:spacing w:after="111"/>
        <w:ind w:left="715" w:right="0"/>
        <w:rPr>
          <w:rFonts w:ascii="Tahoma" w:hAnsi="Tahoma" w:cs="Tahoma"/>
          <w:sz w:val="22"/>
        </w:rPr>
      </w:pPr>
      <w:r w:rsidRPr="0041110F">
        <w:rPr>
          <w:rFonts w:ascii="Tahoma" w:hAnsi="Tahoma" w:cs="Tahoma"/>
          <w:sz w:val="22"/>
        </w:rPr>
        <w:t xml:space="preserve">Subject to additional provisions, if any, set forth in the </w:t>
      </w:r>
      <w:r w:rsidRPr="0041110F">
        <w:rPr>
          <w:rFonts w:ascii="Tahoma" w:hAnsi="Tahoma" w:cs="Tahoma"/>
          <w:b/>
          <w:sz w:val="22"/>
        </w:rPr>
        <w:t>SCC</w:t>
      </w:r>
      <w:r w:rsidRPr="0041110F">
        <w:rPr>
          <w:rFonts w:ascii="Tahoma" w:hAnsi="Tahoma" w:cs="Tahoma"/>
          <w:sz w:val="22"/>
        </w:rPr>
        <w:t xml:space="preserve">, the Contractor’s liability under this Contract shall be as provided by the laws of the Republic of the Philippines. </w:t>
      </w:r>
    </w:p>
    <w:p w14:paraId="669957A1" w14:textId="61FC23DA" w:rsidR="004A574F" w:rsidRDefault="001901F0" w:rsidP="005A614D">
      <w:pPr>
        <w:spacing w:after="332"/>
        <w:ind w:left="715" w:right="0"/>
        <w:rPr>
          <w:rFonts w:ascii="Tahoma" w:hAnsi="Tahoma" w:cs="Tahoma"/>
          <w:sz w:val="22"/>
        </w:rPr>
      </w:pPr>
      <w:r w:rsidRPr="0041110F">
        <w:rPr>
          <w:rFonts w:ascii="Tahoma" w:hAnsi="Tahoma" w:cs="Tahoma"/>
          <w:sz w:val="22"/>
        </w:rPr>
        <w:t xml:space="preserve">If the Contractor is a joint venture, all partners to the joint venture shall be jointly and severally liable to the Procuring Entity. </w:t>
      </w:r>
    </w:p>
    <w:p w14:paraId="00F88A2E" w14:textId="77777777" w:rsidR="00E53CAE" w:rsidRPr="0041110F" w:rsidRDefault="00E53CAE" w:rsidP="001D65B1">
      <w:pPr>
        <w:pStyle w:val="Heading2"/>
        <w:tabs>
          <w:tab w:val="center" w:pos="2536"/>
        </w:tabs>
        <w:rPr>
          <w:rFonts w:ascii="Tahoma" w:hAnsi="Tahoma" w:cs="Tahoma"/>
          <w:sz w:val="22"/>
        </w:rPr>
      </w:pPr>
      <w:r w:rsidRPr="0041110F">
        <w:rPr>
          <w:rFonts w:ascii="Tahoma" w:hAnsi="Tahoma" w:cs="Tahoma"/>
          <w:sz w:val="22"/>
        </w:rPr>
        <w:lastRenderedPageBreak/>
        <w:t>9.</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Termination for Other Causes </w:t>
      </w:r>
    </w:p>
    <w:p w14:paraId="59D9B6E3" w14:textId="77777777" w:rsidR="00E53CAE" w:rsidRPr="0041110F" w:rsidRDefault="00E53CAE" w:rsidP="00E53CAE">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376EE4EC" w14:textId="561AB965" w:rsidR="00E53CAE" w:rsidRPr="0041110F" w:rsidRDefault="00E53CAE" w:rsidP="00230A8A">
      <w:pPr>
        <w:ind w:left="715" w:right="0"/>
        <w:rPr>
          <w:rFonts w:ascii="Tahoma" w:hAnsi="Tahoma" w:cs="Tahoma"/>
          <w:sz w:val="22"/>
        </w:rPr>
      </w:pPr>
      <w:r w:rsidRPr="0041110F">
        <w:rPr>
          <w:rFonts w:ascii="Tahoma" w:hAnsi="Tahoma" w:cs="Tahoma"/>
          <w:sz w:val="22"/>
        </w:rPr>
        <w:t xml:space="preserve">Contract termination shall be initiated in case it is determined </w:t>
      </w:r>
      <w:r w:rsidRPr="0041110F">
        <w:rPr>
          <w:rFonts w:ascii="Tahoma" w:hAnsi="Tahoma" w:cs="Tahoma"/>
          <w:i/>
          <w:sz w:val="22"/>
        </w:rPr>
        <w:t>prima facie</w:t>
      </w:r>
      <w:r w:rsidRPr="0041110F">
        <w:rPr>
          <w:rFonts w:ascii="Tahoma" w:hAnsi="Tahoma" w:cs="Tahoma"/>
          <w:sz w:val="22"/>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41110F">
        <w:rPr>
          <w:rFonts w:ascii="Tahoma" w:hAnsi="Tahoma" w:cs="Tahoma"/>
          <w:b/>
          <w:sz w:val="22"/>
        </w:rPr>
        <w:t>ITB</w:t>
      </w:r>
      <w:r w:rsidRPr="0041110F">
        <w:rPr>
          <w:rFonts w:ascii="Tahoma" w:hAnsi="Tahoma" w:cs="Tahoma"/>
          <w:sz w:val="22"/>
        </w:rPr>
        <w:t xml:space="preserve"> Clause 4. </w:t>
      </w:r>
    </w:p>
    <w:p w14:paraId="34510295" w14:textId="77777777" w:rsidR="00E53CAE" w:rsidRPr="0041110F" w:rsidRDefault="00E53CAE" w:rsidP="00E53CAE">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22DCE798" w14:textId="77777777" w:rsidR="00E53CAE" w:rsidRPr="0041110F" w:rsidRDefault="00E53CAE" w:rsidP="00E53CAE">
      <w:pPr>
        <w:pStyle w:val="Heading2"/>
        <w:tabs>
          <w:tab w:val="center" w:pos="1327"/>
        </w:tabs>
        <w:ind w:left="-15" w:firstLine="0"/>
        <w:rPr>
          <w:rFonts w:ascii="Tahoma" w:hAnsi="Tahoma" w:cs="Tahoma"/>
          <w:sz w:val="22"/>
        </w:rPr>
      </w:pPr>
      <w:r w:rsidRPr="0041110F">
        <w:rPr>
          <w:rFonts w:ascii="Tahoma" w:hAnsi="Tahoma" w:cs="Tahoma"/>
          <w:sz w:val="22"/>
        </w:rPr>
        <w:t>10.</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Dayworks </w:t>
      </w:r>
    </w:p>
    <w:p w14:paraId="0FAD876A" w14:textId="77777777" w:rsidR="00E53CAE" w:rsidRPr="0041110F" w:rsidRDefault="00E53CAE" w:rsidP="00E53CAE">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F30B524" w14:textId="77777777" w:rsidR="00E53CAE" w:rsidRPr="0041110F" w:rsidRDefault="00E53CAE" w:rsidP="00E53CAE">
      <w:pPr>
        <w:ind w:left="715" w:right="0"/>
        <w:rPr>
          <w:rFonts w:ascii="Tahoma" w:hAnsi="Tahoma" w:cs="Tahoma"/>
          <w:sz w:val="22"/>
        </w:rPr>
      </w:pPr>
      <w:r w:rsidRPr="0041110F">
        <w:rPr>
          <w:rFonts w:ascii="Tahoma" w:hAnsi="Tahoma" w:cs="Tahoma"/>
          <w:sz w:val="22"/>
        </w:rPr>
        <w:t xml:space="preserve">Subject to the guidelines on Variation Order in Annex “E” of the 2016 revised IRR of RA No. 9184, and if applicable as indicated in the </w:t>
      </w:r>
      <w:r w:rsidRPr="0041110F">
        <w:rPr>
          <w:rFonts w:ascii="Tahoma" w:hAnsi="Tahoma" w:cs="Tahoma"/>
          <w:b/>
          <w:sz w:val="22"/>
        </w:rPr>
        <w:t>SCC</w:t>
      </w:r>
      <w:r w:rsidRPr="0041110F">
        <w:rPr>
          <w:rFonts w:ascii="Tahoma" w:hAnsi="Tahoma" w:cs="Tahoma"/>
          <w:sz w:val="22"/>
        </w:rPr>
        <w:t xml:space="preserve">, the Dayworks rates in the Contractor’s Bid shall be used for small additional amounts of work only when the Procuring Entity’s Representative has given written instructions in advance for additional work to be paid for in that way. </w:t>
      </w:r>
    </w:p>
    <w:p w14:paraId="60A043CD" w14:textId="4B5589D9" w:rsidR="0085305E" w:rsidRDefault="0085305E" w:rsidP="00E53CAE">
      <w:pPr>
        <w:spacing w:after="76" w:line="259" w:lineRule="auto"/>
        <w:ind w:left="0" w:right="0" w:firstLine="0"/>
        <w:jc w:val="left"/>
        <w:rPr>
          <w:rFonts w:ascii="Tahoma" w:hAnsi="Tahoma" w:cs="Tahoma"/>
          <w:sz w:val="22"/>
        </w:rPr>
      </w:pPr>
    </w:p>
    <w:p w14:paraId="11DE4353" w14:textId="77777777" w:rsidR="00E53CAE" w:rsidRPr="0041110F" w:rsidRDefault="00E53CAE" w:rsidP="00E53CAE">
      <w:pPr>
        <w:pStyle w:val="Heading2"/>
        <w:tabs>
          <w:tab w:val="center" w:pos="1793"/>
        </w:tabs>
        <w:ind w:left="-15" w:firstLine="0"/>
        <w:rPr>
          <w:rFonts w:ascii="Tahoma" w:hAnsi="Tahoma" w:cs="Tahoma"/>
          <w:sz w:val="22"/>
        </w:rPr>
      </w:pPr>
      <w:r w:rsidRPr="0041110F">
        <w:rPr>
          <w:rFonts w:ascii="Tahoma" w:hAnsi="Tahoma" w:cs="Tahoma"/>
          <w:sz w:val="22"/>
        </w:rPr>
        <w:t>11.</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Program of Work </w:t>
      </w:r>
    </w:p>
    <w:p w14:paraId="16C98712" w14:textId="77777777" w:rsidR="00E53CAE" w:rsidRPr="0041110F" w:rsidRDefault="00E53CAE" w:rsidP="00E53CAE">
      <w:pPr>
        <w:spacing w:after="23" w:line="259" w:lineRule="auto"/>
        <w:ind w:left="0" w:right="0" w:firstLine="0"/>
        <w:jc w:val="left"/>
        <w:rPr>
          <w:rFonts w:ascii="Tahoma" w:hAnsi="Tahoma" w:cs="Tahoma"/>
          <w:sz w:val="22"/>
        </w:rPr>
      </w:pPr>
      <w:r w:rsidRPr="0041110F">
        <w:rPr>
          <w:rFonts w:ascii="Tahoma" w:hAnsi="Tahoma" w:cs="Tahoma"/>
          <w:sz w:val="22"/>
        </w:rPr>
        <w:t xml:space="preserve"> </w:t>
      </w:r>
    </w:p>
    <w:p w14:paraId="4C4F6EB1" w14:textId="77777777" w:rsidR="00E53CAE" w:rsidRPr="0041110F" w:rsidRDefault="00E53CAE" w:rsidP="00E53CAE">
      <w:pPr>
        <w:ind w:left="1415" w:right="0" w:hanging="710"/>
        <w:rPr>
          <w:rFonts w:ascii="Tahoma" w:hAnsi="Tahoma" w:cs="Tahoma"/>
          <w:sz w:val="22"/>
        </w:rPr>
      </w:pPr>
      <w:r w:rsidRPr="0041110F">
        <w:rPr>
          <w:rFonts w:ascii="Tahoma" w:hAnsi="Tahoma" w:cs="Tahoma"/>
          <w:sz w:val="22"/>
        </w:rPr>
        <w:t>11.1.</w:t>
      </w:r>
      <w:r w:rsidRPr="0041110F">
        <w:rPr>
          <w:rFonts w:ascii="Tahoma" w:eastAsia="Arial" w:hAnsi="Tahoma" w:cs="Tahoma"/>
          <w:sz w:val="22"/>
        </w:rPr>
        <w:t xml:space="preserve"> </w:t>
      </w:r>
      <w:r w:rsidRPr="0041110F">
        <w:rPr>
          <w:rFonts w:ascii="Tahoma" w:hAnsi="Tahoma" w:cs="Tahoma"/>
          <w:sz w:val="22"/>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41110F">
        <w:rPr>
          <w:rFonts w:ascii="Tahoma" w:hAnsi="Tahoma" w:cs="Tahoma"/>
          <w:b/>
          <w:sz w:val="22"/>
        </w:rPr>
        <w:t xml:space="preserve">SCC.  </w:t>
      </w:r>
    </w:p>
    <w:p w14:paraId="1E565C23" w14:textId="77777777" w:rsidR="00E53CAE" w:rsidRPr="0041110F" w:rsidRDefault="00E53CAE" w:rsidP="00E53CAE">
      <w:pPr>
        <w:spacing w:after="23" w:line="259" w:lineRule="auto"/>
        <w:ind w:left="1440" w:right="0" w:firstLine="0"/>
        <w:jc w:val="left"/>
        <w:rPr>
          <w:rFonts w:ascii="Tahoma" w:hAnsi="Tahoma" w:cs="Tahoma"/>
          <w:sz w:val="22"/>
        </w:rPr>
      </w:pPr>
      <w:r w:rsidRPr="0041110F">
        <w:rPr>
          <w:rFonts w:ascii="Tahoma" w:hAnsi="Tahoma" w:cs="Tahoma"/>
          <w:sz w:val="22"/>
        </w:rPr>
        <w:t xml:space="preserve"> </w:t>
      </w:r>
    </w:p>
    <w:p w14:paraId="72196A67" w14:textId="77777777" w:rsidR="007D6B54" w:rsidRDefault="00E53CAE" w:rsidP="00B824E1">
      <w:pPr>
        <w:ind w:left="1415" w:right="0" w:hanging="710"/>
        <w:rPr>
          <w:rFonts w:ascii="Tahoma" w:hAnsi="Tahoma" w:cs="Tahoma"/>
          <w:sz w:val="22"/>
        </w:rPr>
      </w:pPr>
      <w:r w:rsidRPr="0041110F">
        <w:rPr>
          <w:rFonts w:ascii="Tahoma" w:hAnsi="Tahoma" w:cs="Tahoma"/>
          <w:sz w:val="22"/>
        </w:rPr>
        <w:t>11.2.</w:t>
      </w:r>
      <w:r w:rsidRPr="0041110F">
        <w:rPr>
          <w:rFonts w:ascii="Tahoma" w:eastAsia="Arial" w:hAnsi="Tahoma" w:cs="Tahoma"/>
          <w:sz w:val="22"/>
        </w:rPr>
        <w:t xml:space="preserve"> </w:t>
      </w:r>
      <w:r w:rsidRPr="0041110F">
        <w:rPr>
          <w:rFonts w:ascii="Tahoma" w:hAnsi="Tahoma" w:cs="Tahoma"/>
          <w:sz w:val="22"/>
        </w:rPr>
        <w:t xml:space="preserve">The Contractor shall submit to the Procuring Entity’s Representative for approval an updated Program of Work at intervals no longer than the period stated in the </w:t>
      </w:r>
      <w:r w:rsidRPr="0041110F">
        <w:rPr>
          <w:rFonts w:ascii="Tahoma" w:hAnsi="Tahoma" w:cs="Tahoma"/>
          <w:b/>
          <w:sz w:val="22"/>
        </w:rPr>
        <w:t>SCC.</w:t>
      </w:r>
      <w:r w:rsidRPr="0041110F">
        <w:rPr>
          <w:rFonts w:ascii="Tahoma" w:hAnsi="Tahoma" w:cs="Tahoma"/>
          <w:sz w:val="22"/>
        </w:rPr>
        <w:t xml:space="preserve">  If the Contractor does not submit an updated Program of Work within this period, the Procuring Entity’s Representative may withhold the amount stated in the </w:t>
      </w:r>
      <w:r w:rsidRPr="0041110F">
        <w:rPr>
          <w:rFonts w:ascii="Tahoma" w:hAnsi="Tahoma" w:cs="Tahoma"/>
          <w:b/>
          <w:sz w:val="22"/>
        </w:rPr>
        <w:t>SCC</w:t>
      </w:r>
      <w:r w:rsidRPr="0041110F">
        <w:rPr>
          <w:rFonts w:ascii="Tahoma" w:hAnsi="Tahoma" w:cs="Tahoma"/>
          <w:sz w:val="22"/>
        </w:rPr>
        <w:t xml:space="preserve"> from the next payment certificate and continue to withhold this amount until the next payment after the date on which the overdue Program of Work has been submitted. </w:t>
      </w:r>
    </w:p>
    <w:p w14:paraId="5413DA64" w14:textId="77777777" w:rsidR="00B824E1" w:rsidRPr="0041110F" w:rsidRDefault="00B824E1" w:rsidP="00B824E1">
      <w:pPr>
        <w:ind w:left="1415" w:right="0" w:hanging="710"/>
        <w:rPr>
          <w:rFonts w:ascii="Tahoma" w:hAnsi="Tahoma" w:cs="Tahoma"/>
          <w:sz w:val="22"/>
        </w:rPr>
      </w:pPr>
    </w:p>
    <w:p w14:paraId="18AE1A9A" w14:textId="77777777" w:rsidR="00E53CAE" w:rsidRPr="0041110F" w:rsidRDefault="00E53CAE" w:rsidP="00E53CAE">
      <w:pPr>
        <w:pStyle w:val="Heading2"/>
        <w:tabs>
          <w:tab w:val="center" w:pos="2881"/>
        </w:tabs>
        <w:ind w:left="-15" w:firstLine="0"/>
        <w:rPr>
          <w:rFonts w:ascii="Tahoma" w:hAnsi="Tahoma" w:cs="Tahoma"/>
          <w:sz w:val="22"/>
        </w:rPr>
      </w:pPr>
      <w:r w:rsidRPr="0041110F">
        <w:rPr>
          <w:rFonts w:ascii="Tahoma" w:hAnsi="Tahoma" w:cs="Tahoma"/>
          <w:sz w:val="22"/>
        </w:rPr>
        <w:t>12.</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Instructions, Inspections and Audits </w:t>
      </w:r>
    </w:p>
    <w:p w14:paraId="6A3F4B7A" w14:textId="77777777" w:rsidR="00E53CAE" w:rsidRPr="0041110F" w:rsidRDefault="00E53CAE" w:rsidP="00E53CAE">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193F76BE" w14:textId="77777777" w:rsidR="00E53CAE" w:rsidRPr="0041110F" w:rsidRDefault="00E53CAE" w:rsidP="00E53CAE">
      <w:pPr>
        <w:ind w:left="715" w:right="0"/>
        <w:rPr>
          <w:rFonts w:ascii="Tahoma" w:hAnsi="Tahoma" w:cs="Tahoma"/>
          <w:sz w:val="22"/>
        </w:rPr>
      </w:pPr>
      <w:r w:rsidRPr="0041110F">
        <w:rPr>
          <w:rFonts w:ascii="Tahoma" w:hAnsi="Tahoma" w:cs="Tahoma"/>
          <w:sz w:val="22"/>
        </w:rPr>
        <w:t xml:space="preserve">The Contractor shall permit the GOP or the Procuring Entity to inspect the Contractor’s accounts and records relating to the performance of the Contractor and to have them audited by auditors of the GOP or the Procuring Entity, as may be required. </w:t>
      </w:r>
    </w:p>
    <w:p w14:paraId="3FE27A63" w14:textId="20F855E3" w:rsidR="00BD21D6" w:rsidRDefault="00E53CAE" w:rsidP="005A614D">
      <w:pPr>
        <w:spacing w:after="76" w:line="259" w:lineRule="auto"/>
        <w:ind w:left="720" w:right="0" w:firstLine="0"/>
        <w:jc w:val="left"/>
        <w:rPr>
          <w:rFonts w:ascii="Tahoma" w:hAnsi="Tahoma" w:cs="Tahoma"/>
          <w:sz w:val="22"/>
        </w:rPr>
      </w:pPr>
      <w:r w:rsidRPr="0041110F">
        <w:rPr>
          <w:rFonts w:ascii="Tahoma" w:hAnsi="Tahoma" w:cs="Tahoma"/>
          <w:sz w:val="22"/>
        </w:rPr>
        <w:t xml:space="preserve"> </w:t>
      </w:r>
    </w:p>
    <w:p w14:paraId="4D213B93" w14:textId="77777777" w:rsidR="00E53CAE" w:rsidRPr="0041110F" w:rsidRDefault="00E53CAE" w:rsidP="00E53CAE">
      <w:pPr>
        <w:pStyle w:val="Heading2"/>
        <w:tabs>
          <w:tab w:val="center" w:pos="1805"/>
        </w:tabs>
        <w:ind w:left="-15" w:firstLine="0"/>
        <w:rPr>
          <w:rFonts w:ascii="Tahoma" w:hAnsi="Tahoma" w:cs="Tahoma"/>
          <w:sz w:val="22"/>
        </w:rPr>
      </w:pPr>
      <w:r w:rsidRPr="0041110F">
        <w:rPr>
          <w:rFonts w:ascii="Tahoma" w:hAnsi="Tahoma" w:cs="Tahoma"/>
          <w:sz w:val="22"/>
        </w:rPr>
        <w:t>13.</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Advance Payment </w:t>
      </w:r>
    </w:p>
    <w:p w14:paraId="0EF763CD" w14:textId="77777777" w:rsidR="00E53CAE" w:rsidRPr="0041110F" w:rsidRDefault="00E53CAE" w:rsidP="00E53CAE">
      <w:pPr>
        <w:spacing w:after="77" w:line="259" w:lineRule="auto"/>
        <w:ind w:left="0" w:right="0" w:firstLine="0"/>
        <w:jc w:val="left"/>
        <w:rPr>
          <w:rFonts w:ascii="Tahoma" w:hAnsi="Tahoma" w:cs="Tahoma"/>
          <w:sz w:val="22"/>
        </w:rPr>
      </w:pPr>
      <w:r w:rsidRPr="0041110F">
        <w:rPr>
          <w:rFonts w:ascii="Tahoma" w:hAnsi="Tahoma" w:cs="Tahoma"/>
          <w:sz w:val="22"/>
        </w:rPr>
        <w:t xml:space="preserve"> </w:t>
      </w:r>
    </w:p>
    <w:p w14:paraId="43BC6A71" w14:textId="77777777" w:rsidR="00E53CAE" w:rsidRPr="0041110F" w:rsidRDefault="00E53CAE" w:rsidP="00E53CAE">
      <w:pPr>
        <w:ind w:left="715" w:right="0"/>
        <w:rPr>
          <w:rFonts w:ascii="Tahoma" w:hAnsi="Tahoma" w:cs="Tahoma"/>
          <w:sz w:val="22"/>
        </w:rPr>
      </w:pPr>
      <w:r w:rsidRPr="0041110F">
        <w:rPr>
          <w:rFonts w:ascii="Tahoma" w:hAnsi="Tahoma" w:cs="Tahoma"/>
          <w:sz w:val="22"/>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41110F">
        <w:rPr>
          <w:rFonts w:ascii="Tahoma" w:hAnsi="Tahoma" w:cs="Tahoma"/>
          <w:b/>
          <w:sz w:val="22"/>
        </w:rPr>
        <w:t>SCC</w:t>
      </w:r>
      <w:r w:rsidRPr="0041110F">
        <w:rPr>
          <w:rFonts w:ascii="Tahoma" w:hAnsi="Tahoma" w:cs="Tahoma"/>
          <w:sz w:val="22"/>
        </w:rPr>
        <w:t xml:space="preserve">, subject to the requirements in Annex “E” of the 2016 revised IRR of RA No. 9184. </w:t>
      </w:r>
    </w:p>
    <w:p w14:paraId="2E4C4905" w14:textId="77777777" w:rsidR="00E53CAE" w:rsidRPr="0041110F" w:rsidRDefault="00E53CAE" w:rsidP="00E53CAE">
      <w:pPr>
        <w:spacing w:after="76" w:line="259" w:lineRule="auto"/>
        <w:ind w:left="0" w:right="0" w:firstLine="0"/>
        <w:jc w:val="left"/>
        <w:rPr>
          <w:rFonts w:ascii="Tahoma" w:hAnsi="Tahoma" w:cs="Tahoma"/>
          <w:sz w:val="22"/>
        </w:rPr>
      </w:pPr>
      <w:r w:rsidRPr="0041110F">
        <w:rPr>
          <w:rFonts w:ascii="Tahoma" w:hAnsi="Tahoma" w:cs="Tahoma"/>
          <w:sz w:val="22"/>
        </w:rPr>
        <w:t xml:space="preserve"> </w:t>
      </w:r>
    </w:p>
    <w:p w14:paraId="3F9A01BC" w14:textId="77777777" w:rsidR="00E53CAE" w:rsidRPr="0041110F" w:rsidRDefault="00E53CAE" w:rsidP="00E53CAE">
      <w:pPr>
        <w:pStyle w:val="Heading2"/>
        <w:tabs>
          <w:tab w:val="center" w:pos="1859"/>
        </w:tabs>
        <w:ind w:left="-15" w:firstLine="0"/>
        <w:rPr>
          <w:rFonts w:ascii="Tahoma" w:hAnsi="Tahoma" w:cs="Tahoma"/>
          <w:sz w:val="22"/>
        </w:rPr>
      </w:pPr>
      <w:r w:rsidRPr="0041110F">
        <w:rPr>
          <w:rFonts w:ascii="Tahoma" w:hAnsi="Tahoma" w:cs="Tahoma"/>
          <w:sz w:val="22"/>
        </w:rPr>
        <w:t>14.</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Progress Payments </w:t>
      </w:r>
    </w:p>
    <w:p w14:paraId="124156A0" w14:textId="77777777" w:rsidR="00E53CAE" w:rsidRPr="0041110F" w:rsidRDefault="00E53CAE" w:rsidP="00E53CAE">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FA4FCFB" w14:textId="77777777" w:rsidR="00E53CAE" w:rsidRPr="0041110F" w:rsidRDefault="00E53CAE" w:rsidP="00E53CAE">
      <w:pPr>
        <w:ind w:left="715" w:right="0"/>
        <w:rPr>
          <w:rFonts w:ascii="Tahoma" w:hAnsi="Tahoma" w:cs="Tahoma"/>
          <w:sz w:val="22"/>
        </w:rPr>
      </w:pPr>
      <w:r w:rsidRPr="0041110F">
        <w:rPr>
          <w:rFonts w:ascii="Tahoma" w:hAnsi="Tahoma" w:cs="Tahoma"/>
          <w:sz w:val="22"/>
        </w:rPr>
        <w:t xml:space="preserve">The Contractor may submit a request for payment for Work accomplished.  Such requests for payment shall be verified and certified by the Procuring Entity’s Representative/Project Engineer.  Except as otherwise stipulated in the </w:t>
      </w:r>
      <w:r w:rsidRPr="0041110F">
        <w:rPr>
          <w:rFonts w:ascii="Tahoma" w:hAnsi="Tahoma" w:cs="Tahoma"/>
          <w:b/>
          <w:sz w:val="22"/>
        </w:rPr>
        <w:t>SCC</w:t>
      </w:r>
      <w:r w:rsidRPr="0041110F">
        <w:rPr>
          <w:rFonts w:ascii="Tahoma" w:hAnsi="Tahoma" w:cs="Tahoma"/>
          <w:sz w:val="22"/>
        </w:rPr>
        <w:t xml:space="preserve">, materials and equipment delivered on the site but not completely put in place shall not be included for payment. </w:t>
      </w:r>
    </w:p>
    <w:p w14:paraId="278A269E" w14:textId="77777777" w:rsidR="00E53CAE" w:rsidRPr="0041110F" w:rsidRDefault="00E53CAE" w:rsidP="00B824E1">
      <w:pPr>
        <w:spacing w:after="0" w:line="259" w:lineRule="auto"/>
        <w:ind w:left="720" w:right="0" w:firstLine="0"/>
        <w:jc w:val="left"/>
        <w:rPr>
          <w:rFonts w:ascii="Tahoma" w:hAnsi="Tahoma" w:cs="Tahoma"/>
          <w:sz w:val="22"/>
        </w:rPr>
      </w:pPr>
      <w:r w:rsidRPr="0041110F">
        <w:rPr>
          <w:rFonts w:ascii="Tahoma" w:hAnsi="Tahoma" w:cs="Tahoma"/>
          <w:sz w:val="22"/>
        </w:rPr>
        <w:t xml:space="preserve"> </w:t>
      </w:r>
    </w:p>
    <w:p w14:paraId="79F83192" w14:textId="77777777" w:rsidR="00E53CAE" w:rsidRPr="0041110F" w:rsidRDefault="00E53CAE" w:rsidP="00E53CAE">
      <w:pPr>
        <w:pStyle w:val="Heading2"/>
        <w:tabs>
          <w:tab w:val="center" w:pos="2964"/>
        </w:tabs>
        <w:ind w:left="-15" w:firstLine="0"/>
        <w:rPr>
          <w:rFonts w:ascii="Tahoma" w:hAnsi="Tahoma" w:cs="Tahoma"/>
          <w:sz w:val="22"/>
        </w:rPr>
      </w:pPr>
      <w:r w:rsidRPr="0041110F">
        <w:rPr>
          <w:rFonts w:ascii="Tahoma" w:hAnsi="Tahoma" w:cs="Tahoma"/>
          <w:sz w:val="22"/>
        </w:rPr>
        <w:lastRenderedPageBreak/>
        <w:t>15.</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Operating and Maintenance Manuals </w:t>
      </w:r>
    </w:p>
    <w:p w14:paraId="41929464" w14:textId="77777777" w:rsidR="00E53CAE" w:rsidRPr="0041110F" w:rsidRDefault="00E53CAE" w:rsidP="00E53CAE">
      <w:pPr>
        <w:spacing w:after="23" w:line="259" w:lineRule="auto"/>
        <w:ind w:left="0" w:right="0" w:firstLine="0"/>
        <w:jc w:val="left"/>
        <w:rPr>
          <w:rFonts w:ascii="Tahoma" w:hAnsi="Tahoma" w:cs="Tahoma"/>
          <w:sz w:val="22"/>
        </w:rPr>
      </w:pPr>
      <w:r w:rsidRPr="0041110F">
        <w:rPr>
          <w:rFonts w:ascii="Tahoma" w:hAnsi="Tahoma" w:cs="Tahoma"/>
          <w:sz w:val="22"/>
        </w:rPr>
        <w:t xml:space="preserve"> </w:t>
      </w:r>
    </w:p>
    <w:p w14:paraId="2F539EF7" w14:textId="77777777" w:rsidR="00E53CAE" w:rsidRPr="0041110F" w:rsidRDefault="00E53CAE" w:rsidP="00E53CAE">
      <w:pPr>
        <w:ind w:left="1415" w:right="0" w:hanging="710"/>
        <w:rPr>
          <w:rFonts w:ascii="Tahoma" w:hAnsi="Tahoma" w:cs="Tahoma"/>
          <w:sz w:val="22"/>
        </w:rPr>
      </w:pPr>
      <w:r w:rsidRPr="0041110F">
        <w:rPr>
          <w:rFonts w:ascii="Tahoma" w:hAnsi="Tahoma" w:cs="Tahoma"/>
          <w:sz w:val="22"/>
        </w:rPr>
        <w:t>15.1.</w:t>
      </w:r>
      <w:r w:rsidRPr="0041110F">
        <w:rPr>
          <w:rFonts w:ascii="Tahoma" w:eastAsia="Arial" w:hAnsi="Tahoma" w:cs="Tahoma"/>
          <w:sz w:val="22"/>
        </w:rPr>
        <w:t xml:space="preserve"> </w:t>
      </w:r>
      <w:r w:rsidRPr="0041110F">
        <w:rPr>
          <w:rFonts w:ascii="Tahoma" w:hAnsi="Tahoma" w:cs="Tahoma"/>
          <w:sz w:val="22"/>
        </w:rPr>
        <w:t xml:space="preserve">If required, the Contractor will provide “as built” Drawings and/or operating and maintenance manuals as specified in the </w:t>
      </w:r>
      <w:r w:rsidRPr="0041110F">
        <w:rPr>
          <w:rFonts w:ascii="Tahoma" w:hAnsi="Tahoma" w:cs="Tahoma"/>
          <w:b/>
          <w:sz w:val="22"/>
        </w:rPr>
        <w:t>SCC.</w:t>
      </w:r>
      <w:r w:rsidRPr="0041110F">
        <w:rPr>
          <w:rFonts w:ascii="Tahoma" w:hAnsi="Tahoma" w:cs="Tahoma"/>
          <w:sz w:val="22"/>
        </w:rPr>
        <w:t xml:space="preserve"> </w:t>
      </w:r>
    </w:p>
    <w:p w14:paraId="36062D04" w14:textId="77777777" w:rsidR="00E53CAE" w:rsidRPr="0041110F" w:rsidRDefault="00E53CAE" w:rsidP="00E53CAE">
      <w:pPr>
        <w:spacing w:after="0" w:line="259" w:lineRule="auto"/>
        <w:ind w:left="1418" w:right="0" w:firstLine="0"/>
        <w:jc w:val="left"/>
        <w:rPr>
          <w:rFonts w:ascii="Tahoma" w:hAnsi="Tahoma" w:cs="Tahoma"/>
          <w:sz w:val="22"/>
        </w:rPr>
      </w:pPr>
      <w:r w:rsidRPr="0041110F">
        <w:rPr>
          <w:rFonts w:ascii="Tahoma" w:hAnsi="Tahoma" w:cs="Tahoma"/>
          <w:sz w:val="22"/>
        </w:rPr>
        <w:t xml:space="preserve"> </w:t>
      </w:r>
    </w:p>
    <w:p w14:paraId="6D64ED5F" w14:textId="69CB5472" w:rsidR="00B02349" w:rsidRDefault="00E53CAE" w:rsidP="00A72443">
      <w:pPr>
        <w:ind w:left="1415" w:right="0" w:hanging="710"/>
        <w:rPr>
          <w:rFonts w:ascii="Tahoma" w:hAnsi="Tahoma" w:cs="Tahoma"/>
          <w:sz w:val="22"/>
        </w:rPr>
      </w:pPr>
      <w:r w:rsidRPr="0041110F">
        <w:rPr>
          <w:rFonts w:ascii="Tahoma" w:hAnsi="Tahoma" w:cs="Tahoma"/>
          <w:sz w:val="22"/>
        </w:rPr>
        <w:t>15.2.</w:t>
      </w:r>
      <w:r w:rsidRPr="0041110F">
        <w:rPr>
          <w:rFonts w:ascii="Tahoma" w:eastAsia="Arial" w:hAnsi="Tahoma" w:cs="Tahoma"/>
          <w:sz w:val="22"/>
        </w:rPr>
        <w:t xml:space="preserve"> </w:t>
      </w:r>
      <w:r w:rsidRPr="0041110F">
        <w:rPr>
          <w:rFonts w:ascii="Tahoma" w:hAnsi="Tahoma" w:cs="Tahoma"/>
          <w:sz w:val="22"/>
        </w:rPr>
        <w:t xml:space="preserve">If the Contractor does not provide the Drawings and/or manuals by the dates stated above, or they do not receive the Procuring Entity’s Representative’s approval, the Procuring Entity’s Representative may withhold the amount stated in the </w:t>
      </w:r>
      <w:r w:rsidRPr="0041110F">
        <w:rPr>
          <w:rFonts w:ascii="Tahoma" w:hAnsi="Tahoma" w:cs="Tahoma"/>
          <w:b/>
          <w:sz w:val="22"/>
        </w:rPr>
        <w:t>SCC</w:t>
      </w:r>
      <w:r w:rsidRPr="0041110F">
        <w:rPr>
          <w:rFonts w:ascii="Tahoma" w:hAnsi="Tahoma" w:cs="Tahoma"/>
          <w:sz w:val="22"/>
        </w:rPr>
        <w:t xml:space="preserve"> from payments due to the Contractor. </w:t>
      </w:r>
    </w:p>
    <w:p w14:paraId="10C9B93B" w14:textId="25D3D33E" w:rsidR="00857EAF" w:rsidRDefault="00857EAF" w:rsidP="005A614D">
      <w:pPr>
        <w:ind w:left="0" w:right="0" w:firstLine="0"/>
        <w:rPr>
          <w:rFonts w:ascii="Tahoma" w:hAnsi="Tahoma" w:cs="Tahoma"/>
          <w:sz w:val="22"/>
        </w:rPr>
      </w:pPr>
    </w:p>
    <w:p w14:paraId="4A5BBDF3" w14:textId="6EDDA4D7" w:rsidR="00857EAF" w:rsidRDefault="00857EAF" w:rsidP="00A72443">
      <w:pPr>
        <w:ind w:left="1415" w:right="0" w:hanging="710"/>
        <w:rPr>
          <w:rFonts w:ascii="Tahoma" w:hAnsi="Tahoma" w:cs="Tahoma"/>
          <w:sz w:val="22"/>
        </w:rPr>
      </w:pPr>
    </w:p>
    <w:p w14:paraId="4809D18D" w14:textId="3BB8FB65" w:rsidR="008A5A6F" w:rsidRDefault="008A5A6F" w:rsidP="00A72443">
      <w:pPr>
        <w:ind w:left="1415" w:right="0" w:hanging="710"/>
        <w:rPr>
          <w:rFonts w:ascii="Tahoma" w:hAnsi="Tahoma" w:cs="Tahoma"/>
          <w:sz w:val="22"/>
        </w:rPr>
      </w:pPr>
    </w:p>
    <w:p w14:paraId="42911E1E" w14:textId="543D493A" w:rsidR="008A5A6F" w:rsidRDefault="008A5A6F" w:rsidP="00A72443">
      <w:pPr>
        <w:ind w:left="1415" w:right="0" w:hanging="710"/>
        <w:rPr>
          <w:rFonts w:ascii="Tahoma" w:hAnsi="Tahoma" w:cs="Tahoma"/>
          <w:sz w:val="22"/>
        </w:rPr>
      </w:pPr>
    </w:p>
    <w:p w14:paraId="4E2F183A" w14:textId="7FC140F5" w:rsidR="008A5A6F" w:rsidRDefault="008A5A6F" w:rsidP="00A72443">
      <w:pPr>
        <w:ind w:left="1415" w:right="0" w:hanging="710"/>
        <w:rPr>
          <w:rFonts w:ascii="Tahoma" w:hAnsi="Tahoma" w:cs="Tahoma"/>
          <w:sz w:val="22"/>
        </w:rPr>
      </w:pPr>
    </w:p>
    <w:p w14:paraId="33E5F9AE" w14:textId="18A859A9" w:rsidR="008A5A6F" w:rsidRDefault="008A5A6F" w:rsidP="00A72443">
      <w:pPr>
        <w:ind w:left="1415" w:right="0" w:hanging="710"/>
        <w:rPr>
          <w:rFonts w:ascii="Tahoma" w:hAnsi="Tahoma" w:cs="Tahoma"/>
          <w:sz w:val="22"/>
        </w:rPr>
      </w:pPr>
    </w:p>
    <w:p w14:paraId="0D846CE2" w14:textId="2C51CE54" w:rsidR="008A5A6F" w:rsidRDefault="008A5A6F" w:rsidP="00A72443">
      <w:pPr>
        <w:ind w:left="1415" w:right="0" w:hanging="710"/>
        <w:rPr>
          <w:rFonts w:ascii="Tahoma" w:hAnsi="Tahoma" w:cs="Tahoma"/>
          <w:sz w:val="22"/>
        </w:rPr>
      </w:pPr>
    </w:p>
    <w:p w14:paraId="59653725" w14:textId="1B015CFC" w:rsidR="008A5A6F" w:rsidRDefault="008A5A6F" w:rsidP="00A72443">
      <w:pPr>
        <w:ind w:left="1415" w:right="0" w:hanging="710"/>
        <w:rPr>
          <w:rFonts w:ascii="Tahoma" w:hAnsi="Tahoma" w:cs="Tahoma"/>
          <w:sz w:val="22"/>
        </w:rPr>
      </w:pPr>
    </w:p>
    <w:p w14:paraId="1E590185" w14:textId="579C1A37" w:rsidR="008A5A6F" w:rsidRDefault="008A5A6F" w:rsidP="00A72443">
      <w:pPr>
        <w:ind w:left="1415" w:right="0" w:hanging="710"/>
        <w:rPr>
          <w:rFonts w:ascii="Tahoma" w:hAnsi="Tahoma" w:cs="Tahoma"/>
          <w:sz w:val="22"/>
        </w:rPr>
      </w:pPr>
    </w:p>
    <w:p w14:paraId="1AA69416" w14:textId="038BDD3F" w:rsidR="008A5A6F" w:rsidRDefault="008A5A6F" w:rsidP="00A72443">
      <w:pPr>
        <w:ind w:left="1415" w:right="0" w:hanging="710"/>
        <w:rPr>
          <w:rFonts w:ascii="Tahoma" w:hAnsi="Tahoma" w:cs="Tahoma"/>
          <w:sz w:val="22"/>
        </w:rPr>
      </w:pPr>
    </w:p>
    <w:p w14:paraId="27B377C8" w14:textId="2B06E87B" w:rsidR="008A5A6F" w:rsidRDefault="008A5A6F" w:rsidP="00A72443">
      <w:pPr>
        <w:ind w:left="1415" w:right="0" w:hanging="710"/>
        <w:rPr>
          <w:rFonts w:ascii="Tahoma" w:hAnsi="Tahoma" w:cs="Tahoma"/>
          <w:sz w:val="22"/>
        </w:rPr>
      </w:pPr>
    </w:p>
    <w:p w14:paraId="431192B2" w14:textId="1435929B" w:rsidR="008A5A6F" w:rsidRDefault="008A5A6F" w:rsidP="00A72443">
      <w:pPr>
        <w:ind w:left="1415" w:right="0" w:hanging="710"/>
        <w:rPr>
          <w:rFonts w:ascii="Tahoma" w:hAnsi="Tahoma" w:cs="Tahoma"/>
          <w:sz w:val="22"/>
        </w:rPr>
      </w:pPr>
    </w:p>
    <w:p w14:paraId="6645F2E9" w14:textId="2484D419" w:rsidR="008A5A6F" w:rsidRDefault="008A5A6F" w:rsidP="00A72443">
      <w:pPr>
        <w:ind w:left="1415" w:right="0" w:hanging="710"/>
        <w:rPr>
          <w:rFonts w:ascii="Tahoma" w:hAnsi="Tahoma" w:cs="Tahoma"/>
          <w:sz w:val="22"/>
        </w:rPr>
      </w:pPr>
    </w:p>
    <w:p w14:paraId="16C99BCD" w14:textId="4F6ABD58" w:rsidR="008A5A6F" w:rsidRDefault="008A5A6F" w:rsidP="00A72443">
      <w:pPr>
        <w:ind w:left="1415" w:right="0" w:hanging="710"/>
        <w:rPr>
          <w:rFonts w:ascii="Tahoma" w:hAnsi="Tahoma" w:cs="Tahoma"/>
          <w:sz w:val="22"/>
        </w:rPr>
      </w:pPr>
    </w:p>
    <w:p w14:paraId="4CEEC9CF" w14:textId="7FC0F92A" w:rsidR="008A5A6F" w:rsidRDefault="008A5A6F" w:rsidP="00A72443">
      <w:pPr>
        <w:ind w:left="1415" w:right="0" w:hanging="710"/>
        <w:rPr>
          <w:rFonts w:ascii="Tahoma" w:hAnsi="Tahoma" w:cs="Tahoma"/>
          <w:sz w:val="22"/>
        </w:rPr>
      </w:pPr>
    </w:p>
    <w:p w14:paraId="2923C0D6" w14:textId="5BA99FE4" w:rsidR="008A5A6F" w:rsidRDefault="008A5A6F" w:rsidP="00A72443">
      <w:pPr>
        <w:ind w:left="1415" w:right="0" w:hanging="710"/>
        <w:rPr>
          <w:rFonts w:ascii="Tahoma" w:hAnsi="Tahoma" w:cs="Tahoma"/>
          <w:sz w:val="22"/>
        </w:rPr>
      </w:pPr>
    </w:p>
    <w:p w14:paraId="1567D8FA" w14:textId="4BFBBEEB" w:rsidR="008A5A6F" w:rsidRDefault="008A5A6F" w:rsidP="00A72443">
      <w:pPr>
        <w:ind w:left="1415" w:right="0" w:hanging="710"/>
        <w:rPr>
          <w:rFonts w:ascii="Tahoma" w:hAnsi="Tahoma" w:cs="Tahoma"/>
          <w:sz w:val="22"/>
        </w:rPr>
      </w:pPr>
    </w:p>
    <w:p w14:paraId="13D81DE2" w14:textId="64FF18C7" w:rsidR="008A5A6F" w:rsidRDefault="008A5A6F" w:rsidP="00A72443">
      <w:pPr>
        <w:ind w:left="1415" w:right="0" w:hanging="710"/>
        <w:rPr>
          <w:rFonts w:ascii="Tahoma" w:hAnsi="Tahoma" w:cs="Tahoma"/>
          <w:sz w:val="22"/>
        </w:rPr>
      </w:pPr>
    </w:p>
    <w:p w14:paraId="2966748B" w14:textId="5A91C1B3" w:rsidR="008A5A6F" w:rsidRDefault="008A5A6F" w:rsidP="00A72443">
      <w:pPr>
        <w:ind w:left="1415" w:right="0" w:hanging="710"/>
        <w:rPr>
          <w:rFonts w:ascii="Tahoma" w:hAnsi="Tahoma" w:cs="Tahoma"/>
          <w:sz w:val="22"/>
        </w:rPr>
      </w:pPr>
    </w:p>
    <w:p w14:paraId="24C0DBA0" w14:textId="15B65CAC" w:rsidR="008A5A6F" w:rsidRDefault="008A5A6F" w:rsidP="00A72443">
      <w:pPr>
        <w:ind w:left="1415" w:right="0" w:hanging="710"/>
        <w:rPr>
          <w:rFonts w:ascii="Tahoma" w:hAnsi="Tahoma" w:cs="Tahoma"/>
          <w:sz w:val="22"/>
        </w:rPr>
      </w:pPr>
    </w:p>
    <w:p w14:paraId="100DFA45" w14:textId="0346DCFF" w:rsidR="008A5A6F" w:rsidRDefault="008A5A6F" w:rsidP="00A72443">
      <w:pPr>
        <w:ind w:left="1415" w:right="0" w:hanging="710"/>
        <w:rPr>
          <w:rFonts w:ascii="Tahoma" w:hAnsi="Tahoma" w:cs="Tahoma"/>
          <w:sz w:val="22"/>
        </w:rPr>
      </w:pPr>
    </w:p>
    <w:p w14:paraId="5098D164" w14:textId="11A5D05C" w:rsidR="008A5A6F" w:rsidRDefault="008A5A6F" w:rsidP="00A72443">
      <w:pPr>
        <w:ind w:left="1415" w:right="0" w:hanging="710"/>
        <w:rPr>
          <w:rFonts w:ascii="Tahoma" w:hAnsi="Tahoma" w:cs="Tahoma"/>
          <w:sz w:val="22"/>
        </w:rPr>
      </w:pPr>
    </w:p>
    <w:p w14:paraId="21371A89" w14:textId="5A01CDB0" w:rsidR="008A5A6F" w:rsidRDefault="008A5A6F" w:rsidP="00A72443">
      <w:pPr>
        <w:ind w:left="1415" w:right="0" w:hanging="710"/>
        <w:rPr>
          <w:rFonts w:ascii="Tahoma" w:hAnsi="Tahoma" w:cs="Tahoma"/>
          <w:sz w:val="22"/>
        </w:rPr>
      </w:pPr>
    </w:p>
    <w:p w14:paraId="123CC390" w14:textId="402730FF" w:rsidR="008A5A6F" w:rsidRDefault="008A5A6F" w:rsidP="00A72443">
      <w:pPr>
        <w:ind w:left="1415" w:right="0" w:hanging="710"/>
        <w:rPr>
          <w:rFonts w:ascii="Tahoma" w:hAnsi="Tahoma" w:cs="Tahoma"/>
          <w:sz w:val="22"/>
        </w:rPr>
      </w:pPr>
    </w:p>
    <w:p w14:paraId="3A8F7DA1" w14:textId="2DD35EE8" w:rsidR="008A5A6F" w:rsidRDefault="008A5A6F" w:rsidP="00A72443">
      <w:pPr>
        <w:ind w:left="1415" w:right="0" w:hanging="710"/>
        <w:rPr>
          <w:rFonts w:ascii="Tahoma" w:hAnsi="Tahoma" w:cs="Tahoma"/>
          <w:sz w:val="22"/>
        </w:rPr>
      </w:pPr>
    </w:p>
    <w:p w14:paraId="20ECC6D2" w14:textId="36942647" w:rsidR="008A5A6F" w:rsidRDefault="008A5A6F" w:rsidP="00A72443">
      <w:pPr>
        <w:ind w:left="1415" w:right="0" w:hanging="710"/>
        <w:rPr>
          <w:rFonts w:ascii="Tahoma" w:hAnsi="Tahoma" w:cs="Tahoma"/>
          <w:sz w:val="22"/>
        </w:rPr>
      </w:pPr>
    </w:p>
    <w:p w14:paraId="6C8D5046" w14:textId="044D8F82" w:rsidR="008A5A6F" w:rsidRDefault="008A5A6F" w:rsidP="00A72443">
      <w:pPr>
        <w:ind w:left="1415" w:right="0" w:hanging="710"/>
        <w:rPr>
          <w:rFonts w:ascii="Tahoma" w:hAnsi="Tahoma" w:cs="Tahoma"/>
          <w:sz w:val="22"/>
        </w:rPr>
      </w:pPr>
    </w:p>
    <w:p w14:paraId="2E872E4B" w14:textId="1307B257" w:rsidR="008A5A6F" w:rsidRDefault="008A5A6F" w:rsidP="00A72443">
      <w:pPr>
        <w:ind w:left="1415" w:right="0" w:hanging="710"/>
        <w:rPr>
          <w:rFonts w:ascii="Tahoma" w:hAnsi="Tahoma" w:cs="Tahoma"/>
          <w:sz w:val="22"/>
        </w:rPr>
      </w:pPr>
    </w:p>
    <w:p w14:paraId="295164D6" w14:textId="3296262F" w:rsidR="008A5A6F" w:rsidRDefault="008A5A6F" w:rsidP="00A72443">
      <w:pPr>
        <w:ind w:left="1415" w:right="0" w:hanging="710"/>
        <w:rPr>
          <w:rFonts w:ascii="Tahoma" w:hAnsi="Tahoma" w:cs="Tahoma"/>
          <w:sz w:val="22"/>
        </w:rPr>
      </w:pPr>
    </w:p>
    <w:p w14:paraId="454394A4" w14:textId="4CAA40ED" w:rsidR="008A5A6F" w:rsidRDefault="008A5A6F" w:rsidP="00A72443">
      <w:pPr>
        <w:ind w:left="1415" w:right="0" w:hanging="710"/>
        <w:rPr>
          <w:rFonts w:ascii="Tahoma" w:hAnsi="Tahoma" w:cs="Tahoma"/>
          <w:sz w:val="22"/>
        </w:rPr>
      </w:pPr>
    </w:p>
    <w:p w14:paraId="3A89ACC6" w14:textId="4EB5F841" w:rsidR="008A5A6F" w:rsidRDefault="008A5A6F" w:rsidP="00A72443">
      <w:pPr>
        <w:ind w:left="1415" w:right="0" w:hanging="710"/>
        <w:rPr>
          <w:rFonts w:ascii="Tahoma" w:hAnsi="Tahoma" w:cs="Tahoma"/>
          <w:sz w:val="22"/>
        </w:rPr>
      </w:pPr>
    </w:p>
    <w:p w14:paraId="3601A4AA" w14:textId="7816D96F" w:rsidR="008A5A6F" w:rsidRDefault="008A5A6F" w:rsidP="00A72443">
      <w:pPr>
        <w:ind w:left="1415" w:right="0" w:hanging="710"/>
        <w:rPr>
          <w:rFonts w:ascii="Tahoma" w:hAnsi="Tahoma" w:cs="Tahoma"/>
          <w:sz w:val="22"/>
        </w:rPr>
      </w:pPr>
    </w:p>
    <w:p w14:paraId="1FA062B3" w14:textId="66F72BBE" w:rsidR="008A5A6F" w:rsidRDefault="008A5A6F" w:rsidP="00A72443">
      <w:pPr>
        <w:ind w:left="1415" w:right="0" w:hanging="710"/>
        <w:rPr>
          <w:rFonts w:ascii="Tahoma" w:hAnsi="Tahoma" w:cs="Tahoma"/>
          <w:sz w:val="22"/>
        </w:rPr>
      </w:pPr>
    </w:p>
    <w:p w14:paraId="3355F323" w14:textId="035D5AC3" w:rsidR="008A5A6F" w:rsidRDefault="008A5A6F" w:rsidP="00A72443">
      <w:pPr>
        <w:ind w:left="1415" w:right="0" w:hanging="710"/>
        <w:rPr>
          <w:rFonts w:ascii="Tahoma" w:hAnsi="Tahoma" w:cs="Tahoma"/>
          <w:sz w:val="22"/>
        </w:rPr>
      </w:pPr>
    </w:p>
    <w:p w14:paraId="2F6FA489" w14:textId="6907F05D" w:rsidR="008A5A6F" w:rsidRDefault="008A5A6F" w:rsidP="00A72443">
      <w:pPr>
        <w:ind w:left="1415" w:right="0" w:hanging="710"/>
        <w:rPr>
          <w:rFonts w:ascii="Tahoma" w:hAnsi="Tahoma" w:cs="Tahoma"/>
          <w:sz w:val="22"/>
        </w:rPr>
      </w:pPr>
    </w:p>
    <w:p w14:paraId="709CFC65" w14:textId="518B9C03" w:rsidR="008A5A6F" w:rsidRDefault="008A5A6F" w:rsidP="00A72443">
      <w:pPr>
        <w:ind w:left="1415" w:right="0" w:hanging="710"/>
        <w:rPr>
          <w:rFonts w:ascii="Tahoma" w:hAnsi="Tahoma" w:cs="Tahoma"/>
          <w:sz w:val="22"/>
        </w:rPr>
      </w:pPr>
    </w:p>
    <w:p w14:paraId="73ECF987" w14:textId="652D9319" w:rsidR="008A5A6F" w:rsidRDefault="008A5A6F" w:rsidP="00A72443">
      <w:pPr>
        <w:ind w:left="1415" w:right="0" w:hanging="710"/>
        <w:rPr>
          <w:rFonts w:ascii="Tahoma" w:hAnsi="Tahoma" w:cs="Tahoma"/>
          <w:sz w:val="22"/>
        </w:rPr>
      </w:pPr>
    </w:p>
    <w:p w14:paraId="20710505" w14:textId="2ADA499D" w:rsidR="008A5A6F" w:rsidRDefault="008A5A6F" w:rsidP="00A72443">
      <w:pPr>
        <w:ind w:left="1415" w:right="0" w:hanging="710"/>
        <w:rPr>
          <w:rFonts w:ascii="Tahoma" w:hAnsi="Tahoma" w:cs="Tahoma"/>
          <w:sz w:val="22"/>
        </w:rPr>
      </w:pPr>
    </w:p>
    <w:p w14:paraId="1346D9BD" w14:textId="201BE900" w:rsidR="008A5A6F" w:rsidRDefault="008A5A6F" w:rsidP="00A72443">
      <w:pPr>
        <w:ind w:left="1415" w:right="0" w:hanging="710"/>
        <w:rPr>
          <w:rFonts w:ascii="Tahoma" w:hAnsi="Tahoma" w:cs="Tahoma"/>
          <w:sz w:val="22"/>
        </w:rPr>
      </w:pPr>
    </w:p>
    <w:p w14:paraId="69C66776" w14:textId="272222F6" w:rsidR="008A5A6F" w:rsidRDefault="008A5A6F" w:rsidP="00A72443">
      <w:pPr>
        <w:ind w:left="1415" w:right="0" w:hanging="710"/>
        <w:rPr>
          <w:rFonts w:ascii="Tahoma" w:hAnsi="Tahoma" w:cs="Tahoma"/>
          <w:sz w:val="22"/>
        </w:rPr>
      </w:pPr>
    </w:p>
    <w:p w14:paraId="63A401D8" w14:textId="77777777" w:rsidR="00452859" w:rsidRDefault="00452859" w:rsidP="00A72443">
      <w:pPr>
        <w:ind w:left="1415" w:right="0" w:hanging="710"/>
        <w:rPr>
          <w:rFonts w:ascii="Tahoma" w:hAnsi="Tahoma" w:cs="Tahoma"/>
          <w:sz w:val="22"/>
        </w:rPr>
      </w:pPr>
    </w:p>
    <w:p w14:paraId="5DEAD0CB" w14:textId="1458EE9D" w:rsidR="008A5A6F" w:rsidRDefault="008A5A6F" w:rsidP="00A72443">
      <w:pPr>
        <w:ind w:left="1415" w:right="0" w:hanging="710"/>
        <w:rPr>
          <w:rFonts w:ascii="Tahoma" w:hAnsi="Tahoma" w:cs="Tahoma"/>
          <w:sz w:val="22"/>
        </w:rPr>
      </w:pPr>
    </w:p>
    <w:p w14:paraId="32C6C1F8" w14:textId="77777777" w:rsidR="008A5A6F" w:rsidRDefault="008A5A6F" w:rsidP="00A72443">
      <w:pPr>
        <w:ind w:left="1415" w:right="0" w:hanging="710"/>
        <w:rPr>
          <w:rFonts w:ascii="Tahoma" w:hAnsi="Tahoma" w:cs="Tahoma"/>
          <w:sz w:val="22"/>
        </w:rPr>
      </w:pPr>
    </w:p>
    <w:p w14:paraId="1739DD2B" w14:textId="3BF1D035" w:rsidR="00716C69" w:rsidRPr="0041110F" w:rsidRDefault="006102EC" w:rsidP="004E359D">
      <w:pPr>
        <w:pStyle w:val="Heading1"/>
        <w:spacing w:after="0" w:line="259" w:lineRule="auto"/>
        <w:ind w:left="0" w:right="728" w:firstLine="0"/>
        <w:jc w:val="center"/>
        <w:rPr>
          <w:rFonts w:ascii="Tahoma" w:hAnsi="Tahoma" w:cs="Tahoma"/>
          <w:sz w:val="22"/>
        </w:rPr>
      </w:pPr>
      <w:r w:rsidRPr="0041110F">
        <w:rPr>
          <w:rFonts w:ascii="Tahoma" w:hAnsi="Tahoma" w:cs="Tahoma"/>
          <w:i/>
          <w:sz w:val="22"/>
        </w:rPr>
        <w:lastRenderedPageBreak/>
        <w:t>Section V. Special Conditions of Contract</w:t>
      </w:r>
    </w:p>
    <w:p w14:paraId="21E67DFC"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tbl>
      <w:tblPr>
        <w:tblStyle w:val="TableGrid"/>
        <w:tblW w:w="9975" w:type="dxa"/>
        <w:tblInd w:w="7" w:type="dxa"/>
        <w:tblCellMar>
          <w:top w:w="19" w:type="dxa"/>
          <w:left w:w="115" w:type="dxa"/>
          <w:right w:w="57" w:type="dxa"/>
        </w:tblCellMar>
        <w:tblLook w:val="04A0" w:firstRow="1" w:lastRow="0" w:firstColumn="1" w:lastColumn="0" w:noHBand="0" w:noVBand="1"/>
      </w:tblPr>
      <w:tblGrid>
        <w:gridCol w:w="9975"/>
      </w:tblGrid>
      <w:tr w:rsidR="00716C69" w:rsidRPr="0041110F" w14:paraId="6FDC1936" w14:textId="77777777" w:rsidTr="00230A8A">
        <w:trPr>
          <w:trHeight w:val="5749"/>
        </w:trPr>
        <w:tc>
          <w:tcPr>
            <w:tcW w:w="9975" w:type="dxa"/>
            <w:tcBorders>
              <w:top w:val="single" w:sz="6" w:space="0" w:color="000000"/>
              <w:left w:val="single" w:sz="6" w:space="0" w:color="000000"/>
              <w:bottom w:val="single" w:sz="6" w:space="0" w:color="000000"/>
              <w:right w:val="single" w:sz="6" w:space="0" w:color="000000"/>
            </w:tcBorders>
          </w:tcPr>
          <w:p w14:paraId="227BEB57" w14:textId="77777777" w:rsidR="00716C69" w:rsidRPr="0041110F" w:rsidRDefault="006102EC">
            <w:pPr>
              <w:spacing w:after="50" w:line="259" w:lineRule="auto"/>
              <w:ind w:left="0" w:right="0" w:firstLine="0"/>
              <w:jc w:val="left"/>
              <w:rPr>
                <w:rFonts w:ascii="Tahoma" w:hAnsi="Tahoma" w:cs="Tahoma"/>
                <w:sz w:val="22"/>
              </w:rPr>
            </w:pPr>
            <w:r w:rsidRPr="0041110F">
              <w:rPr>
                <w:rFonts w:ascii="Tahoma" w:hAnsi="Tahoma" w:cs="Tahoma"/>
                <w:b/>
                <w:sz w:val="22"/>
              </w:rPr>
              <w:t xml:space="preserve"> </w:t>
            </w:r>
          </w:p>
          <w:p w14:paraId="07002454"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Notes on the Special Conditions of Contract </w:t>
            </w:r>
          </w:p>
          <w:p w14:paraId="2B7E5514"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8929A56" w14:textId="77777777" w:rsidR="00716C69" w:rsidRPr="0041110F" w:rsidRDefault="006102EC">
            <w:pPr>
              <w:spacing w:after="0" w:line="238" w:lineRule="auto"/>
              <w:ind w:left="0" w:right="65" w:firstLine="0"/>
              <w:rPr>
                <w:rFonts w:ascii="Tahoma" w:hAnsi="Tahoma" w:cs="Tahoma"/>
                <w:sz w:val="22"/>
              </w:rPr>
            </w:pPr>
            <w:r w:rsidRPr="0041110F">
              <w:rPr>
                <w:rFonts w:ascii="Tahoma" w:hAnsi="Tahoma" w:cs="Tahoma"/>
                <w:sz w:val="22"/>
              </w:rPr>
              <w:t xml:space="preserve">Similar to the BDS, the clauses in this Section are intended to assist the Procuring Entity in providing contract-specific information in relation to corresponding clauses in the GCC found in Section IV. </w:t>
            </w:r>
          </w:p>
          <w:p w14:paraId="1B37A651"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40F4396F" w14:textId="77777777" w:rsidR="00716C69" w:rsidRPr="0041110F" w:rsidRDefault="006102EC">
            <w:pPr>
              <w:spacing w:after="0" w:line="238" w:lineRule="auto"/>
              <w:ind w:left="0" w:right="60" w:firstLine="0"/>
              <w:rPr>
                <w:rFonts w:ascii="Tahoma" w:hAnsi="Tahoma" w:cs="Tahoma"/>
                <w:sz w:val="22"/>
              </w:rPr>
            </w:pPr>
            <w:r w:rsidRPr="0041110F">
              <w:rPr>
                <w:rFonts w:ascii="Tahoma" w:hAnsi="Tahoma" w:cs="Tahoma"/>
                <w:sz w:val="22"/>
              </w:rPr>
              <w:t xml:space="preserve">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 </w:t>
            </w:r>
          </w:p>
          <w:p w14:paraId="744C2027"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277A674A" w14:textId="77777777" w:rsidR="00716C69" w:rsidRPr="0041110F" w:rsidRDefault="006102EC">
            <w:pPr>
              <w:numPr>
                <w:ilvl w:val="0"/>
                <w:numId w:val="30"/>
              </w:numPr>
              <w:spacing w:after="0" w:line="259" w:lineRule="auto"/>
              <w:ind w:right="0" w:hanging="334"/>
              <w:jc w:val="left"/>
              <w:rPr>
                <w:rFonts w:ascii="Tahoma" w:hAnsi="Tahoma" w:cs="Tahoma"/>
                <w:sz w:val="22"/>
              </w:rPr>
            </w:pPr>
            <w:r w:rsidRPr="0041110F">
              <w:rPr>
                <w:rFonts w:ascii="Tahoma" w:hAnsi="Tahoma" w:cs="Tahoma"/>
                <w:sz w:val="22"/>
              </w:rPr>
              <w:t xml:space="preserve">Information that complements provisions of the GCC must be incorporated. </w:t>
            </w:r>
          </w:p>
          <w:p w14:paraId="1DD943BF" w14:textId="77777777" w:rsidR="00716C69" w:rsidRPr="0041110F" w:rsidRDefault="006102EC">
            <w:pPr>
              <w:spacing w:after="0" w:line="259" w:lineRule="auto"/>
              <w:ind w:left="1956" w:right="0" w:firstLine="0"/>
              <w:jc w:val="left"/>
              <w:rPr>
                <w:rFonts w:ascii="Tahoma" w:hAnsi="Tahoma" w:cs="Tahoma"/>
                <w:sz w:val="22"/>
              </w:rPr>
            </w:pPr>
            <w:r w:rsidRPr="0041110F">
              <w:rPr>
                <w:rFonts w:ascii="Tahoma" w:hAnsi="Tahoma" w:cs="Tahoma"/>
                <w:sz w:val="22"/>
              </w:rPr>
              <w:t xml:space="preserve"> </w:t>
            </w:r>
          </w:p>
          <w:p w14:paraId="3308C344" w14:textId="77777777" w:rsidR="00716C69" w:rsidRPr="0041110F" w:rsidRDefault="006102EC">
            <w:pPr>
              <w:numPr>
                <w:ilvl w:val="0"/>
                <w:numId w:val="30"/>
              </w:numPr>
              <w:spacing w:after="0" w:line="238" w:lineRule="auto"/>
              <w:ind w:right="0" w:hanging="334"/>
              <w:jc w:val="left"/>
              <w:rPr>
                <w:rFonts w:ascii="Tahoma" w:hAnsi="Tahoma" w:cs="Tahoma"/>
                <w:sz w:val="22"/>
              </w:rPr>
            </w:pPr>
            <w:r w:rsidRPr="0041110F">
              <w:rPr>
                <w:rFonts w:ascii="Tahoma" w:hAnsi="Tahoma" w:cs="Tahoma"/>
                <w:sz w:val="22"/>
              </w:rPr>
              <w:t xml:space="preserve">Amendments and/or supplements to provisions of the GCC as necessitated by the circumstances of the specific purchase, must also be incorporated. </w:t>
            </w:r>
          </w:p>
          <w:p w14:paraId="7237C91D" w14:textId="77777777" w:rsidR="00716C69" w:rsidRPr="0041110F" w:rsidRDefault="006102EC">
            <w:pPr>
              <w:spacing w:after="0" w:line="259" w:lineRule="auto"/>
              <w:ind w:left="1956" w:right="0" w:firstLine="0"/>
              <w:jc w:val="left"/>
              <w:rPr>
                <w:rFonts w:ascii="Tahoma" w:hAnsi="Tahoma" w:cs="Tahoma"/>
                <w:sz w:val="22"/>
              </w:rPr>
            </w:pPr>
            <w:r w:rsidRPr="0041110F">
              <w:rPr>
                <w:rFonts w:ascii="Tahoma" w:hAnsi="Tahoma" w:cs="Tahoma"/>
                <w:sz w:val="22"/>
              </w:rPr>
              <w:t xml:space="preserve"> </w:t>
            </w:r>
          </w:p>
          <w:p w14:paraId="612B4D54" w14:textId="77777777" w:rsidR="00716C69" w:rsidRPr="0041110F" w:rsidRDefault="006102EC">
            <w:pPr>
              <w:spacing w:after="120" w:line="238" w:lineRule="auto"/>
              <w:ind w:left="0" w:right="0" w:firstLine="0"/>
              <w:rPr>
                <w:rFonts w:ascii="Tahoma" w:hAnsi="Tahoma" w:cs="Tahoma"/>
                <w:sz w:val="22"/>
              </w:rPr>
            </w:pPr>
            <w:r w:rsidRPr="0041110F">
              <w:rPr>
                <w:rFonts w:ascii="Tahoma" w:hAnsi="Tahoma" w:cs="Tahoma"/>
                <w:sz w:val="22"/>
              </w:rPr>
              <w:t xml:space="preserve">However, no special condition which defeats or negates the general intent and purpose of the provisions of the GCC should be incorporated herein. </w:t>
            </w:r>
          </w:p>
          <w:p w14:paraId="554269A7"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tc>
      </w:tr>
    </w:tbl>
    <w:p w14:paraId="1C0CCEB7" w14:textId="3C92F79B" w:rsidR="00153460" w:rsidRDefault="00153460" w:rsidP="00857EAF">
      <w:pPr>
        <w:spacing w:after="0" w:line="259" w:lineRule="auto"/>
        <w:ind w:left="0" w:right="0" w:firstLine="0"/>
        <w:rPr>
          <w:rFonts w:ascii="Tahoma" w:hAnsi="Tahoma" w:cs="Tahoma"/>
          <w:b/>
          <w:sz w:val="22"/>
        </w:rPr>
      </w:pPr>
    </w:p>
    <w:p w14:paraId="2DE2D0E7" w14:textId="77777777" w:rsidR="00857EAF" w:rsidRDefault="00857EAF" w:rsidP="00857EAF">
      <w:pPr>
        <w:spacing w:after="0" w:line="259" w:lineRule="auto"/>
        <w:ind w:left="0" w:right="0" w:firstLine="0"/>
        <w:rPr>
          <w:rFonts w:ascii="Tahoma" w:hAnsi="Tahoma" w:cs="Tahoma"/>
          <w:b/>
          <w:sz w:val="22"/>
        </w:rPr>
      </w:pPr>
    </w:p>
    <w:p w14:paraId="6F562C56" w14:textId="2F2AE7D6" w:rsidR="00E53CAE" w:rsidRPr="0041110F" w:rsidRDefault="00E53CAE" w:rsidP="00E53CAE">
      <w:pPr>
        <w:spacing w:after="0" w:line="259" w:lineRule="auto"/>
        <w:ind w:left="2" w:right="0" w:firstLine="0"/>
        <w:jc w:val="center"/>
        <w:rPr>
          <w:rFonts w:ascii="Tahoma" w:hAnsi="Tahoma" w:cs="Tahoma"/>
          <w:sz w:val="22"/>
        </w:rPr>
      </w:pPr>
      <w:r w:rsidRPr="0041110F">
        <w:rPr>
          <w:rFonts w:ascii="Tahoma" w:hAnsi="Tahoma" w:cs="Tahoma"/>
          <w:b/>
          <w:sz w:val="22"/>
        </w:rPr>
        <w:t xml:space="preserve">Special Conditions of Contract </w:t>
      </w:r>
    </w:p>
    <w:tbl>
      <w:tblPr>
        <w:tblStyle w:val="TableGrid"/>
        <w:tblpPr w:leftFromText="180" w:rightFromText="180" w:vertAnchor="text" w:horzAnchor="margin" w:tblpY="206"/>
        <w:tblW w:w="9985" w:type="dxa"/>
        <w:tblInd w:w="0" w:type="dxa"/>
        <w:tblCellMar>
          <w:top w:w="14" w:type="dxa"/>
          <w:left w:w="115" w:type="dxa"/>
          <w:right w:w="42" w:type="dxa"/>
        </w:tblCellMar>
        <w:tblLook w:val="04A0" w:firstRow="1" w:lastRow="0" w:firstColumn="1" w:lastColumn="0" w:noHBand="0" w:noVBand="1"/>
      </w:tblPr>
      <w:tblGrid>
        <w:gridCol w:w="1774"/>
        <w:gridCol w:w="8211"/>
      </w:tblGrid>
      <w:tr w:rsidR="00E53CAE" w:rsidRPr="0041110F" w14:paraId="4A4851CD" w14:textId="77777777" w:rsidTr="00230A8A">
        <w:trPr>
          <w:trHeight w:val="288"/>
        </w:trPr>
        <w:tc>
          <w:tcPr>
            <w:tcW w:w="1774" w:type="dxa"/>
            <w:tcBorders>
              <w:top w:val="single" w:sz="4" w:space="0" w:color="000000"/>
              <w:left w:val="single" w:sz="4" w:space="0" w:color="000000"/>
              <w:bottom w:val="single" w:sz="6" w:space="0" w:color="000000"/>
              <w:right w:val="single" w:sz="6" w:space="0" w:color="000000"/>
            </w:tcBorders>
          </w:tcPr>
          <w:p w14:paraId="57EFC7C4" w14:textId="77777777" w:rsidR="00E53CAE" w:rsidRPr="0041110F" w:rsidRDefault="00E53CAE" w:rsidP="00E53CAE">
            <w:pPr>
              <w:spacing w:after="0" w:line="259" w:lineRule="auto"/>
              <w:ind w:left="127" w:right="0" w:firstLine="0"/>
              <w:jc w:val="left"/>
              <w:rPr>
                <w:rFonts w:ascii="Tahoma" w:hAnsi="Tahoma" w:cs="Tahoma"/>
                <w:sz w:val="22"/>
              </w:rPr>
            </w:pPr>
            <w:r w:rsidRPr="0041110F">
              <w:rPr>
                <w:rFonts w:ascii="Tahoma" w:hAnsi="Tahoma" w:cs="Tahoma"/>
                <w:b/>
                <w:sz w:val="22"/>
              </w:rPr>
              <w:t xml:space="preserve">GCC Clause </w:t>
            </w:r>
          </w:p>
        </w:tc>
        <w:tc>
          <w:tcPr>
            <w:tcW w:w="8211" w:type="dxa"/>
            <w:tcBorders>
              <w:top w:val="single" w:sz="4" w:space="0" w:color="000000"/>
              <w:left w:val="single" w:sz="6" w:space="0" w:color="000000"/>
              <w:bottom w:val="single" w:sz="6" w:space="0" w:color="000000"/>
              <w:right w:val="single" w:sz="4" w:space="0" w:color="000000"/>
            </w:tcBorders>
          </w:tcPr>
          <w:p w14:paraId="24CF9308" w14:textId="77777777" w:rsidR="00E53CAE" w:rsidRPr="0041110F" w:rsidRDefault="00E53CAE" w:rsidP="00E53CAE">
            <w:pPr>
              <w:spacing w:after="0" w:line="259" w:lineRule="auto"/>
              <w:ind w:left="0" w:right="0" w:firstLine="0"/>
              <w:jc w:val="left"/>
              <w:rPr>
                <w:rFonts w:ascii="Tahoma" w:hAnsi="Tahoma" w:cs="Tahoma"/>
                <w:sz w:val="22"/>
              </w:rPr>
            </w:pPr>
            <w:r w:rsidRPr="0041110F">
              <w:rPr>
                <w:rFonts w:ascii="Tahoma" w:hAnsi="Tahoma" w:cs="Tahoma"/>
                <w:sz w:val="22"/>
              </w:rPr>
              <w:t xml:space="preserve"> </w:t>
            </w:r>
          </w:p>
        </w:tc>
      </w:tr>
      <w:tr w:rsidR="00E53CAE" w:rsidRPr="0041110F" w14:paraId="6867CA7A" w14:textId="77777777" w:rsidTr="00230A8A">
        <w:trPr>
          <w:trHeight w:val="566"/>
        </w:trPr>
        <w:tc>
          <w:tcPr>
            <w:tcW w:w="1774" w:type="dxa"/>
            <w:tcBorders>
              <w:top w:val="single" w:sz="6" w:space="0" w:color="000000"/>
              <w:left w:val="single" w:sz="4" w:space="0" w:color="000000"/>
              <w:bottom w:val="single" w:sz="6" w:space="0" w:color="000000"/>
              <w:right w:val="single" w:sz="6" w:space="0" w:color="000000"/>
            </w:tcBorders>
          </w:tcPr>
          <w:p w14:paraId="537712A4" w14:textId="77777777" w:rsidR="00E53CAE" w:rsidRPr="0041110F" w:rsidRDefault="00E53CAE" w:rsidP="00E53CAE">
            <w:pPr>
              <w:spacing w:after="0" w:line="259" w:lineRule="auto"/>
              <w:ind w:left="0" w:right="75" w:firstLine="0"/>
              <w:jc w:val="center"/>
              <w:rPr>
                <w:rFonts w:ascii="Tahoma" w:hAnsi="Tahoma" w:cs="Tahoma"/>
                <w:sz w:val="22"/>
              </w:rPr>
            </w:pPr>
            <w:r w:rsidRPr="0041110F">
              <w:rPr>
                <w:rFonts w:ascii="Tahoma" w:hAnsi="Tahoma" w:cs="Tahoma"/>
                <w:sz w:val="22"/>
              </w:rPr>
              <w:t xml:space="preserve">2 </w:t>
            </w:r>
          </w:p>
        </w:tc>
        <w:tc>
          <w:tcPr>
            <w:tcW w:w="8211" w:type="dxa"/>
            <w:tcBorders>
              <w:top w:val="single" w:sz="6" w:space="0" w:color="000000"/>
              <w:left w:val="single" w:sz="6" w:space="0" w:color="000000"/>
              <w:bottom w:val="single" w:sz="6" w:space="0" w:color="000000"/>
              <w:right w:val="single" w:sz="4" w:space="0" w:color="000000"/>
            </w:tcBorders>
          </w:tcPr>
          <w:p w14:paraId="1A13105F" w14:textId="7E3292D1" w:rsidR="00E53CAE" w:rsidRPr="0041110F" w:rsidRDefault="00E53CAE" w:rsidP="008C0E50">
            <w:pPr>
              <w:spacing w:after="0" w:line="259" w:lineRule="auto"/>
              <w:ind w:left="0" w:right="0" w:firstLine="0"/>
              <w:rPr>
                <w:rFonts w:ascii="Tahoma" w:hAnsi="Tahoma" w:cs="Tahoma"/>
                <w:sz w:val="22"/>
              </w:rPr>
            </w:pPr>
            <w:r w:rsidRPr="0041110F">
              <w:rPr>
                <w:rFonts w:ascii="Tahoma" w:hAnsi="Tahoma" w:cs="Tahoma"/>
                <w:sz w:val="22"/>
              </w:rPr>
              <w:t xml:space="preserve">The Intended Completion Date </w:t>
            </w:r>
            <w:r w:rsidR="002422D3">
              <w:rPr>
                <w:rFonts w:ascii="Tahoma" w:hAnsi="Tahoma" w:cs="Tahoma"/>
                <w:color w:val="auto"/>
                <w:sz w:val="22"/>
              </w:rPr>
              <w:t>is</w:t>
            </w:r>
            <w:r w:rsidR="002422D3" w:rsidRPr="00E05994">
              <w:rPr>
                <w:rFonts w:ascii="Tahoma" w:hAnsi="Tahoma" w:cs="Tahoma"/>
                <w:b/>
                <w:color w:val="auto"/>
                <w:sz w:val="22"/>
              </w:rPr>
              <w:t xml:space="preserve"> </w:t>
            </w:r>
            <w:r w:rsidR="008C53C0">
              <w:rPr>
                <w:rFonts w:ascii="Tahoma" w:hAnsi="Tahoma" w:cs="Tahoma"/>
                <w:b/>
                <w:color w:val="auto"/>
                <w:sz w:val="22"/>
              </w:rPr>
              <w:t>Two</w:t>
            </w:r>
            <w:r w:rsidR="005A614D">
              <w:rPr>
                <w:rFonts w:ascii="Tahoma" w:hAnsi="Tahoma" w:cs="Tahoma"/>
                <w:b/>
                <w:color w:val="auto"/>
                <w:sz w:val="22"/>
              </w:rPr>
              <w:t xml:space="preserve"> Hundred </w:t>
            </w:r>
            <w:r w:rsidR="008C53C0">
              <w:rPr>
                <w:rFonts w:ascii="Tahoma" w:hAnsi="Tahoma" w:cs="Tahoma"/>
                <w:b/>
                <w:color w:val="auto"/>
                <w:sz w:val="22"/>
              </w:rPr>
              <w:t>Five</w:t>
            </w:r>
            <w:r w:rsidR="00355072">
              <w:rPr>
                <w:rFonts w:ascii="Tahoma" w:hAnsi="Tahoma" w:cs="Tahoma"/>
                <w:b/>
                <w:bCs/>
                <w:color w:val="auto"/>
                <w:sz w:val="22"/>
              </w:rPr>
              <w:t xml:space="preserve"> (</w:t>
            </w:r>
            <w:r w:rsidR="008C53C0">
              <w:rPr>
                <w:rFonts w:ascii="Tahoma" w:hAnsi="Tahoma" w:cs="Tahoma"/>
                <w:b/>
                <w:bCs/>
                <w:color w:val="auto"/>
                <w:sz w:val="22"/>
              </w:rPr>
              <w:t>205</w:t>
            </w:r>
            <w:r w:rsidR="00E05994">
              <w:rPr>
                <w:rFonts w:ascii="Tahoma" w:hAnsi="Tahoma" w:cs="Tahoma"/>
                <w:b/>
                <w:bCs/>
                <w:color w:val="auto"/>
                <w:sz w:val="22"/>
              </w:rPr>
              <w:t>)</w:t>
            </w:r>
            <w:r w:rsidRPr="007743B0">
              <w:rPr>
                <w:rFonts w:ascii="Tahoma" w:hAnsi="Tahoma" w:cs="Tahoma"/>
                <w:b/>
                <w:color w:val="auto"/>
                <w:sz w:val="22"/>
              </w:rPr>
              <w:t xml:space="preserve"> </w:t>
            </w:r>
            <w:r w:rsidRPr="0041110F">
              <w:rPr>
                <w:rFonts w:ascii="Tahoma" w:hAnsi="Tahoma" w:cs="Tahoma"/>
                <w:sz w:val="22"/>
              </w:rPr>
              <w:t xml:space="preserve">calendar days from the Effective Date of the Contract. </w:t>
            </w:r>
          </w:p>
        </w:tc>
      </w:tr>
      <w:tr w:rsidR="00E53CAE" w:rsidRPr="0041110F" w14:paraId="715F7EC7" w14:textId="77777777" w:rsidTr="00230A8A">
        <w:trPr>
          <w:trHeight w:val="220"/>
        </w:trPr>
        <w:tc>
          <w:tcPr>
            <w:tcW w:w="1774" w:type="dxa"/>
            <w:tcBorders>
              <w:top w:val="single" w:sz="6" w:space="0" w:color="000000"/>
              <w:left w:val="single" w:sz="4" w:space="0" w:color="000000"/>
              <w:bottom w:val="single" w:sz="6" w:space="0" w:color="000000"/>
              <w:right w:val="single" w:sz="6" w:space="0" w:color="000000"/>
            </w:tcBorders>
          </w:tcPr>
          <w:p w14:paraId="70CF8C79" w14:textId="77777777" w:rsidR="00E53CAE" w:rsidRPr="00751FDE" w:rsidRDefault="00E53CAE" w:rsidP="00E53CAE">
            <w:pPr>
              <w:spacing w:after="0" w:line="259" w:lineRule="auto"/>
              <w:ind w:left="0" w:right="73" w:firstLine="0"/>
              <w:jc w:val="center"/>
              <w:rPr>
                <w:rFonts w:ascii="Tahoma" w:hAnsi="Tahoma" w:cs="Tahoma"/>
                <w:color w:val="auto"/>
                <w:sz w:val="22"/>
              </w:rPr>
            </w:pPr>
            <w:r w:rsidRPr="00751FDE">
              <w:rPr>
                <w:rFonts w:ascii="Tahoma" w:hAnsi="Tahoma" w:cs="Tahoma"/>
                <w:color w:val="auto"/>
                <w:sz w:val="22"/>
              </w:rPr>
              <w:t xml:space="preserve">7.2 </w:t>
            </w:r>
          </w:p>
        </w:tc>
        <w:tc>
          <w:tcPr>
            <w:tcW w:w="8211" w:type="dxa"/>
            <w:tcBorders>
              <w:top w:val="single" w:sz="6" w:space="0" w:color="000000"/>
              <w:left w:val="single" w:sz="6" w:space="0" w:color="000000"/>
              <w:bottom w:val="single" w:sz="6" w:space="0" w:color="000000"/>
              <w:right w:val="single" w:sz="4" w:space="0" w:color="000000"/>
            </w:tcBorders>
          </w:tcPr>
          <w:p w14:paraId="55748001" w14:textId="41C0A0F0" w:rsidR="00E53CAE" w:rsidRPr="007743B0" w:rsidRDefault="00E060EB" w:rsidP="00E53CAE">
            <w:pPr>
              <w:spacing w:after="0" w:line="259" w:lineRule="auto"/>
              <w:ind w:left="0" w:right="0" w:firstLine="0"/>
              <w:jc w:val="left"/>
              <w:rPr>
                <w:rFonts w:ascii="Tahoma" w:hAnsi="Tahoma" w:cs="Tahoma"/>
                <w:b/>
                <w:color w:val="auto"/>
                <w:sz w:val="22"/>
              </w:rPr>
            </w:pPr>
            <w:r w:rsidRPr="007743B0">
              <w:rPr>
                <w:rFonts w:ascii="Tahoma" w:hAnsi="Tahoma" w:cs="Tahoma"/>
                <w:b/>
                <w:color w:val="auto"/>
                <w:sz w:val="22"/>
              </w:rPr>
              <w:t>Fi</w:t>
            </w:r>
            <w:r w:rsidR="00362A0A">
              <w:rPr>
                <w:rFonts w:ascii="Tahoma" w:hAnsi="Tahoma" w:cs="Tahoma"/>
                <w:b/>
                <w:color w:val="auto"/>
                <w:sz w:val="22"/>
              </w:rPr>
              <w:t>ve</w:t>
            </w:r>
            <w:r w:rsidR="00317BC9">
              <w:rPr>
                <w:rFonts w:ascii="Tahoma" w:hAnsi="Tahoma" w:cs="Tahoma"/>
                <w:b/>
                <w:color w:val="auto"/>
                <w:sz w:val="22"/>
              </w:rPr>
              <w:t xml:space="preserve"> </w:t>
            </w:r>
            <w:r w:rsidRPr="007743B0">
              <w:rPr>
                <w:rFonts w:ascii="Tahoma" w:hAnsi="Tahoma" w:cs="Tahoma"/>
                <w:b/>
                <w:color w:val="auto"/>
                <w:sz w:val="22"/>
              </w:rPr>
              <w:t>(</w:t>
            </w:r>
            <w:r w:rsidR="00317BC9">
              <w:rPr>
                <w:rFonts w:ascii="Tahoma" w:hAnsi="Tahoma" w:cs="Tahoma"/>
                <w:b/>
                <w:color w:val="auto"/>
                <w:sz w:val="22"/>
              </w:rPr>
              <w:t>5</w:t>
            </w:r>
            <w:r w:rsidRPr="007743B0">
              <w:rPr>
                <w:rFonts w:ascii="Tahoma" w:hAnsi="Tahoma" w:cs="Tahoma"/>
                <w:b/>
                <w:color w:val="auto"/>
                <w:sz w:val="22"/>
              </w:rPr>
              <w:t>)</w:t>
            </w:r>
            <w:r w:rsidR="00E53CAE" w:rsidRPr="007743B0">
              <w:rPr>
                <w:rFonts w:ascii="Tahoma" w:hAnsi="Tahoma" w:cs="Tahoma"/>
                <w:b/>
                <w:color w:val="auto"/>
                <w:sz w:val="22"/>
              </w:rPr>
              <w:t xml:space="preserve"> years. </w:t>
            </w:r>
            <w:r w:rsidR="00882831">
              <w:rPr>
                <w:rFonts w:ascii="Tahoma" w:hAnsi="Tahoma" w:cs="Tahoma"/>
                <w:b/>
                <w:color w:val="auto"/>
                <w:sz w:val="22"/>
              </w:rPr>
              <w:t xml:space="preserve"> </w:t>
            </w:r>
          </w:p>
        </w:tc>
      </w:tr>
      <w:tr w:rsidR="00E53CAE" w:rsidRPr="0041110F" w14:paraId="056848B6" w14:textId="77777777" w:rsidTr="000C0C66">
        <w:trPr>
          <w:trHeight w:val="354"/>
        </w:trPr>
        <w:tc>
          <w:tcPr>
            <w:tcW w:w="1774" w:type="dxa"/>
            <w:tcBorders>
              <w:top w:val="single" w:sz="6" w:space="0" w:color="000000"/>
              <w:left w:val="single" w:sz="4" w:space="0" w:color="000000"/>
              <w:bottom w:val="single" w:sz="6" w:space="0" w:color="000000"/>
              <w:right w:val="single" w:sz="6" w:space="0" w:color="000000"/>
            </w:tcBorders>
          </w:tcPr>
          <w:p w14:paraId="778F7F04" w14:textId="77777777" w:rsidR="00E53CAE" w:rsidRPr="0041110F" w:rsidRDefault="00E53CAE" w:rsidP="00E53CAE">
            <w:pPr>
              <w:spacing w:after="0" w:line="259" w:lineRule="auto"/>
              <w:ind w:left="0" w:right="75" w:firstLine="0"/>
              <w:jc w:val="center"/>
              <w:rPr>
                <w:rFonts w:ascii="Tahoma" w:hAnsi="Tahoma" w:cs="Tahoma"/>
                <w:sz w:val="22"/>
              </w:rPr>
            </w:pPr>
            <w:r w:rsidRPr="0041110F">
              <w:rPr>
                <w:rFonts w:ascii="Tahoma" w:hAnsi="Tahoma" w:cs="Tahoma"/>
                <w:sz w:val="22"/>
              </w:rPr>
              <w:t xml:space="preserve">10 </w:t>
            </w:r>
          </w:p>
        </w:tc>
        <w:tc>
          <w:tcPr>
            <w:tcW w:w="8211" w:type="dxa"/>
            <w:tcBorders>
              <w:top w:val="single" w:sz="6" w:space="0" w:color="000000"/>
              <w:left w:val="single" w:sz="6" w:space="0" w:color="000000"/>
              <w:bottom w:val="single" w:sz="6" w:space="0" w:color="000000"/>
              <w:right w:val="single" w:sz="4" w:space="0" w:color="000000"/>
            </w:tcBorders>
          </w:tcPr>
          <w:p w14:paraId="5708BDDA" w14:textId="77777777" w:rsidR="00E53CAE" w:rsidRPr="0041110F" w:rsidRDefault="00E53CAE" w:rsidP="00E060EB">
            <w:pPr>
              <w:spacing w:after="0" w:line="238" w:lineRule="auto"/>
              <w:ind w:left="541" w:right="0" w:hanging="361"/>
              <w:rPr>
                <w:rFonts w:ascii="Tahoma" w:hAnsi="Tahoma" w:cs="Tahoma"/>
                <w:sz w:val="22"/>
              </w:rPr>
            </w:pPr>
            <w:r w:rsidRPr="0041110F">
              <w:rPr>
                <w:rFonts w:ascii="Tahoma" w:hAnsi="Tahoma" w:cs="Tahoma"/>
                <w:sz w:val="22"/>
              </w:rPr>
              <w:t>a.</w:t>
            </w:r>
            <w:r w:rsidRPr="0041110F">
              <w:rPr>
                <w:rFonts w:ascii="Tahoma" w:eastAsia="Arial" w:hAnsi="Tahoma" w:cs="Tahoma"/>
                <w:sz w:val="22"/>
              </w:rPr>
              <w:t xml:space="preserve"> </w:t>
            </w:r>
            <w:r w:rsidRPr="0041110F">
              <w:rPr>
                <w:rFonts w:ascii="Tahoma" w:hAnsi="Tahoma" w:cs="Tahoma"/>
                <w:sz w:val="22"/>
              </w:rPr>
              <w:t>Dayworks are applicable at the rate shown in the Contractor’s original Bid.</w:t>
            </w:r>
          </w:p>
        </w:tc>
      </w:tr>
      <w:tr w:rsidR="00E53CAE" w:rsidRPr="0041110F" w14:paraId="48B7B1F6" w14:textId="77777777" w:rsidTr="00230A8A">
        <w:trPr>
          <w:trHeight w:val="565"/>
        </w:trPr>
        <w:tc>
          <w:tcPr>
            <w:tcW w:w="1774" w:type="dxa"/>
            <w:tcBorders>
              <w:top w:val="single" w:sz="6" w:space="0" w:color="000000"/>
              <w:left w:val="single" w:sz="4" w:space="0" w:color="000000"/>
              <w:bottom w:val="single" w:sz="4" w:space="0" w:color="000000"/>
              <w:right w:val="single" w:sz="6" w:space="0" w:color="000000"/>
            </w:tcBorders>
          </w:tcPr>
          <w:p w14:paraId="0CBA32E8" w14:textId="77777777" w:rsidR="00E53CAE" w:rsidRPr="0041110F" w:rsidRDefault="00E53CAE" w:rsidP="00E53CAE">
            <w:pPr>
              <w:spacing w:after="0" w:line="259" w:lineRule="auto"/>
              <w:ind w:left="0" w:right="75" w:firstLine="0"/>
              <w:jc w:val="center"/>
              <w:rPr>
                <w:rFonts w:ascii="Tahoma" w:hAnsi="Tahoma" w:cs="Tahoma"/>
                <w:sz w:val="22"/>
              </w:rPr>
            </w:pPr>
            <w:r w:rsidRPr="0041110F">
              <w:rPr>
                <w:rFonts w:ascii="Tahoma" w:hAnsi="Tahoma" w:cs="Tahoma"/>
                <w:sz w:val="22"/>
              </w:rPr>
              <w:t xml:space="preserve">13 </w:t>
            </w:r>
          </w:p>
        </w:tc>
        <w:tc>
          <w:tcPr>
            <w:tcW w:w="8211" w:type="dxa"/>
            <w:tcBorders>
              <w:top w:val="single" w:sz="6" w:space="0" w:color="000000"/>
              <w:left w:val="single" w:sz="6" w:space="0" w:color="000000"/>
              <w:bottom w:val="single" w:sz="4" w:space="0" w:color="000000"/>
              <w:right w:val="single" w:sz="4" w:space="0" w:color="000000"/>
            </w:tcBorders>
          </w:tcPr>
          <w:p w14:paraId="5E3F9804" w14:textId="77777777" w:rsidR="00E53CAE" w:rsidRPr="0041110F" w:rsidRDefault="00E53CAE" w:rsidP="00E53CAE">
            <w:pPr>
              <w:spacing w:after="0" w:line="259" w:lineRule="auto"/>
              <w:ind w:left="0" w:right="0" w:firstLine="0"/>
              <w:rPr>
                <w:rFonts w:ascii="Tahoma" w:hAnsi="Tahoma" w:cs="Tahoma"/>
                <w:sz w:val="22"/>
              </w:rPr>
            </w:pPr>
            <w:r w:rsidRPr="0041110F">
              <w:rPr>
                <w:rFonts w:ascii="Tahoma" w:hAnsi="Tahoma" w:cs="Tahoma"/>
                <w:sz w:val="22"/>
              </w:rPr>
              <w:t xml:space="preserve">The amount of the advance payment shall not exceed 15% of the total contract price and schedule of payment. </w:t>
            </w:r>
          </w:p>
        </w:tc>
      </w:tr>
    </w:tbl>
    <w:p w14:paraId="4A330268" w14:textId="15EADE72" w:rsidR="00230A8A" w:rsidRDefault="00230A8A" w:rsidP="00E53CAE">
      <w:pPr>
        <w:ind w:left="0" w:firstLine="0"/>
        <w:rPr>
          <w:rFonts w:ascii="Tahoma" w:hAnsi="Tahoma" w:cs="Tahoma"/>
          <w:sz w:val="22"/>
        </w:rPr>
      </w:pPr>
    </w:p>
    <w:p w14:paraId="6E648B49" w14:textId="6DB0BA05" w:rsidR="00362A0A" w:rsidRDefault="00362A0A" w:rsidP="00E53CAE">
      <w:pPr>
        <w:ind w:left="0" w:firstLine="0"/>
        <w:rPr>
          <w:rFonts w:ascii="Tahoma" w:hAnsi="Tahoma" w:cs="Tahoma"/>
          <w:sz w:val="22"/>
        </w:rPr>
      </w:pPr>
    </w:p>
    <w:p w14:paraId="2FDD4E59" w14:textId="581381F9" w:rsidR="00E54220" w:rsidRDefault="00E54220" w:rsidP="00E53CAE">
      <w:pPr>
        <w:ind w:left="0" w:firstLine="0"/>
        <w:rPr>
          <w:rFonts w:ascii="Tahoma" w:hAnsi="Tahoma" w:cs="Tahoma"/>
          <w:sz w:val="22"/>
        </w:rPr>
      </w:pPr>
    </w:p>
    <w:p w14:paraId="7F6E1EE5" w14:textId="3EA4378B" w:rsidR="00E54220" w:rsidRDefault="00E54220" w:rsidP="00E53CAE">
      <w:pPr>
        <w:ind w:left="0" w:firstLine="0"/>
        <w:rPr>
          <w:rFonts w:ascii="Tahoma" w:hAnsi="Tahoma" w:cs="Tahoma"/>
          <w:sz w:val="22"/>
        </w:rPr>
      </w:pPr>
    </w:p>
    <w:p w14:paraId="3CF3AF2E" w14:textId="0E0C2522" w:rsidR="00E54220" w:rsidRDefault="00E54220" w:rsidP="00E53CAE">
      <w:pPr>
        <w:ind w:left="0" w:firstLine="0"/>
        <w:rPr>
          <w:rFonts w:ascii="Tahoma" w:hAnsi="Tahoma" w:cs="Tahoma"/>
          <w:sz w:val="22"/>
        </w:rPr>
      </w:pPr>
    </w:p>
    <w:p w14:paraId="02F93B42" w14:textId="2E630568" w:rsidR="008A5A6F" w:rsidRDefault="008A5A6F" w:rsidP="00E53CAE">
      <w:pPr>
        <w:ind w:left="0" w:firstLine="0"/>
        <w:rPr>
          <w:rFonts w:ascii="Tahoma" w:hAnsi="Tahoma" w:cs="Tahoma"/>
          <w:sz w:val="22"/>
        </w:rPr>
      </w:pPr>
    </w:p>
    <w:p w14:paraId="27D323A1" w14:textId="6A0A8E7C" w:rsidR="008A5A6F" w:rsidRDefault="008A5A6F" w:rsidP="00E53CAE">
      <w:pPr>
        <w:ind w:left="0" w:firstLine="0"/>
        <w:rPr>
          <w:rFonts w:ascii="Tahoma" w:hAnsi="Tahoma" w:cs="Tahoma"/>
          <w:sz w:val="22"/>
        </w:rPr>
      </w:pPr>
    </w:p>
    <w:p w14:paraId="32091153" w14:textId="20EA74AC" w:rsidR="008A5A6F" w:rsidRDefault="008A5A6F" w:rsidP="00E53CAE">
      <w:pPr>
        <w:ind w:left="0" w:firstLine="0"/>
        <w:rPr>
          <w:rFonts w:ascii="Tahoma" w:hAnsi="Tahoma" w:cs="Tahoma"/>
          <w:sz w:val="22"/>
        </w:rPr>
      </w:pPr>
    </w:p>
    <w:p w14:paraId="5D8AA3F4" w14:textId="2AC0ADB2" w:rsidR="008A5A6F" w:rsidRDefault="008A5A6F" w:rsidP="00E53CAE">
      <w:pPr>
        <w:ind w:left="0" w:firstLine="0"/>
        <w:rPr>
          <w:rFonts w:ascii="Tahoma" w:hAnsi="Tahoma" w:cs="Tahoma"/>
          <w:sz w:val="22"/>
        </w:rPr>
      </w:pPr>
    </w:p>
    <w:p w14:paraId="3CD44847" w14:textId="36E591A1" w:rsidR="008A5A6F" w:rsidRDefault="008A5A6F" w:rsidP="00E53CAE">
      <w:pPr>
        <w:ind w:left="0" w:firstLine="0"/>
        <w:rPr>
          <w:rFonts w:ascii="Tahoma" w:hAnsi="Tahoma" w:cs="Tahoma"/>
          <w:sz w:val="22"/>
        </w:rPr>
      </w:pPr>
    </w:p>
    <w:p w14:paraId="20108C0E" w14:textId="35D9C243" w:rsidR="008A5A6F" w:rsidRDefault="008A5A6F" w:rsidP="00E53CAE">
      <w:pPr>
        <w:ind w:left="0" w:firstLine="0"/>
        <w:rPr>
          <w:rFonts w:ascii="Tahoma" w:hAnsi="Tahoma" w:cs="Tahoma"/>
          <w:sz w:val="22"/>
        </w:rPr>
      </w:pPr>
    </w:p>
    <w:p w14:paraId="7DFE619F" w14:textId="2221CD45" w:rsidR="008A5A6F" w:rsidRDefault="008A5A6F" w:rsidP="00E53CAE">
      <w:pPr>
        <w:ind w:left="0" w:firstLine="0"/>
        <w:rPr>
          <w:rFonts w:ascii="Tahoma" w:hAnsi="Tahoma" w:cs="Tahoma"/>
          <w:sz w:val="22"/>
        </w:rPr>
      </w:pPr>
    </w:p>
    <w:p w14:paraId="05CC959B" w14:textId="77777777" w:rsidR="00AB0669" w:rsidRDefault="00AB0669" w:rsidP="00E53CAE">
      <w:pPr>
        <w:ind w:left="0" w:firstLine="0"/>
        <w:rPr>
          <w:rFonts w:ascii="Tahoma" w:hAnsi="Tahoma" w:cs="Tahoma"/>
          <w:sz w:val="22"/>
        </w:rPr>
      </w:pPr>
    </w:p>
    <w:p w14:paraId="090D7BF7" w14:textId="65596BD3" w:rsidR="008A5A6F" w:rsidRDefault="008A5A6F" w:rsidP="00E53CAE">
      <w:pPr>
        <w:ind w:left="0" w:firstLine="0"/>
        <w:rPr>
          <w:rFonts w:ascii="Tahoma" w:hAnsi="Tahoma" w:cs="Tahoma"/>
          <w:sz w:val="22"/>
        </w:rPr>
      </w:pPr>
    </w:p>
    <w:p w14:paraId="328A673A" w14:textId="02A6F34A" w:rsidR="008A5A6F" w:rsidRDefault="008A5A6F" w:rsidP="00E53CAE">
      <w:pPr>
        <w:ind w:left="0" w:firstLine="0"/>
        <w:rPr>
          <w:rFonts w:ascii="Tahoma" w:hAnsi="Tahoma" w:cs="Tahoma"/>
          <w:sz w:val="22"/>
        </w:rPr>
      </w:pPr>
    </w:p>
    <w:p w14:paraId="33C742DF" w14:textId="25E7AA71" w:rsidR="00E54220" w:rsidRDefault="00E54220" w:rsidP="00E53CAE">
      <w:pPr>
        <w:ind w:left="0" w:firstLine="0"/>
        <w:rPr>
          <w:rFonts w:ascii="Tahoma" w:hAnsi="Tahoma" w:cs="Tahoma"/>
          <w:sz w:val="22"/>
        </w:rPr>
      </w:pPr>
    </w:p>
    <w:p w14:paraId="438264E7" w14:textId="77777777" w:rsidR="00452859" w:rsidRDefault="00452859" w:rsidP="00E53CAE">
      <w:pPr>
        <w:ind w:left="0" w:firstLine="0"/>
        <w:rPr>
          <w:rFonts w:ascii="Tahoma" w:hAnsi="Tahoma" w:cs="Tahoma"/>
          <w:sz w:val="22"/>
        </w:rPr>
      </w:pPr>
    </w:p>
    <w:p w14:paraId="17EF0E1D" w14:textId="1E5A5175" w:rsidR="00716C69" w:rsidRPr="0041110F" w:rsidRDefault="006102EC" w:rsidP="00230A8A">
      <w:pPr>
        <w:pStyle w:val="Heading1"/>
        <w:spacing w:after="19" w:line="249" w:lineRule="auto"/>
        <w:ind w:left="0" w:firstLine="0"/>
        <w:jc w:val="center"/>
        <w:rPr>
          <w:rFonts w:ascii="Tahoma" w:hAnsi="Tahoma" w:cs="Tahoma"/>
          <w:sz w:val="22"/>
        </w:rPr>
      </w:pPr>
      <w:r w:rsidRPr="0041110F">
        <w:rPr>
          <w:rFonts w:ascii="Tahoma" w:hAnsi="Tahoma" w:cs="Tahoma"/>
          <w:i/>
          <w:sz w:val="22"/>
        </w:rPr>
        <w:lastRenderedPageBreak/>
        <w:t>Section VI. Specifications</w:t>
      </w:r>
    </w:p>
    <w:p w14:paraId="48FD33C5"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50" w:line="259" w:lineRule="auto"/>
        <w:ind w:left="130" w:right="0" w:firstLine="0"/>
        <w:jc w:val="left"/>
        <w:rPr>
          <w:rFonts w:ascii="Tahoma" w:hAnsi="Tahoma" w:cs="Tahoma"/>
          <w:sz w:val="22"/>
        </w:rPr>
      </w:pPr>
      <w:r w:rsidRPr="0041110F">
        <w:rPr>
          <w:rFonts w:ascii="Tahoma" w:hAnsi="Tahoma" w:cs="Tahoma"/>
          <w:b/>
          <w:sz w:val="22"/>
        </w:rPr>
        <w:t xml:space="preserve"> </w:t>
      </w:r>
    </w:p>
    <w:p w14:paraId="34B7E01D"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b/>
          <w:sz w:val="22"/>
        </w:rPr>
        <w:t xml:space="preserve">Notes on Specifications </w:t>
      </w:r>
    </w:p>
    <w:p w14:paraId="0D1D8052"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sz w:val="22"/>
        </w:rPr>
        <w:t xml:space="preserve"> </w:t>
      </w:r>
    </w:p>
    <w:p w14:paraId="3FD07DB7"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38" w:lineRule="auto"/>
        <w:ind w:left="140" w:right="0"/>
        <w:rPr>
          <w:rFonts w:ascii="Tahoma" w:hAnsi="Tahoma" w:cs="Tahoma"/>
          <w:sz w:val="22"/>
        </w:rPr>
      </w:pPr>
      <w:r w:rsidRPr="0041110F">
        <w:rPr>
          <w:rFonts w:ascii="Tahoma" w:hAnsi="Tahoma" w:cs="Tahoma"/>
          <w:sz w:val="22"/>
        </w:rPr>
        <w:t xml:space="preserve">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 </w:t>
      </w:r>
    </w:p>
    <w:p w14:paraId="3C73AA99"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sz w:val="22"/>
        </w:rPr>
        <w:t xml:space="preserve"> </w:t>
      </w:r>
    </w:p>
    <w:p w14:paraId="3C64969C"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38" w:lineRule="auto"/>
        <w:ind w:left="140" w:right="0"/>
        <w:rPr>
          <w:rFonts w:ascii="Tahoma" w:hAnsi="Tahoma" w:cs="Tahoma"/>
          <w:sz w:val="22"/>
        </w:rPr>
      </w:pPr>
      <w:r w:rsidRPr="0041110F">
        <w:rPr>
          <w:rFonts w:ascii="Tahoma" w:hAnsi="Tahoma" w:cs="Tahoma"/>
          <w:sz w:val="22"/>
        </w:rPr>
        <w:t xml:space="preserve">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 </w:t>
      </w:r>
    </w:p>
    <w:p w14:paraId="79F2AF24"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sz w:val="22"/>
        </w:rPr>
        <w:t xml:space="preserve"> </w:t>
      </w:r>
    </w:p>
    <w:p w14:paraId="6E35FB6D"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38" w:lineRule="auto"/>
        <w:ind w:left="140" w:right="0"/>
        <w:rPr>
          <w:rFonts w:ascii="Tahoma" w:hAnsi="Tahoma" w:cs="Tahoma"/>
          <w:sz w:val="22"/>
        </w:rPr>
      </w:pPr>
      <w:r w:rsidRPr="0041110F">
        <w:rPr>
          <w:rFonts w:ascii="Tahoma" w:hAnsi="Tahoma" w:cs="Tahoma"/>
          <w:sz w:val="22"/>
        </w:rPr>
        <w:t xml:space="preserve">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 </w:t>
      </w:r>
    </w:p>
    <w:p w14:paraId="27FB6E79"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sz w:val="22"/>
        </w:rPr>
        <w:t xml:space="preserve"> </w:t>
      </w:r>
    </w:p>
    <w:p w14:paraId="73C9E4C1"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38" w:lineRule="auto"/>
        <w:ind w:left="140" w:right="0"/>
        <w:rPr>
          <w:rFonts w:ascii="Tahoma" w:hAnsi="Tahoma" w:cs="Tahoma"/>
          <w:sz w:val="22"/>
        </w:rPr>
      </w:pPr>
      <w:r w:rsidRPr="0041110F">
        <w:rPr>
          <w:rFonts w:ascii="Tahoma" w:hAnsi="Tahoma" w:cs="Tahoma"/>
          <w:sz w:val="22"/>
        </w:rPr>
        <w:t xml:space="preserve">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 </w:t>
      </w:r>
    </w:p>
    <w:p w14:paraId="554C8E25" w14:textId="7042A896" w:rsidR="00857EAF"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sz w:val="22"/>
        </w:rPr>
        <w:t xml:space="preserve"> </w:t>
      </w:r>
    </w:p>
    <w:p w14:paraId="463F0912"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40" w:right="0"/>
        <w:jc w:val="left"/>
        <w:rPr>
          <w:rFonts w:ascii="Tahoma" w:hAnsi="Tahoma" w:cs="Tahoma"/>
          <w:sz w:val="22"/>
        </w:rPr>
      </w:pPr>
      <w:r w:rsidRPr="0041110F">
        <w:rPr>
          <w:rFonts w:ascii="Tahoma" w:hAnsi="Tahoma" w:cs="Tahoma"/>
          <w:b/>
          <w:sz w:val="22"/>
        </w:rPr>
        <w:t xml:space="preserve">Sample Clause:  Equivalency of Standards and Codes </w:t>
      </w:r>
    </w:p>
    <w:p w14:paraId="7B4BD14D" w14:textId="77777777" w:rsidR="00716C69" w:rsidRPr="0041110F" w:rsidRDefault="006102EC" w:rsidP="00230A8A">
      <w:pPr>
        <w:pBdr>
          <w:top w:val="single" w:sz="4" w:space="0" w:color="000000"/>
          <w:left w:val="single" w:sz="4" w:space="0" w:color="000000"/>
          <w:bottom w:val="single" w:sz="4" w:space="0" w:color="000000"/>
          <w:right w:val="single" w:sz="4" w:space="14" w:color="000000"/>
        </w:pBdr>
        <w:spacing w:after="0" w:line="259" w:lineRule="auto"/>
        <w:ind w:left="130" w:right="0" w:firstLine="0"/>
        <w:jc w:val="left"/>
        <w:rPr>
          <w:rFonts w:ascii="Tahoma" w:hAnsi="Tahoma" w:cs="Tahoma"/>
          <w:sz w:val="22"/>
        </w:rPr>
      </w:pPr>
      <w:r w:rsidRPr="0041110F">
        <w:rPr>
          <w:rFonts w:ascii="Tahoma" w:hAnsi="Tahoma" w:cs="Tahoma"/>
          <w:b/>
          <w:sz w:val="22"/>
        </w:rPr>
        <w:t xml:space="preserve"> </w:t>
      </w:r>
    </w:p>
    <w:p w14:paraId="15E5AA2A" w14:textId="6CBC8845" w:rsidR="00716C69" w:rsidRDefault="006102EC" w:rsidP="0085305E">
      <w:pPr>
        <w:pBdr>
          <w:top w:val="single" w:sz="4" w:space="0" w:color="000000"/>
          <w:left w:val="single" w:sz="4" w:space="0" w:color="000000"/>
          <w:bottom w:val="single" w:sz="4" w:space="0" w:color="000000"/>
          <w:right w:val="single" w:sz="4" w:space="14" w:color="000000"/>
        </w:pBdr>
        <w:spacing w:after="324" w:line="238" w:lineRule="auto"/>
        <w:ind w:left="140" w:right="0"/>
        <w:rPr>
          <w:rFonts w:ascii="Tahoma" w:hAnsi="Tahoma" w:cs="Tahoma"/>
          <w:sz w:val="22"/>
        </w:rPr>
      </w:pPr>
      <w:r w:rsidRPr="0041110F">
        <w:rPr>
          <w:rFonts w:ascii="Tahoma" w:hAnsi="Tahoma" w:cs="Tahoma"/>
          <w:sz w:val="22"/>
        </w:rPr>
        <w:t>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w:t>
      </w:r>
      <w:r w:rsidR="0085305E">
        <w:rPr>
          <w:rFonts w:ascii="Tahoma" w:hAnsi="Tahoma" w:cs="Tahoma"/>
          <w:sz w:val="22"/>
        </w:rPr>
        <w:t xml:space="preserve"> </w:t>
      </w:r>
      <w:r w:rsidR="0085305E" w:rsidRPr="0085305E">
        <w:rPr>
          <w:rFonts w:ascii="Tahoma" w:hAnsi="Tahoma" w:cs="Tahoma"/>
          <w:sz w:val="22"/>
        </w:rPr>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2778A156" w14:textId="3E22F69D" w:rsidR="0085305E" w:rsidRPr="0041110F" w:rsidRDefault="0085305E" w:rsidP="002D1E86">
      <w:pPr>
        <w:pBdr>
          <w:top w:val="single" w:sz="4" w:space="0" w:color="000000"/>
          <w:left w:val="single" w:sz="4" w:space="0" w:color="000000"/>
          <w:bottom w:val="single" w:sz="4" w:space="0" w:color="000000"/>
          <w:right w:val="single" w:sz="4" w:space="14" w:color="000000"/>
        </w:pBdr>
        <w:spacing w:after="324" w:line="238" w:lineRule="auto"/>
        <w:ind w:left="140" w:right="0"/>
        <w:rPr>
          <w:rFonts w:ascii="Tahoma" w:hAnsi="Tahoma" w:cs="Tahoma"/>
          <w:sz w:val="22"/>
        </w:rPr>
      </w:pPr>
      <w:r w:rsidRPr="0041110F">
        <w:rPr>
          <w:rFonts w:ascii="Tahoma" w:hAnsi="Tahoma" w:cs="Tahoma"/>
          <w:sz w:val="22"/>
        </w:rPr>
        <w:t>These notes are intended only as information for the Procuring Entity or the person drafting the Bidding Documents.  They should not be included in the final Bidding Documents.</w:t>
      </w:r>
    </w:p>
    <w:p w14:paraId="003CCB6B" w14:textId="77777777" w:rsidR="00716C69" w:rsidRPr="0041110F" w:rsidRDefault="006102EC" w:rsidP="00E53CAE">
      <w:pPr>
        <w:spacing w:after="0" w:line="259" w:lineRule="auto"/>
        <w:ind w:left="0" w:right="0" w:firstLine="0"/>
        <w:jc w:val="left"/>
        <w:rPr>
          <w:rFonts w:ascii="Tahoma" w:hAnsi="Tahoma" w:cs="Tahoma"/>
          <w:sz w:val="22"/>
        </w:rPr>
      </w:pPr>
      <w:r w:rsidRPr="0041110F">
        <w:rPr>
          <w:rFonts w:ascii="Tahoma" w:hAnsi="Tahoma" w:cs="Tahoma"/>
          <w:sz w:val="22"/>
        </w:rPr>
        <w:lastRenderedPageBreak/>
        <w:t xml:space="preserve"> </w:t>
      </w:r>
      <w:r w:rsidRPr="0041110F">
        <w:rPr>
          <w:rFonts w:ascii="Tahoma" w:hAnsi="Tahoma" w:cs="Tahoma"/>
          <w:i/>
          <w:sz w:val="22"/>
        </w:rPr>
        <w:t xml:space="preserve">Section VII. Drawings </w:t>
      </w:r>
    </w:p>
    <w:p w14:paraId="37547487"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3E0742C6" w14:textId="77777777" w:rsidR="00716C69" w:rsidRPr="0041110F" w:rsidRDefault="006102EC">
      <w:pPr>
        <w:spacing w:after="13" w:line="249" w:lineRule="auto"/>
        <w:ind w:right="0"/>
        <w:rPr>
          <w:rFonts w:ascii="Tahoma" w:hAnsi="Tahoma" w:cs="Tahoma"/>
          <w:sz w:val="22"/>
        </w:rPr>
      </w:pPr>
      <w:r w:rsidRPr="0041110F">
        <w:rPr>
          <w:rFonts w:ascii="Tahoma" w:hAnsi="Tahoma" w:cs="Tahoma"/>
          <w:i/>
          <w:sz w:val="22"/>
        </w:rPr>
        <w:t xml:space="preserve">[Insert here a list of Drawings.  The actual Drawings, including site plans, should be attached to this section, or annexed in a separate folder.] </w:t>
      </w:r>
    </w:p>
    <w:p w14:paraId="37998517" w14:textId="1493FE01" w:rsidR="00716C69" w:rsidRDefault="006102EC">
      <w:pPr>
        <w:spacing w:after="0" w:line="259" w:lineRule="auto"/>
        <w:ind w:left="0" w:right="0" w:firstLine="0"/>
        <w:jc w:val="left"/>
        <w:rPr>
          <w:rFonts w:ascii="Tahoma" w:hAnsi="Tahoma" w:cs="Tahoma"/>
          <w:sz w:val="22"/>
        </w:rPr>
      </w:pPr>
      <w:r w:rsidRPr="0041110F">
        <w:rPr>
          <w:rFonts w:ascii="Tahoma" w:hAnsi="Tahoma" w:cs="Tahoma"/>
          <w:i/>
          <w:sz w:val="22"/>
        </w:rPr>
        <w:t xml:space="preserve"> </w:t>
      </w:r>
      <w:r w:rsidRPr="0041110F">
        <w:rPr>
          <w:rFonts w:ascii="Tahoma" w:hAnsi="Tahoma" w:cs="Tahoma"/>
          <w:sz w:val="22"/>
        </w:rPr>
        <w:t xml:space="preserve"> </w:t>
      </w:r>
    </w:p>
    <w:p w14:paraId="0C8423AA" w14:textId="4458E62F" w:rsidR="00AB0669" w:rsidRDefault="00AB0669">
      <w:pPr>
        <w:spacing w:after="0" w:line="259" w:lineRule="auto"/>
        <w:ind w:left="0" w:right="0" w:firstLine="0"/>
        <w:jc w:val="left"/>
        <w:rPr>
          <w:rFonts w:ascii="Tahoma" w:hAnsi="Tahoma" w:cs="Tahoma"/>
          <w:sz w:val="22"/>
        </w:rPr>
      </w:pPr>
    </w:p>
    <w:p w14:paraId="2183601C" w14:textId="77777777" w:rsidR="00AB0669" w:rsidRPr="0041110F" w:rsidRDefault="00AB0669">
      <w:pPr>
        <w:spacing w:after="0" w:line="259" w:lineRule="auto"/>
        <w:ind w:left="0" w:right="0" w:firstLine="0"/>
        <w:jc w:val="left"/>
        <w:rPr>
          <w:rFonts w:ascii="Tahoma" w:hAnsi="Tahoma" w:cs="Tahoma"/>
          <w:sz w:val="22"/>
        </w:rPr>
      </w:pPr>
    </w:p>
    <w:p w14:paraId="1793910F" w14:textId="77777777" w:rsidR="00716C69" w:rsidRPr="0041110F" w:rsidRDefault="006102EC" w:rsidP="00731B2E">
      <w:pPr>
        <w:pStyle w:val="Heading1"/>
        <w:spacing w:after="0" w:line="259" w:lineRule="auto"/>
        <w:ind w:right="1712"/>
        <w:jc w:val="center"/>
        <w:rPr>
          <w:rFonts w:ascii="Tahoma" w:hAnsi="Tahoma" w:cs="Tahoma"/>
          <w:i/>
          <w:sz w:val="22"/>
        </w:rPr>
      </w:pPr>
      <w:r w:rsidRPr="0041110F">
        <w:rPr>
          <w:rFonts w:ascii="Tahoma" w:hAnsi="Tahoma" w:cs="Tahoma"/>
          <w:i/>
          <w:sz w:val="22"/>
        </w:rPr>
        <w:lastRenderedPageBreak/>
        <w:t>Section VIII. Bill of Quantities</w:t>
      </w:r>
    </w:p>
    <w:tbl>
      <w:tblPr>
        <w:tblStyle w:val="TableGrid"/>
        <w:tblW w:w="9021" w:type="dxa"/>
        <w:tblInd w:w="-5" w:type="dxa"/>
        <w:tblCellMar>
          <w:top w:w="14" w:type="dxa"/>
          <w:left w:w="115" w:type="dxa"/>
          <w:right w:w="56" w:type="dxa"/>
        </w:tblCellMar>
        <w:tblLook w:val="04A0" w:firstRow="1" w:lastRow="0" w:firstColumn="1" w:lastColumn="0" w:noHBand="0" w:noVBand="1"/>
      </w:tblPr>
      <w:tblGrid>
        <w:gridCol w:w="9021"/>
      </w:tblGrid>
      <w:tr w:rsidR="00716C69" w:rsidRPr="0041110F" w14:paraId="15230C3F" w14:textId="77777777" w:rsidTr="00731B2E">
        <w:trPr>
          <w:trHeight w:val="13075"/>
        </w:trPr>
        <w:tc>
          <w:tcPr>
            <w:tcW w:w="9021" w:type="dxa"/>
            <w:tcBorders>
              <w:top w:val="single" w:sz="4" w:space="0" w:color="000000"/>
              <w:left w:val="single" w:sz="4" w:space="0" w:color="000000"/>
              <w:bottom w:val="single" w:sz="4" w:space="0" w:color="000000"/>
              <w:right w:val="single" w:sz="4" w:space="0" w:color="000000"/>
            </w:tcBorders>
          </w:tcPr>
          <w:p w14:paraId="1330ADCA"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Notes on the Bill of Quantities </w:t>
            </w:r>
          </w:p>
          <w:p w14:paraId="4D87E0D8"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 </w:t>
            </w:r>
          </w:p>
          <w:p w14:paraId="70C99CBA"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Objectives </w:t>
            </w:r>
          </w:p>
          <w:p w14:paraId="018E78BF"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1BADD86"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The objectives of the Bill of Quantities are: </w:t>
            </w:r>
          </w:p>
          <w:p w14:paraId="08D148FB"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FE98851" w14:textId="77777777" w:rsidR="00716C69" w:rsidRPr="0041110F" w:rsidRDefault="006102EC">
            <w:pPr>
              <w:numPr>
                <w:ilvl w:val="0"/>
                <w:numId w:val="31"/>
              </w:numPr>
              <w:spacing w:after="1" w:line="238" w:lineRule="auto"/>
              <w:ind w:right="0" w:hanging="425"/>
              <w:rPr>
                <w:rFonts w:ascii="Tahoma" w:hAnsi="Tahoma" w:cs="Tahoma"/>
                <w:sz w:val="22"/>
              </w:rPr>
            </w:pPr>
            <w:r w:rsidRPr="0041110F">
              <w:rPr>
                <w:rFonts w:ascii="Tahoma" w:hAnsi="Tahoma" w:cs="Tahoma"/>
                <w:sz w:val="22"/>
              </w:rPr>
              <w:t xml:space="preserve">to provide sufficient information on the quantities of Works to be performed to enable Bids to be prepared efficiently and accurately; and </w:t>
            </w:r>
          </w:p>
          <w:p w14:paraId="1D1F820A" w14:textId="77777777" w:rsidR="00716C69" w:rsidRPr="0041110F" w:rsidRDefault="006102EC">
            <w:pPr>
              <w:spacing w:after="0" w:line="259" w:lineRule="auto"/>
              <w:ind w:left="732" w:right="0" w:firstLine="0"/>
              <w:jc w:val="left"/>
              <w:rPr>
                <w:rFonts w:ascii="Tahoma" w:hAnsi="Tahoma" w:cs="Tahoma"/>
                <w:sz w:val="22"/>
              </w:rPr>
            </w:pPr>
            <w:r w:rsidRPr="0041110F">
              <w:rPr>
                <w:rFonts w:ascii="Tahoma" w:hAnsi="Tahoma" w:cs="Tahoma"/>
                <w:sz w:val="22"/>
              </w:rPr>
              <w:t xml:space="preserve"> </w:t>
            </w:r>
          </w:p>
          <w:p w14:paraId="5CCC81B6" w14:textId="77777777" w:rsidR="00716C69" w:rsidRPr="0041110F" w:rsidRDefault="006102EC">
            <w:pPr>
              <w:numPr>
                <w:ilvl w:val="0"/>
                <w:numId w:val="31"/>
              </w:numPr>
              <w:spacing w:after="0" w:line="238" w:lineRule="auto"/>
              <w:ind w:right="0" w:hanging="425"/>
              <w:rPr>
                <w:rFonts w:ascii="Tahoma" w:hAnsi="Tahoma" w:cs="Tahoma"/>
                <w:sz w:val="22"/>
              </w:rPr>
            </w:pPr>
            <w:r w:rsidRPr="0041110F">
              <w:rPr>
                <w:rFonts w:ascii="Tahoma" w:hAnsi="Tahoma" w:cs="Tahoma"/>
                <w:sz w:val="22"/>
              </w:rPr>
              <w:t xml:space="preserve">when a Contract has been entered into, to provide a priced Bill of Quantities for use in the periodic valuation of Works executed. </w:t>
            </w:r>
          </w:p>
          <w:p w14:paraId="2C991948"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86BA3CB" w14:textId="77777777" w:rsidR="00716C69" w:rsidRPr="0041110F" w:rsidRDefault="006102EC">
            <w:pPr>
              <w:spacing w:after="0" w:line="238" w:lineRule="auto"/>
              <w:ind w:left="0" w:right="61" w:firstLine="0"/>
              <w:rPr>
                <w:rFonts w:ascii="Tahoma" w:hAnsi="Tahoma" w:cs="Tahoma"/>
                <w:sz w:val="22"/>
              </w:rPr>
            </w:pPr>
            <w:r w:rsidRPr="0041110F">
              <w:rPr>
                <w:rFonts w:ascii="Tahoma" w:hAnsi="Tahoma" w:cs="Tahoma"/>
                <w:sz w:val="22"/>
              </w:rPr>
              <w:t xml:space="preserve">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 </w:t>
            </w:r>
          </w:p>
          <w:p w14:paraId="247764E9"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13670109"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Daywork Schedule </w:t>
            </w:r>
          </w:p>
          <w:p w14:paraId="719F6732"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0B46DA76" w14:textId="77777777" w:rsidR="00716C69" w:rsidRPr="0041110F" w:rsidRDefault="006102EC">
            <w:pPr>
              <w:spacing w:after="0" w:line="238" w:lineRule="auto"/>
              <w:ind w:left="0" w:right="63" w:firstLine="0"/>
              <w:rPr>
                <w:rFonts w:ascii="Tahoma" w:hAnsi="Tahoma" w:cs="Tahoma"/>
                <w:sz w:val="22"/>
              </w:rPr>
            </w:pPr>
            <w:r w:rsidRPr="0041110F">
              <w:rPr>
                <w:rFonts w:ascii="Tahoma" w:hAnsi="Tahoma" w:cs="Tahoma"/>
                <w:sz w:val="22"/>
              </w:rPr>
              <w:t xml:space="preserve">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 </w:t>
            </w:r>
          </w:p>
          <w:p w14:paraId="3837868F"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4531DD70" w14:textId="77777777" w:rsidR="00716C69" w:rsidRPr="0041110F" w:rsidRDefault="006102EC">
            <w:pPr>
              <w:numPr>
                <w:ilvl w:val="0"/>
                <w:numId w:val="32"/>
              </w:numPr>
              <w:spacing w:after="0" w:line="238" w:lineRule="auto"/>
              <w:ind w:right="61" w:hanging="425"/>
              <w:rPr>
                <w:rFonts w:ascii="Tahoma" w:hAnsi="Tahoma" w:cs="Tahoma"/>
                <w:sz w:val="22"/>
              </w:rPr>
            </w:pPr>
            <w:r w:rsidRPr="0041110F">
              <w:rPr>
                <w:rFonts w:ascii="Tahoma" w:hAnsi="Tahoma" w:cs="Tahoma"/>
                <w:sz w:val="22"/>
              </w:rPr>
              <w:t xml:space="preserve">A list of the various classes of labor, materials, and Constructional Plant for which basic daywork rates or prices are to be inserted by the Bidder, together with a statement of the conditions under which the Contractor will be paid for work executed on a daywork basis. </w:t>
            </w:r>
          </w:p>
          <w:p w14:paraId="2508E216" w14:textId="77777777" w:rsidR="00716C69" w:rsidRPr="0041110F" w:rsidRDefault="006102EC">
            <w:pPr>
              <w:spacing w:after="0" w:line="259" w:lineRule="auto"/>
              <w:ind w:left="732" w:right="0" w:firstLine="0"/>
              <w:jc w:val="left"/>
              <w:rPr>
                <w:rFonts w:ascii="Tahoma" w:hAnsi="Tahoma" w:cs="Tahoma"/>
                <w:sz w:val="22"/>
              </w:rPr>
            </w:pPr>
            <w:r w:rsidRPr="0041110F">
              <w:rPr>
                <w:rFonts w:ascii="Tahoma" w:hAnsi="Tahoma" w:cs="Tahoma"/>
                <w:sz w:val="22"/>
              </w:rPr>
              <w:t xml:space="preserve"> </w:t>
            </w:r>
          </w:p>
          <w:p w14:paraId="60D63C02" w14:textId="77777777" w:rsidR="00716C69" w:rsidRPr="0041110F" w:rsidRDefault="006102EC">
            <w:pPr>
              <w:numPr>
                <w:ilvl w:val="0"/>
                <w:numId w:val="32"/>
              </w:numPr>
              <w:spacing w:after="0" w:line="238" w:lineRule="auto"/>
              <w:ind w:right="61" w:hanging="425"/>
              <w:rPr>
                <w:rFonts w:ascii="Tahoma" w:hAnsi="Tahoma" w:cs="Tahoma"/>
                <w:sz w:val="22"/>
              </w:rPr>
            </w:pPr>
            <w:r w:rsidRPr="0041110F">
              <w:rPr>
                <w:rFonts w:ascii="Tahoma" w:hAnsi="Tahoma" w:cs="Tahoma"/>
                <w:sz w:val="22"/>
              </w:rPr>
              <w:t xml:space="preserve">Nominal quantities for each item of Daywork, to be priced by each Bidder at Daywork rates as Bid.  The rate to be entered by the Bidder against each basic Daywork item should include the Contractor’s profit, overheads, supervision, and other charges. </w:t>
            </w:r>
          </w:p>
          <w:p w14:paraId="15C906A6"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5C10D3B0"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b/>
                <w:sz w:val="22"/>
              </w:rPr>
              <w:t xml:space="preserve">Provisional Sums  </w:t>
            </w:r>
          </w:p>
          <w:p w14:paraId="0C95E86C"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p w14:paraId="6E0236C5" w14:textId="77777777" w:rsidR="00716C69" w:rsidRPr="0041110F" w:rsidRDefault="006102EC">
            <w:pPr>
              <w:spacing w:after="0" w:line="244" w:lineRule="auto"/>
              <w:ind w:left="0" w:right="61" w:firstLine="0"/>
              <w:rPr>
                <w:rFonts w:ascii="Tahoma" w:hAnsi="Tahoma" w:cs="Tahoma"/>
                <w:sz w:val="22"/>
              </w:rPr>
            </w:pPr>
            <w:r w:rsidRPr="0041110F">
              <w:rPr>
                <w:rFonts w:ascii="Tahoma" w:hAnsi="Tahoma" w:cs="Tahoma"/>
                <w:sz w:val="22"/>
              </w:rPr>
              <w:t xml:space="preserve">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 </w:t>
            </w:r>
          </w:p>
          <w:p w14:paraId="65FC24F7"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tc>
      </w:tr>
    </w:tbl>
    <w:p w14:paraId="7C9991AB" w14:textId="77777777" w:rsidR="00716C69" w:rsidRPr="0041110F" w:rsidRDefault="00716C69">
      <w:pPr>
        <w:rPr>
          <w:rFonts w:ascii="Tahoma" w:hAnsi="Tahoma" w:cs="Tahoma"/>
          <w:sz w:val="22"/>
        </w:rPr>
        <w:sectPr w:rsidR="00716C69" w:rsidRPr="0041110F" w:rsidSect="00230A8A">
          <w:footerReference w:type="even" r:id="rId21"/>
          <w:footerReference w:type="default" r:id="rId22"/>
          <w:footerReference w:type="first" r:id="rId23"/>
          <w:pgSz w:w="11909" w:h="16834"/>
          <w:pgMar w:top="720" w:right="720" w:bottom="720" w:left="1440" w:header="720" w:footer="720" w:gutter="0"/>
          <w:cols w:space="720"/>
        </w:sectPr>
      </w:pPr>
    </w:p>
    <w:tbl>
      <w:tblPr>
        <w:tblpPr w:leftFromText="180" w:rightFromText="180" w:vertAnchor="text" w:horzAnchor="page" w:tblpX="1" w:tblpY="-1361"/>
        <w:tblW w:w="18213" w:type="dxa"/>
        <w:tblLook w:val="04A0" w:firstRow="1" w:lastRow="0" w:firstColumn="1" w:lastColumn="0" w:noHBand="0" w:noVBand="1"/>
      </w:tblPr>
      <w:tblGrid>
        <w:gridCol w:w="2497"/>
        <w:gridCol w:w="7532"/>
        <w:gridCol w:w="709"/>
        <w:gridCol w:w="1364"/>
        <w:gridCol w:w="2837"/>
        <w:gridCol w:w="3274"/>
      </w:tblGrid>
      <w:tr w:rsidR="007B612A" w:rsidRPr="0041110F" w14:paraId="550BC8FA" w14:textId="77777777" w:rsidTr="00BE2171">
        <w:trPr>
          <w:trHeight w:val="255"/>
        </w:trPr>
        <w:tc>
          <w:tcPr>
            <w:tcW w:w="2497" w:type="dxa"/>
            <w:tcBorders>
              <w:top w:val="nil"/>
              <w:left w:val="nil"/>
              <w:bottom w:val="nil"/>
              <w:right w:val="nil"/>
            </w:tcBorders>
            <w:shd w:val="clear" w:color="auto" w:fill="auto"/>
            <w:noWrap/>
            <w:vAlign w:val="bottom"/>
            <w:hideMark/>
          </w:tcPr>
          <w:p w14:paraId="2A764396" w14:textId="77777777" w:rsidR="007B612A" w:rsidRPr="0041110F" w:rsidRDefault="007B612A" w:rsidP="007B612A">
            <w:pPr>
              <w:spacing w:after="0" w:line="240" w:lineRule="auto"/>
              <w:ind w:left="0" w:right="0" w:firstLine="0"/>
              <w:jc w:val="right"/>
              <w:rPr>
                <w:rFonts w:ascii="Tahoma" w:hAnsi="Tahoma" w:cs="Tahoma"/>
                <w:color w:val="auto"/>
                <w:sz w:val="22"/>
                <w:lang w:val="en-PH" w:eastAsia="en-PH"/>
              </w:rPr>
            </w:pPr>
          </w:p>
          <w:p w14:paraId="160B8BB7" w14:textId="77777777" w:rsidR="00574008" w:rsidRPr="0041110F" w:rsidRDefault="00574008" w:rsidP="007B612A">
            <w:pPr>
              <w:spacing w:after="0" w:line="240" w:lineRule="auto"/>
              <w:ind w:left="0" w:right="0" w:firstLine="0"/>
              <w:jc w:val="right"/>
              <w:rPr>
                <w:rFonts w:ascii="Tahoma" w:hAnsi="Tahoma" w:cs="Tahoma"/>
                <w:color w:val="auto"/>
                <w:sz w:val="22"/>
                <w:lang w:val="en-PH" w:eastAsia="en-PH"/>
              </w:rPr>
            </w:pPr>
          </w:p>
          <w:p w14:paraId="53FBA420" w14:textId="77777777" w:rsidR="00574008" w:rsidRPr="0041110F" w:rsidRDefault="00574008" w:rsidP="007B612A">
            <w:pPr>
              <w:spacing w:after="0" w:line="240" w:lineRule="auto"/>
              <w:ind w:left="0" w:right="0" w:firstLine="0"/>
              <w:jc w:val="right"/>
              <w:rPr>
                <w:rFonts w:ascii="Tahoma" w:hAnsi="Tahoma" w:cs="Tahoma"/>
                <w:color w:val="auto"/>
                <w:sz w:val="22"/>
                <w:lang w:val="en-PH" w:eastAsia="en-PH"/>
              </w:rPr>
            </w:pPr>
          </w:p>
        </w:tc>
        <w:tc>
          <w:tcPr>
            <w:tcW w:w="7532" w:type="dxa"/>
            <w:tcBorders>
              <w:top w:val="nil"/>
              <w:left w:val="nil"/>
              <w:bottom w:val="nil"/>
              <w:right w:val="nil"/>
            </w:tcBorders>
            <w:shd w:val="clear" w:color="auto" w:fill="auto"/>
            <w:noWrap/>
            <w:vAlign w:val="bottom"/>
            <w:hideMark/>
          </w:tcPr>
          <w:p w14:paraId="77D445C0" w14:textId="77777777" w:rsidR="007B612A" w:rsidRPr="0041110F" w:rsidRDefault="007B612A" w:rsidP="007B612A">
            <w:pPr>
              <w:spacing w:after="0" w:line="240" w:lineRule="auto"/>
              <w:ind w:left="0" w:right="0" w:firstLine="0"/>
              <w:jc w:val="left"/>
              <w:rPr>
                <w:rFonts w:ascii="Tahoma" w:hAnsi="Tahoma" w:cs="Tahoma"/>
                <w:color w:val="auto"/>
                <w:sz w:val="22"/>
                <w:lang w:val="en-PH" w:eastAsia="en-PH"/>
              </w:rPr>
            </w:pPr>
          </w:p>
        </w:tc>
        <w:tc>
          <w:tcPr>
            <w:tcW w:w="709" w:type="dxa"/>
            <w:tcBorders>
              <w:top w:val="nil"/>
              <w:left w:val="nil"/>
              <w:bottom w:val="nil"/>
              <w:right w:val="nil"/>
            </w:tcBorders>
            <w:shd w:val="clear" w:color="auto" w:fill="auto"/>
            <w:noWrap/>
            <w:vAlign w:val="bottom"/>
            <w:hideMark/>
          </w:tcPr>
          <w:p w14:paraId="2584C6B2" w14:textId="77777777" w:rsidR="007B612A" w:rsidRPr="0041110F" w:rsidRDefault="007B612A" w:rsidP="007B612A">
            <w:pPr>
              <w:spacing w:after="0" w:line="240" w:lineRule="auto"/>
              <w:ind w:left="0" w:right="0" w:firstLine="0"/>
              <w:jc w:val="left"/>
              <w:rPr>
                <w:rFonts w:ascii="Tahoma" w:hAnsi="Tahoma" w:cs="Tahoma"/>
                <w:color w:val="auto"/>
                <w:sz w:val="22"/>
                <w:lang w:val="en-PH" w:eastAsia="en-PH"/>
              </w:rPr>
            </w:pPr>
          </w:p>
        </w:tc>
        <w:tc>
          <w:tcPr>
            <w:tcW w:w="1364" w:type="dxa"/>
            <w:tcBorders>
              <w:top w:val="nil"/>
              <w:left w:val="nil"/>
              <w:bottom w:val="nil"/>
              <w:right w:val="nil"/>
            </w:tcBorders>
            <w:shd w:val="clear" w:color="auto" w:fill="auto"/>
            <w:noWrap/>
            <w:vAlign w:val="bottom"/>
            <w:hideMark/>
          </w:tcPr>
          <w:p w14:paraId="71C75C86" w14:textId="77777777" w:rsidR="007B612A" w:rsidRPr="0041110F" w:rsidRDefault="007B612A" w:rsidP="007B612A">
            <w:pPr>
              <w:spacing w:after="0" w:line="240" w:lineRule="auto"/>
              <w:ind w:left="0" w:right="0" w:firstLine="0"/>
              <w:jc w:val="left"/>
              <w:rPr>
                <w:rFonts w:ascii="Tahoma" w:hAnsi="Tahoma" w:cs="Tahoma"/>
                <w:color w:val="auto"/>
                <w:sz w:val="22"/>
                <w:lang w:val="en-PH" w:eastAsia="en-PH"/>
              </w:rPr>
            </w:pPr>
          </w:p>
        </w:tc>
        <w:tc>
          <w:tcPr>
            <w:tcW w:w="2837" w:type="dxa"/>
            <w:tcBorders>
              <w:top w:val="nil"/>
              <w:left w:val="nil"/>
              <w:bottom w:val="nil"/>
              <w:right w:val="nil"/>
            </w:tcBorders>
            <w:shd w:val="clear" w:color="auto" w:fill="auto"/>
            <w:noWrap/>
            <w:vAlign w:val="bottom"/>
            <w:hideMark/>
          </w:tcPr>
          <w:p w14:paraId="083573EC" w14:textId="77777777" w:rsidR="007B612A" w:rsidRPr="0041110F" w:rsidRDefault="007B612A" w:rsidP="007B612A">
            <w:pPr>
              <w:spacing w:after="0" w:line="240" w:lineRule="auto"/>
              <w:ind w:left="0" w:right="0" w:firstLine="0"/>
              <w:jc w:val="left"/>
              <w:rPr>
                <w:rFonts w:ascii="Tahoma" w:hAnsi="Tahoma" w:cs="Tahoma"/>
                <w:color w:val="auto"/>
                <w:sz w:val="22"/>
                <w:lang w:val="en-PH" w:eastAsia="en-PH"/>
              </w:rPr>
            </w:pPr>
          </w:p>
        </w:tc>
        <w:tc>
          <w:tcPr>
            <w:tcW w:w="3274" w:type="dxa"/>
            <w:tcBorders>
              <w:top w:val="nil"/>
              <w:left w:val="nil"/>
              <w:bottom w:val="nil"/>
              <w:right w:val="nil"/>
            </w:tcBorders>
            <w:shd w:val="clear" w:color="auto" w:fill="auto"/>
            <w:noWrap/>
            <w:vAlign w:val="bottom"/>
            <w:hideMark/>
          </w:tcPr>
          <w:p w14:paraId="05ACE64D" w14:textId="77777777" w:rsidR="007B612A" w:rsidRPr="0041110F" w:rsidRDefault="007B612A" w:rsidP="007B612A">
            <w:pPr>
              <w:spacing w:after="0" w:line="240" w:lineRule="auto"/>
              <w:ind w:left="0" w:right="0" w:firstLine="0"/>
              <w:jc w:val="left"/>
              <w:rPr>
                <w:rFonts w:ascii="Tahoma" w:hAnsi="Tahoma" w:cs="Tahoma"/>
                <w:color w:val="auto"/>
                <w:sz w:val="22"/>
                <w:lang w:val="en-PH" w:eastAsia="en-PH"/>
              </w:rPr>
            </w:pPr>
          </w:p>
        </w:tc>
      </w:tr>
    </w:tbl>
    <w:p w14:paraId="4029F0B8" w14:textId="77777777" w:rsidR="00716C69" w:rsidRPr="0041110F" w:rsidRDefault="007B612A">
      <w:pPr>
        <w:pBdr>
          <w:top w:val="single" w:sz="4" w:space="0" w:color="000000"/>
          <w:left w:val="single" w:sz="4" w:space="0" w:color="000000"/>
          <w:bottom w:val="single" w:sz="4" w:space="0" w:color="000000"/>
          <w:right w:val="single" w:sz="4" w:space="0" w:color="000000"/>
        </w:pBdr>
        <w:spacing w:after="0" w:line="238" w:lineRule="auto"/>
        <w:ind w:left="127" w:right="0"/>
        <w:rPr>
          <w:rFonts w:ascii="Tahoma" w:hAnsi="Tahoma" w:cs="Tahoma"/>
          <w:sz w:val="22"/>
        </w:rPr>
      </w:pPr>
      <w:r w:rsidRPr="0041110F">
        <w:rPr>
          <w:rFonts w:ascii="Tahoma" w:hAnsi="Tahoma" w:cs="Tahoma"/>
          <w:sz w:val="22"/>
        </w:rPr>
        <w:t xml:space="preserve"> </w:t>
      </w:r>
      <w:r w:rsidR="006102EC" w:rsidRPr="0041110F">
        <w:rPr>
          <w:rFonts w:ascii="Tahoma" w:hAnsi="Tahoma" w:cs="Tahoma"/>
          <w:sz w:val="22"/>
        </w:rPr>
        <w:t>The estima</w:t>
      </w:r>
      <w:r w:rsidR="00FB2A92" w:rsidRPr="0041110F">
        <w:rPr>
          <w:rFonts w:ascii="Tahoma" w:hAnsi="Tahoma" w:cs="Tahoma"/>
          <w:sz w:val="22"/>
        </w:rPr>
        <w:t>t</w:t>
      </w:r>
      <w:r w:rsidR="006102EC" w:rsidRPr="0041110F">
        <w:rPr>
          <w:rFonts w:ascii="Tahoma" w:hAnsi="Tahoma" w:cs="Tahoma"/>
          <w:sz w:val="22"/>
        </w:rPr>
        <w:t xml:space="preserve">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 </w:t>
      </w:r>
    </w:p>
    <w:p w14:paraId="24048AC7"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59" w:lineRule="auto"/>
        <w:ind w:left="117" w:right="0" w:firstLine="0"/>
        <w:jc w:val="left"/>
        <w:rPr>
          <w:rFonts w:ascii="Tahoma" w:hAnsi="Tahoma" w:cs="Tahoma"/>
          <w:sz w:val="22"/>
        </w:rPr>
      </w:pPr>
      <w:r w:rsidRPr="0041110F">
        <w:rPr>
          <w:rFonts w:ascii="Tahoma" w:hAnsi="Tahoma" w:cs="Tahoma"/>
          <w:sz w:val="22"/>
        </w:rPr>
        <w:t xml:space="preserve"> </w:t>
      </w:r>
    </w:p>
    <w:p w14:paraId="5D4CB627"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59" w:lineRule="auto"/>
        <w:ind w:left="127" w:right="0"/>
        <w:jc w:val="left"/>
        <w:rPr>
          <w:rFonts w:ascii="Tahoma" w:hAnsi="Tahoma" w:cs="Tahoma"/>
          <w:sz w:val="22"/>
        </w:rPr>
      </w:pPr>
      <w:r w:rsidRPr="0041110F">
        <w:rPr>
          <w:rFonts w:ascii="Tahoma" w:hAnsi="Tahoma" w:cs="Tahoma"/>
          <w:b/>
          <w:sz w:val="22"/>
        </w:rPr>
        <w:t xml:space="preserve">Signature Box </w:t>
      </w:r>
    </w:p>
    <w:p w14:paraId="62F4E968"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59" w:lineRule="auto"/>
        <w:ind w:left="117" w:right="0" w:firstLine="0"/>
        <w:jc w:val="left"/>
        <w:rPr>
          <w:rFonts w:ascii="Tahoma" w:hAnsi="Tahoma" w:cs="Tahoma"/>
          <w:sz w:val="22"/>
        </w:rPr>
      </w:pPr>
      <w:r w:rsidRPr="0041110F">
        <w:rPr>
          <w:rFonts w:ascii="Tahoma" w:hAnsi="Tahoma" w:cs="Tahoma"/>
          <w:b/>
          <w:sz w:val="22"/>
        </w:rPr>
        <w:t xml:space="preserve"> </w:t>
      </w:r>
    </w:p>
    <w:p w14:paraId="68AB228E"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38" w:lineRule="auto"/>
        <w:ind w:left="127" w:right="0"/>
        <w:rPr>
          <w:rFonts w:ascii="Tahoma" w:hAnsi="Tahoma" w:cs="Tahoma"/>
          <w:sz w:val="22"/>
        </w:rPr>
      </w:pPr>
      <w:r w:rsidRPr="0041110F">
        <w:rPr>
          <w:rFonts w:ascii="Tahoma" w:hAnsi="Tahoma" w:cs="Tahoma"/>
          <w:sz w:val="22"/>
        </w:rPr>
        <w:t xml:space="preserve">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 </w:t>
      </w:r>
    </w:p>
    <w:p w14:paraId="08599162"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59" w:lineRule="auto"/>
        <w:ind w:left="117" w:right="0" w:firstLine="0"/>
        <w:jc w:val="left"/>
        <w:rPr>
          <w:rFonts w:ascii="Tahoma" w:hAnsi="Tahoma" w:cs="Tahoma"/>
          <w:sz w:val="22"/>
        </w:rPr>
      </w:pPr>
      <w:r w:rsidRPr="0041110F">
        <w:rPr>
          <w:rFonts w:ascii="Tahoma" w:hAnsi="Tahoma" w:cs="Tahoma"/>
          <w:sz w:val="22"/>
        </w:rPr>
        <w:t xml:space="preserve"> </w:t>
      </w:r>
    </w:p>
    <w:p w14:paraId="6F2B1060"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38" w:lineRule="auto"/>
        <w:ind w:left="127" w:right="0"/>
        <w:rPr>
          <w:rFonts w:ascii="Tahoma" w:hAnsi="Tahoma" w:cs="Tahoma"/>
          <w:sz w:val="22"/>
        </w:rPr>
      </w:pPr>
      <w:r w:rsidRPr="0041110F">
        <w:rPr>
          <w:rFonts w:ascii="Tahoma" w:hAnsi="Tahoma" w:cs="Tahoma"/>
          <w:sz w:val="22"/>
        </w:rPr>
        <w:t xml:space="preserve">These Notes for Preparing a Bill of Quantities are intended only as information for the Procuring Entity or the person drafting the Bidding Documents.  They should not be included in the final documents. </w:t>
      </w:r>
    </w:p>
    <w:p w14:paraId="6220206B" w14:textId="77777777" w:rsidR="00716C69" w:rsidRPr="0041110F" w:rsidRDefault="006102EC">
      <w:pPr>
        <w:pBdr>
          <w:top w:val="single" w:sz="4" w:space="0" w:color="000000"/>
          <w:left w:val="single" w:sz="4" w:space="0" w:color="000000"/>
          <w:bottom w:val="single" w:sz="4" w:space="0" w:color="000000"/>
          <w:right w:val="single" w:sz="4" w:space="0" w:color="000000"/>
        </w:pBdr>
        <w:spacing w:after="0" w:line="259" w:lineRule="auto"/>
        <w:ind w:left="117" w:right="0" w:firstLine="0"/>
        <w:jc w:val="left"/>
        <w:rPr>
          <w:rFonts w:ascii="Tahoma" w:hAnsi="Tahoma" w:cs="Tahoma"/>
          <w:sz w:val="22"/>
        </w:rPr>
      </w:pPr>
      <w:r w:rsidRPr="0041110F">
        <w:rPr>
          <w:rFonts w:ascii="Tahoma" w:hAnsi="Tahoma" w:cs="Tahoma"/>
          <w:sz w:val="22"/>
        </w:rPr>
        <w:t xml:space="preserve"> </w:t>
      </w:r>
    </w:p>
    <w:p w14:paraId="0588984B" w14:textId="77777777" w:rsidR="00716C69" w:rsidRDefault="006102EC">
      <w:pPr>
        <w:spacing w:after="0" w:line="259" w:lineRule="auto"/>
        <w:ind w:left="0" w:right="0" w:firstLine="0"/>
        <w:jc w:val="left"/>
      </w:pPr>
      <w:r>
        <w:t xml:space="preserve"> </w:t>
      </w:r>
    </w:p>
    <w:p w14:paraId="64472C8B" w14:textId="3D4EE5D1" w:rsidR="00843F00" w:rsidRDefault="00843F00">
      <w:pPr>
        <w:spacing w:after="0" w:line="259" w:lineRule="auto"/>
        <w:ind w:left="0" w:right="0" w:firstLine="0"/>
        <w:jc w:val="left"/>
      </w:pPr>
    </w:p>
    <w:p w14:paraId="16D36143" w14:textId="4647151E" w:rsidR="004A3E1F" w:rsidRDefault="004A3E1F">
      <w:pPr>
        <w:spacing w:after="0" w:line="259" w:lineRule="auto"/>
        <w:ind w:left="0" w:right="0" w:firstLine="0"/>
        <w:jc w:val="left"/>
      </w:pPr>
    </w:p>
    <w:p w14:paraId="3001E835" w14:textId="5435F798" w:rsidR="004A3E1F" w:rsidRDefault="004A3E1F">
      <w:pPr>
        <w:spacing w:after="0" w:line="259" w:lineRule="auto"/>
        <w:ind w:left="0" w:right="0" w:firstLine="0"/>
        <w:jc w:val="left"/>
      </w:pPr>
    </w:p>
    <w:p w14:paraId="356860DB" w14:textId="005874D9" w:rsidR="004A3E1F" w:rsidRDefault="004A3E1F">
      <w:pPr>
        <w:spacing w:after="0" w:line="259" w:lineRule="auto"/>
        <w:ind w:left="0" w:right="0" w:firstLine="0"/>
        <w:jc w:val="left"/>
      </w:pPr>
    </w:p>
    <w:p w14:paraId="5C8760A7" w14:textId="5093CCDF" w:rsidR="004A3E1F" w:rsidRDefault="004A3E1F">
      <w:pPr>
        <w:spacing w:after="0" w:line="259" w:lineRule="auto"/>
        <w:ind w:left="0" w:right="0" w:firstLine="0"/>
        <w:jc w:val="left"/>
      </w:pPr>
    </w:p>
    <w:p w14:paraId="6F4BEA74" w14:textId="0DEBE1BD" w:rsidR="0083764A" w:rsidRPr="00317BC9" w:rsidRDefault="0083764A" w:rsidP="00261272">
      <w:pPr>
        <w:rPr>
          <w:b/>
          <w:bCs/>
          <w:color w:val="FF0000"/>
        </w:rPr>
      </w:pPr>
    </w:p>
    <w:p w14:paraId="2D3FCD07" w14:textId="3611BE0D" w:rsidR="0083764A" w:rsidRPr="00317BC9" w:rsidRDefault="0083764A" w:rsidP="00261272">
      <w:pPr>
        <w:rPr>
          <w:b/>
          <w:bCs/>
          <w:color w:val="FF0000"/>
        </w:rPr>
      </w:pPr>
    </w:p>
    <w:p w14:paraId="61B4BFFA" w14:textId="1DF82634" w:rsidR="0083764A" w:rsidRPr="00317BC9" w:rsidRDefault="0083764A" w:rsidP="00261272">
      <w:pPr>
        <w:rPr>
          <w:b/>
          <w:bCs/>
          <w:color w:val="FF0000"/>
        </w:rPr>
      </w:pPr>
    </w:p>
    <w:p w14:paraId="53DE629F" w14:textId="523135A8" w:rsidR="0083764A" w:rsidRPr="00317BC9" w:rsidRDefault="0083764A" w:rsidP="00261272">
      <w:pPr>
        <w:rPr>
          <w:b/>
          <w:bCs/>
          <w:color w:val="FF0000"/>
        </w:rPr>
      </w:pPr>
    </w:p>
    <w:p w14:paraId="44E45608" w14:textId="26ED1148" w:rsidR="0083764A" w:rsidRPr="00317BC9" w:rsidRDefault="0083764A" w:rsidP="00261272">
      <w:pPr>
        <w:rPr>
          <w:b/>
          <w:bCs/>
          <w:color w:val="FF0000"/>
        </w:rPr>
      </w:pPr>
    </w:p>
    <w:p w14:paraId="6FBCB57E" w14:textId="03ED6E0A" w:rsidR="0083764A" w:rsidRPr="00317BC9" w:rsidRDefault="0083764A" w:rsidP="00261272">
      <w:pPr>
        <w:rPr>
          <w:b/>
          <w:bCs/>
          <w:color w:val="FF0000"/>
        </w:rPr>
      </w:pPr>
    </w:p>
    <w:p w14:paraId="46A3315A" w14:textId="4C595F87" w:rsidR="0083764A" w:rsidRPr="00317BC9" w:rsidRDefault="0083764A" w:rsidP="00261272">
      <w:pPr>
        <w:rPr>
          <w:b/>
          <w:bCs/>
          <w:color w:val="FF0000"/>
        </w:rPr>
      </w:pPr>
    </w:p>
    <w:p w14:paraId="1BB28D05" w14:textId="505F559D" w:rsidR="0083764A" w:rsidRPr="00317BC9" w:rsidRDefault="0083764A" w:rsidP="00261272">
      <w:pPr>
        <w:rPr>
          <w:b/>
          <w:bCs/>
          <w:color w:val="FF0000"/>
        </w:rPr>
      </w:pPr>
    </w:p>
    <w:p w14:paraId="2C4702E9" w14:textId="145764D9" w:rsidR="002D2C24" w:rsidRDefault="002D2C24" w:rsidP="002D2C24"/>
    <w:p w14:paraId="77C49D2A" w14:textId="4CCE4746" w:rsidR="00E11FBE" w:rsidRDefault="00E11FBE" w:rsidP="002D2C24"/>
    <w:p w14:paraId="20911B61" w14:textId="77777777" w:rsidR="00E11FBE" w:rsidRPr="002D2C24" w:rsidRDefault="00E11FBE" w:rsidP="002D2C24"/>
    <w:p w14:paraId="25BD7D81" w14:textId="77777777" w:rsidR="0006102E" w:rsidRDefault="0006102E">
      <w:pPr>
        <w:pStyle w:val="Heading1"/>
        <w:spacing w:after="19" w:line="249" w:lineRule="auto"/>
        <w:jc w:val="center"/>
        <w:rPr>
          <w:rFonts w:ascii="Tahoma" w:hAnsi="Tahoma" w:cs="Tahoma"/>
          <w:i/>
          <w:sz w:val="22"/>
        </w:rPr>
      </w:pPr>
    </w:p>
    <w:p w14:paraId="03C5C835" w14:textId="095F2B0C" w:rsidR="0006102E" w:rsidRDefault="0006102E">
      <w:pPr>
        <w:pStyle w:val="Heading1"/>
        <w:spacing w:after="19" w:line="249" w:lineRule="auto"/>
        <w:jc w:val="center"/>
        <w:rPr>
          <w:rFonts w:ascii="Tahoma" w:hAnsi="Tahoma" w:cs="Tahoma"/>
          <w:i/>
          <w:sz w:val="22"/>
        </w:rPr>
      </w:pPr>
    </w:p>
    <w:p w14:paraId="23032654" w14:textId="4AE23C7B" w:rsidR="00A269AB" w:rsidRDefault="00A269AB" w:rsidP="00A269AB"/>
    <w:p w14:paraId="64371DF6" w14:textId="4863DA6A" w:rsidR="00A269AB" w:rsidRDefault="00A269AB" w:rsidP="00A269AB"/>
    <w:p w14:paraId="39BEE249" w14:textId="6AFBD2D3" w:rsidR="00C979A0" w:rsidRDefault="00C979A0" w:rsidP="00A269AB"/>
    <w:p w14:paraId="59D3CD5B" w14:textId="2D79FAB2" w:rsidR="00C979A0" w:rsidRDefault="00C979A0" w:rsidP="00A269AB"/>
    <w:p w14:paraId="3B9341F3" w14:textId="1B55E577" w:rsidR="00C979A0" w:rsidRDefault="00C979A0" w:rsidP="00A269AB"/>
    <w:p w14:paraId="3DA7CF75" w14:textId="41DB4B61" w:rsidR="0094444A" w:rsidRDefault="0094444A" w:rsidP="00CB61D0">
      <w:pPr>
        <w:ind w:left="0" w:firstLine="0"/>
      </w:pPr>
    </w:p>
    <w:p w14:paraId="14E7AAC6" w14:textId="77777777" w:rsidR="00E05994" w:rsidRDefault="00E05994" w:rsidP="00CB61D0">
      <w:pPr>
        <w:ind w:left="0" w:firstLine="0"/>
      </w:pPr>
    </w:p>
    <w:p w14:paraId="49A1EDAE" w14:textId="26D2D3C8" w:rsidR="00C3069C" w:rsidRDefault="00C3069C" w:rsidP="00C3069C"/>
    <w:p w14:paraId="01135A1B" w14:textId="77777777" w:rsidR="00C91441" w:rsidRDefault="00C91441" w:rsidP="00C3069C"/>
    <w:p w14:paraId="2AAA5E00" w14:textId="7C65C011" w:rsidR="002E34A0" w:rsidRDefault="002E34A0" w:rsidP="00C3069C"/>
    <w:p w14:paraId="66863752" w14:textId="77777777" w:rsidR="00452859" w:rsidRDefault="00452859" w:rsidP="00C3069C"/>
    <w:tbl>
      <w:tblPr>
        <w:tblW w:w="5000" w:type="pct"/>
        <w:tblLayout w:type="fixed"/>
        <w:tblLook w:val="04A0" w:firstRow="1" w:lastRow="0" w:firstColumn="1" w:lastColumn="0" w:noHBand="0" w:noVBand="1"/>
      </w:tblPr>
      <w:tblGrid>
        <w:gridCol w:w="1172"/>
        <w:gridCol w:w="2248"/>
        <w:gridCol w:w="1172"/>
        <w:gridCol w:w="1008"/>
        <w:gridCol w:w="1924"/>
        <w:gridCol w:w="2225"/>
      </w:tblGrid>
      <w:tr w:rsidR="0071485C" w:rsidRPr="0071485C" w14:paraId="7C84F741" w14:textId="77777777" w:rsidTr="00472FFA">
        <w:trPr>
          <w:trHeight w:val="420"/>
        </w:trPr>
        <w:tc>
          <w:tcPr>
            <w:tcW w:w="5000" w:type="pct"/>
            <w:gridSpan w:val="6"/>
            <w:tcBorders>
              <w:top w:val="nil"/>
              <w:left w:val="nil"/>
              <w:bottom w:val="nil"/>
              <w:right w:val="nil"/>
            </w:tcBorders>
            <w:shd w:val="clear" w:color="auto" w:fill="auto"/>
            <w:noWrap/>
            <w:vAlign w:val="bottom"/>
            <w:hideMark/>
          </w:tcPr>
          <w:p w14:paraId="76642FA6"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bookmarkStart w:id="23" w:name="RANGE!A1:F556"/>
            <w:r w:rsidRPr="0071485C">
              <w:rPr>
                <w:rFonts w:ascii="Tahoma" w:hAnsi="Tahoma" w:cs="Tahoma"/>
                <w:b/>
                <w:bCs/>
                <w:color w:val="auto"/>
                <w:sz w:val="22"/>
                <w:lang w:val="en-PH" w:eastAsia="en-PH"/>
              </w:rPr>
              <w:lastRenderedPageBreak/>
              <w:t>Department of Public Works and Highways (DPWH)</w:t>
            </w:r>
            <w:bookmarkEnd w:id="23"/>
          </w:p>
        </w:tc>
      </w:tr>
      <w:tr w:rsidR="0071485C" w:rsidRPr="0071485C" w14:paraId="58830B4F"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140E6470"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Contract ID:  25RC0007</w:t>
            </w:r>
          </w:p>
        </w:tc>
        <w:tc>
          <w:tcPr>
            <w:tcW w:w="601" w:type="pct"/>
            <w:tcBorders>
              <w:top w:val="nil"/>
              <w:left w:val="nil"/>
              <w:bottom w:val="nil"/>
              <w:right w:val="nil"/>
            </w:tcBorders>
            <w:shd w:val="clear" w:color="auto" w:fill="auto"/>
            <w:noWrap/>
            <w:vAlign w:val="bottom"/>
            <w:hideMark/>
          </w:tcPr>
          <w:p w14:paraId="072FDEDA"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285139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64D126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5C88429"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2559AA0" w14:textId="77777777" w:rsidTr="00472FFA">
        <w:trPr>
          <w:trHeight w:val="540"/>
        </w:trPr>
        <w:tc>
          <w:tcPr>
            <w:tcW w:w="5000" w:type="pct"/>
            <w:gridSpan w:val="6"/>
            <w:tcBorders>
              <w:top w:val="nil"/>
              <w:left w:val="nil"/>
              <w:bottom w:val="nil"/>
              <w:right w:val="nil"/>
            </w:tcBorders>
            <w:shd w:val="clear" w:color="auto" w:fill="auto"/>
            <w:hideMark/>
          </w:tcPr>
          <w:p w14:paraId="3655BD8D"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76E88A4A"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9199BC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667A0F36"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3A6767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41A8F2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9F213A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6FA13D14"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520E218F"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32A3B5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06339B5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4DB934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76AD00F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660BD9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540C46B4" w14:textId="77777777" w:rsidTr="002A2EB2">
        <w:trPr>
          <w:trHeight w:val="150"/>
        </w:trPr>
        <w:tc>
          <w:tcPr>
            <w:tcW w:w="601" w:type="pct"/>
            <w:tcBorders>
              <w:top w:val="nil"/>
              <w:left w:val="nil"/>
              <w:bottom w:val="nil"/>
              <w:right w:val="nil"/>
            </w:tcBorders>
            <w:shd w:val="clear" w:color="auto" w:fill="auto"/>
            <w:noWrap/>
            <w:vAlign w:val="bottom"/>
            <w:hideMark/>
          </w:tcPr>
          <w:p w14:paraId="17B12C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3086E4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57C6AD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11AD4E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D659D5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E5312FC"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D4C56C6"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76015CA7"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5DE543F7" w14:textId="77777777" w:rsidTr="00472FFA">
        <w:trPr>
          <w:trHeight w:val="390"/>
        </w:trPr>
        <w:tc>
          <w:tcPr>
            <w:tcW w:w="5000" w:type="pct"/>
            <w:gridSpan w:val="6"/>
            <w:tcBorders>
              <w:top w:val="nil"/>
              <w:left w:val="nil"/>
              <w:bottom w:val="single" w:sz="4" w:space="0" w:color="auto"/>
              <w:right w:val="nil"/>
            </w:tcBorders>
            <w:shd w:val="clear" w:color="auto" w:fill="auto"/>
            <w:noWrap/>
            <w:vAlign w:val="bottom"/>
            <w:hideMark/>
          </w:tcPr>
          <w:p w14:paraId="64A9B72E"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67834D48"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3F6D35E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5BBA546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16440F8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C14F6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B321C8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2C7D8C7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A46FC92"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3338B40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215E2C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34E2108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5FA0B2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32F95A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2304CD5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7917716D"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60541E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162B3CB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3C59B2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EDD795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183C5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2740B9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C76FED4"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3675E1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7F910C4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7A9169B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379194F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670D32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005C355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7E9D5E8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C1AFC03"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Part B</w:t>
            </w:r>
          </w:p>
        </w:tc>
        <w:tc>
          <w:tcPr>
            <w:tcW w:w="2271"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2242BDA8"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Other General Requirements</w:t>
            </w:r>
          </w:p>
        </w:tc>
        <w:tc>
          <w:tcPr>
            <w:tcW w:w="987" w:type="pct"/>
            <w:tcBorders>
              <w:top w:val="nil"/>
              <w:left w:val="nil"/>
              <w:bottom w:val="nil"/>
              <w:right w:val="single" w:sz="4" w:space="0" w:color="auto"/>
            </w:tcBorders>
            <w:shd w:val="clear" w:color="auto" w:fill="auto"/>
            <w:noWrap/>
            <w:vAlign w:val="bottom"/>
            <w:hideMark/>
          </w:tcPr>
          <w:p w14:paraId="7572A3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49EC058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1F62482" w14:textId="77777777" w:rsidTr="002A2EB2">
        <w:trPr>
          <w:trHeight w:val="255"/>
        </w:trPr>
        <w:tc>
          <w:tcPr>
            <w:tcW w:w="601" w:type="pct"/>
            <w:tcBorders>
              <w:top w:val="single" w:sz="4" w:space="0" w:color="auto"/>
              <w:left w:val="single" w:sz="4" w:space="0" w:color="auto"/>
              <w:bottom w:val="nil"/>
              <w:right w:val="single" w:sz="4" w:space="0" w:color="auto"/>
            </w:tcBorders>
            <w:shd w:val="clear" w:color="auto" w:fill="auto"/>
            <w:noWrap/>
            <w:vAlign w:val="bottom"/>
            <w:hideMark/>
          </w:tcPr>
          <w:p w14:paraId="763FD08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930D9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20CAF8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BB742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single" w:sz="4" w:space="0" w:color="auto"/>
              <w:left w:val="nil"/>
              <w:bottom w:val="nil"/>
              <w:right w:val="single" w:sz="4" w:space="0" w:color="auto"/>
            </w:tcBorders>
            <w:shd w:val="clear" w:color="auto" w:fill="auto"/>
            <w:noWrap/>
            <w:vAlign w:val="bottom"/>
            <w:hideMark/>
          </w:tcPr>
          <w:p w14:paraId="3071F07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single" w:sz="4" w:space="0" w:color="auto"/>
              <w:left w:val="nil"/>
              <w:bottom w:val="nil"/>
              <w:right w:val="single" w:sz="4" w:space="0" w:color="auto"/>
            </w:tcBorders>
            <w:shd w:val="clear" w:color="auto" w:fill="auto"/>
            <w:noWrap/>
            <w:vAlign w:val="bottom"/>
            <w:hideMark/>
          </w:tcPr>
          <w:p w14:paraId="1E23E43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2168C2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AE380F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4D7799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c>
          <w:tcPr>
            <w:tcW w:w="601" w:type="pct"/>
            <w:tcBorders>
              <w:top w:val="nil"/>
              <w:left w:val="nil"/>
              <w:bottom w:val="nil"/>
              <w:right w:val="single" w:sz="4" w:space="0" w:color="auto"/>
            </w:tcBorders>
            <w:shd w:val="clear" w:color="auto" w:fill="auto"/>
            <w:noWrap/>
            <w:vAlign w:val="bottom"/>
            <w:hideMark/>
          </w:tcPr>
          <w:p w14:paraId="19608B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7CE81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84F4B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50814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CDC842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60C85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B.3(1)</w:t>
            </w:r>
          </w:p>
        </w:tc>
        <w:tc>
          <w:tcPr>
            <w:tcW w:w="1153" w:type="pct"/>
            <w:tcBorders>
              <w:top w:val="nil"/>
              <w:left w:val="nil"/>
              <w:bottom w:val="nil"/>
              <w:right w:val="single" w:sz="4" w:space="0" w:color="auto"/>
            </w:tcBorders>
            <w:shd w:val="clear" w:color="auto" w:fill="auto"/>
            <w:noWrap/>
            <w:vAlign w:val="bottom"/>
            <w:hideMark/>
          </w:tcPr>
          <w:p w14:paraId="496189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Permits and Clearances</w:t>
            </w:r>
          </w:p>
        </w:tc>
        <w:tc>
          <w:tcPr>
            <w:tcW w:w="601" w:type="pct"/>
            <w:tcBorders>
              <w:top w:val="nil"/>
              <w:left w:val="nil"/>
              <w:bottom w:val="nil"/>
              <w:right w:val="single" w:sz="4" w:space="0" w:color="auto"/>
            </w:tcBorders>
            <w:shd w:val="clear" w:color="auto" w:fill="auto"/>
            <w:noWrap/>
            <w:vAlign w:val="bottom"/>
            <w:hideMark/>
          </w:tcPr>
          <w:p w14:paraId="3DE985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42B86E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387E4A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FEA5C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41B45F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2C687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55500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901AC9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046A7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1A0048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2DA19C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B26059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5575BA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363465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28D83E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A0A96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3490F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4DC86A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138FDF9"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CB22F2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AC8B4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0C931B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183EDC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7D44BD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119AE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FE82E7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274343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F03038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1AA658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106851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22CF6B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2025E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A32926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94BBFE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A0D187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370857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EBDFA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94A937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D08EB2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50ABEC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1278C0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B.5 (1)</w:t>
            </w:r>
          </w:p>
        </w:tc>
        <w:tc>
          <w:tcPr>
            <w:tcW w:w="1153" w:type="pct"/>
            <w:tcBorders>
              <w:top w:val="nil"/>
              <w:left w:val="nil"/>
              <w:bottom w:val="nil"/>
              <w:right w:val="single" w:sz="4" w:space="0" w:color="auto"/>
            </w:tcBorders>
            <w:shd w:val="clear" w:color="auto" w:fill="auto"/>
            <w:noWrap/>
            <w:vAlign w:val="bottom"/>
            <w:hideMark/>
          </w:tcPr>
          <w:p w14:paraId="1534BA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Project Billboard/Signboard</w:t>
            </w:r>
          </w:p>
        </w:tc>
        <w:tc>
          <w:tcPr>
            <w:tcW w:w="601" w:type="pct"/>
            <w:tcBorders>
              <w:top w:val="nil"/>
              <w:left w:val="nil"/>
              <w:bottom w:val="nil"/>
              <w:right w:val="single" w:sz="4" w:space="0" w:color="auto"/>
            </w:tcBorders>
            <w:shd w:val="clear" w:color="auto" w:fill="auto"/>
            <w:noWrap/>
            <w:vAlign w:val="bottom"/>
            <w:hideMark/>
          </w:tcPr>
          <w:p w14:paraId="22E82ED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each</w:t>
            </w:r>
          </w:p>
        </w:tc>
        <w:tc>
          <w:tcPr>
            <w:tcW w:w="517" w:type="pct"/>
            <w:tcBorders>
              <w:top w:val="nil"/>
              <w:left w:val="nil"/>
              <w:bottom w:val="nil"/>
              <w:right w:val="single" w:sz="4" w:space="0" w:color="auto"/>
            </w:tcBorders>
            <w:shd w:val="clear" w:color="auto" w:fill="auto"/>
            <w:noWrap/>
            <w:vAlign w:val="bottom"/>
            <w:hideMark/>
          </w:tcPr>
          <w:p w14:paraId="4058E59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2.00</w:t>
            </w:r>
          </w:p>
        </w:tc>
        <w:tc>
          <w:tcPr>
            <w:tcW w:w="987" w:type="pct"/>
            <w:tcBorders>
              <w:top w:val="nil"/>
              <w:left w:val="nil"/>
              <w:bottom w:val="nil"/>
              <w:right w:val="single" w:sz="4" w:space="0" w:color="auto"/>
            </w:tcBorders>
            <w:shd w:val="clear" w:color="auto" w:fill="auto"/>
            <w:noWrap/>
            <w:vAlign w:val="bottom"/>
            <w:hideMark/>
          </w:tcPr>
          <w:p w14:paraId="2D6C874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78E9C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7CC316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84563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9083BD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BEC5C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59275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EAC88C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C085C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6CF1FD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F91140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BBA9D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13DBC5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87059A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92C775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9EC3C3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58469C6"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730539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2A76C92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A10B14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5D6D69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4973424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5C1C3E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690D3C6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3DAC5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AD28B5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A37E9B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E0EB16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4B9A48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0E9812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1513E07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BD2A62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B3C76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9988BD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C39992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8B6976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FDC64C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1DE11F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69726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B.7 (1)</w:t>
            </w:r>
          </w:p>
        </w:tc>
        <w:tc>
          <w:tcPr>
            <w:tcW w:w="1153" w:type="pct"/>
            <w:tcBorders>
              <w:top w:val="nil"/>
              <w:left w:val="nil"/>
              <w:bottom w:val="nil"/>
              <w:right w:val="single" w:sz="4" w:space="0" w:color="auto"/>
            </w:tcBorders>
            <w:shd w:val="clear" w:color="auto" w:fill="auto"/>
            <w:noWrap/>
            <w:vAlign w:val="bottom"/>
            <w:hideMark/>
          </w:tcPr>
          <w:p w14:paraId="5FB92E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Occupational Safety and Health Program</w:t>
            </w:r>
          </w:p>
        </w:tc>
        <w:tc>
          <w:tcPr>
            <w:tcW w:w="601" w:type="pct"/>
            <w:tcBorders>
              <w:top w:val="nil"/>
              <w:left w:val="nil"/>
              <w:bottom w:val="nil"/>
              <w:right w:val="single" w:sz="4" w:space="0" w:color="auto"/>
            </w:tcBorders>
            <w:shd w:val="clear" w:color="auto" w:fill="auto"/>
            <w:noWrap/>
            <w:vAlign w:val="bottom"/>
            <w:hideMark/>
          </w:tcPr>
          <w:p w14:paraId="5E2ECB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443BE73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49228A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D22FA0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81F2D1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F6418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E0CFCA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345932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F2BC6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D5E288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04592D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689188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F1226F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66DE0E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05A75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95F8EA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1F0B5D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A7C1D9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6E392C9"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47FD77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377A3F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7EADB2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7E6E7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0461C4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CB856B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240B47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382D6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D6BD02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C1D585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CD2B1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9FE1D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24CC721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730501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7572A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60E9C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98D210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63A262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FD74B3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16D3FA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4B1A5D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37CB1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B.9(1)</w:t>
            </w:r>
          </w:p>
        </w:tc>
        <w:tc>
          <w:tcPr>
            <w:tcW w:w="1153" w:type="pct"/>
            <w:tcBorders>
              <w:top w:val="nil"/>
              <w:left w:val="nil"/>
              <w:bottom w:val="nil"/>
              <w:right w:val="single" w:sz="4" w:space="0" w:color="auto"/>
            </w:tcBorders>
            <w:shd w:val="clear" w:color="auto" w:fill="auto"/>
            <w:noWrap/>
            <w:vAlign w:val="bottom"/>
            <w:hideMark/>
          </w:tcPr>
          <w:p w14:paraId="01AA02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Mobilization/Demobilization</w:t>
            </w:r>
          </w:p>
        </w:tc>
        <w:tc>
          <w:tcPr>
            <w:tcW w:w="601" w:type="pct"/>
            <w:tcBorders>
              <w:top w:val="nil"/>
              <w:left w:val="nil"/>
              <w:bottom w:val="nil"/>
              <w:right w:val="single" w:sz="4" w:space="0" w:color="auto"/>
            </w:tcBorders>
            <w:shd w:val="clear" w:color="auto" w:fill="auto"/>
            <w:noWrap/>
            <w:vAlign w:val="bottom"/>
            <w:hideMark/>
          </w:tcPr>
          <w:p w14:paraId="723B598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69E67A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49E5C4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0EAE6D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BB09DD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E34F55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0B4CD3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vAlign w:val="bottom"/>
            <w:hideMark/>
          </w:tcPr>
          <w:p w14:paraId="0331A32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24DDA4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FBBA2F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C67F8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525B59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1A444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5D1C0B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ADB0AF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0408CF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376BEEA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2AE55F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F7264DD"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2B4EE5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227B90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78F1F0F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74B6707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605C1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5CCDE2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24B251FA"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72945A35"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DIVISION I </w:t>
            </w:r>
          </w:p>
        </w:tc>
        <w:tc>
          <w:tcPr>
            <w:tcW w:w="2271" w:type="pct"/>
            <w:gridSpan w:val="3"/>
            <w:tcBorders>
              <w:top w:val="single" w:sz="4" w:space="0" w:color="auto"/>
              <w:left w:val="nil"/>
              <w:bottom w:val="single" w:sz="4" w:space="0" w:color="auto"/>
              <w:right w:val="single" w:sz="4" w:space="0" w:color="auto"/>
            </w:tcBorders>
            <w:shd w:val="clear" w:color="auto" w:fill="auto"/>
            <w:noWrap/>
            <w:vAlign w:val="bottom"/>
            <w:hideMark/>
          </w:tcPr>
          <w:p w14:paraId="4055A0FC" w14:textId="77777777" w:rsidR="0071485C" w:rsidRPr="0071485C" w:rsidRDefault="0071485C" w:rsidP="0071485C">
            <w:pPr>
              <w:spacing w:after="0" w:line="240" w:lineRule="auto"/>
              <w:ind w:left="0" w:right="0" w:firstLine="0"/>
              <w:jc w:val="left"/>
              <w:rPr>
                <w:rFonts w:ascii="Tahoma" w:hAnsi="Tahoma" w:cs="Tahoma"/>
                <w:b/>
                <w:bCs/>
                <w:color w:val="auto"/>
                <w:sz w:val="18"/>
                <w:szCs w:val="18"/>
                <w:lang w:val="en-PH" w:eastAsia="en-PH"/>
              </w:rPr>
            </w:pPr>
            <w:r w:rsidRPr="0071485C">
              <w:rPr>
                <w:rFonts w:ascii="Tahoma" w:hAnsi="Tahoma" w:cs="Tahoma"/>
                <w:b/>
                <w:bCs/>
                <w:color w:val="auto"/>
                <w:sz w:val="18"/>
                <w:szCs w:val="18"/>
                <w:lang w:val="en-PH" w:eastAsia="en-PH"/>
              </w:rPr>
              <w:t>GENERAL</w:t>
            </w:r>
          </w:p>
        </w:tc>
        <w:tc>
          <w:tcPr>
            <w:tcW w:w="987" w:type="pct"/>
            <w:tcBorders>
              <w:top w:val="nil"/>
              <w:left w:val="nil"/>
              <w:bottom w:val="nil"/>
              <w:right w:val="single" w:sz="4" w:space="0" w:color="auto"/>
            </w:tcBorders>
            <w:shd w:val="clear" w:color="auto" w:fill="auto"/>
            <w:noWrap/>
            <w:vAlign w:val="bottom"/>
            <w:hideMark/>
          </w:tcPr>
          <w:p w14:paraId="300DB59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18FC5E1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16A40387"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7FFB172"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Part C</w:t>
            </w:r>
          </w:p>
        </w:tc>
        <w:tc>
          <w:tcPr>
            <w:tcW w:w="2271" w:type="pct"/>
            <w:gridSpan w:val="3"/>
            <w:tcBorders>
              <w:top w:val="single" w:sz="4" w:space="0" w:color="auto"/>
              <w:left w:val="nil"/>
              <w:bottom w:val="single" w:sz="4" w:space="0" w:color="auto"/>
              <w:right w:val="single" w:sz="4" w:space="0" w:color="auto"/>
            </w:tcBorders>
            <w:shd w:val="clear" w:color="auto" w:fill="auto"/>
            <w:noWrap/>
            <w:vAlign w:val="bottom"/>
            <w:hideMark/>
          </w:tcPr>
          <w:p w14:paraId="5747432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Earthwork</w:t>
            </w:r>
          </w:p>
        </w:tc>
        <w:tc>
          <w:tcPr>
            <w:tcW w:w="987" w:type="pct"/>
            <w:tcBorders>
              <w:top w:val="nil"/>
              <w:left w:val="nil"/>
              <w:bottom w:val="nil"/>
              <w:right w:val="single" w:sz="4" w:space="0" w:color="auto"/>
            </w:tcBorders>
            <w:shd w:val="clear" w:color="auto" w:fill="auto"/>
            <w:noWrap/>
            <w:vAlign w:val="bottom"/>
            <w:hideMark/>
          </w:tcPr>
          <w:p w14:paraId="63E7CF6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4F0BE6D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1E650CE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D280CB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47C849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7F6C8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18252B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single" w:sz="4" w:space="0" w:color="auto"/>
              <w:left w:val="nil"/>
              <w:bottom w:val="nil"/>
              <w:right w:val="single" w:sz="4" w:space="0" w:color="auto"/>
            </w:tcBorders>
            <w:shd w:val="clear" w:color="auto" w:fill="auto"/>
            <w:noWrap/>
            <w:vAlign w:val="bottom"/>
            <w:hideMark/>
          </w:tcPr>
          <w:p w14:paraId="7FACF69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single" w:sz="4" w:space="0" w:color="auto"/>
              <w:left w:val="nil"/>
              <w:bottom w:val="nil"/>
              <w:right w:val="single" w:sz="4" w:space="0" w:color="auto"/>
            </w:tcBorders>
            <w:shd w:val="clear" w:color="auto" w:fill="auto"/>
            <w:noWrap/>
            <w:vAlign w:val="bottom"/>
            <w:hideMark/>
          </w:tcPr>
          <w:p w14:paraId="297C3E0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5C830B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5ABE84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EFA01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81CFBD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AF6411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42C155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A3B08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F1C9083" w14:textId="77777777" w:rsidTr="002A2EB2">
        <w:trPr>
          <w:trHeight w:val="255"/>
        </w:trPr>
        <w:tc>
          <w:tcPr>
            <w:tcW w:w="601" w:type="pct"/>
            <w:tcBorders>
              <w:top w:val="nil"/>
              <w:left w:val="single" w:sz="4" w:space="0" w:color="auto"/>
              <w:bottom w:val="nil"/>
              <w:right w:val="single" w:sz="4" w:space="0" w:color="auto"/>
            </w:tcBorders>
            <w:shd w:val="clear" w:color="auto" w:fill="auto"/>
            <w:noWrap/>
            <w:hideMark/>
          </w:tcPr>
          <w:p w14:paraId="2C0261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800(2)</w:t>
            </w:r>
          </w:p>
        </w:tc>
        <w:tc>
          <w:tcPr>
            <w:tcW w:w="1153" w:type="pct"/>
            <w:tcBorders>
              <w:top w:val="nil"/>
              <w:left w:val="nil"/>
              <w:bottom w:val="nil"/>
              <w:right w:val="single" w:sz="4" w:space="0" w:color="auto"/>
            </w:tcBorders>
            <w:shd w:val="clear" w:color="auto" w:fill="auto"/>
            <w:noWrap/>
            <w:hideMark/>
          </w:tcPr>
          <w:p w14:paraId="7256129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Clearing and Grubbing</w:t>
            </w:r>
          </w:p>
        </w:tc>
        <w:tc>
          <w:tcPr>
            <w:tcW w:w="601" w:type="pct"/>
            <w:tcBorders>
              <w:top w:val="nil"/>
              <w:left w:val="nil"/>
              <w:bottom w:val="nil"/>
              <w:right w:val="single" w:sz="4" w:space="0" w:color="auto"/>
            </w:tcBorders>
            <w:shd w:val="clear" w:color="auto" w:fill="auto"/>
            <w:noWrap/>
            <w:hideMark/>
          </w:tcPr>
          <w:p w14:paraId="6B1453F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hideMark/>
          </w:tcPr>
          <w:p w14:paraId="05E62997"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69D626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579F23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BF34E3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5E0B0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hideMark/>
          </w:tcPr>
          <w:p w14:paraId="27DB5B5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vAlign w:val="bottom"/>
            <w:hideMark/>
          </w:tcPr>
          <w:p w14:paraId="254B29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F8C0B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AA3F14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E6CB8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C4ABDC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00CF63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4C4D77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2F481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091E0B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60B0E8E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DE4598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B4F86E3"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A5F1DF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4E0E2A3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0760F0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C2BE00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A3E4DE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233E62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BE2C211" w14:textId="77777777" w:rsidTr="002A2EB2">
        <w:trPr>
          <w:trHeight w:val="150"/>
        </w:trPr>
        <w:tc>
          <w:tcPr>
            <w:tcW w:w="601" w:type="pct"/>
            <w:tcBorders>
              <w:top w:val="nil"/>
              <w:left w:val="single" w:sz="4" w:space="0" w:color="auto"/>
              <w:bottom w:val="nil"/>
              <w:right w:val="nil"/>
            </w:tcBorders>
            <w:shd w:val="clear" w:color="auto" w:fill="auto"/>
            <w:noWrap/>
            <w:vAlign w:val="bottom"/>
            <w:hideMark/>
          </w:tcPr>
          <w:p w14:paraId="24F67FC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1F9153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254138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521C974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2DE3BDC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14F37BD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7DFFD11A"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253BF3A6"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7FEE93F"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5946C35E"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AC1D0CE"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7B210FD7" w14:textId="77777777"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1) </w:t>
            </w:r>
          </w:p>
          <w:p w14:paraId="2DADC232" w14:textId="1AB05E5F"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574B2139" w14:textId="77777777" w:rsidTr="002A2EB2">
        <w:trPr>
          <w:trHeight w:val="345"/>
        </w:trPr>
        <w:tc>
          <w:tcPr>
            <w:tcW w:w="5000" w:type="pct"/>
            <w:gridSpan w:val="6"/>
            <w:tcBorders>
              <w:top w:val="nil"/>
              <w:left w:val="nil"/>
              <w:bottom w:val="nil"/>
            </w:tcBorders>
            <w:shd w:val="clear" w:color="auto" w:fill="auto"/>
            <w:noWrap/>
            <w:vAlign w:val="bottom"/>
            <w:hideMark/>
          </w:tcPr>
          <w:p w14:paraId="033D073B" w14:textId="255D6DA4"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5FBDD429" w14:textId="77777777" w:rsidTr="002A2EB2">
        <w:trPr>
          <w:trHeight w:val="135"/>
        </w:trPr>
        <w:tc>
          <w:tcPr>
            <w:tcW w:w="601" w:type="pct"/>
            <w:tcBorders>
              <w:top w:val="nil"/>
              <w:left w:val="nil"/>
              <w:bottom w:val="nil"/>
              <w:right w:val="nil"/>
            </w:tcBorders>
            <w:shd w:val="clear" w:color="auto" w:fill="auto"/>
            <w:noWrap/>
            <w:vAlign w:val="bottom"/>
            <w:hideMark/>
          </w:tcPr>
          <w:p w14:paraId="7846754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20E607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3C9875B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3FE8292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87F577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84B6711"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04CB9B8"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108112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42B6FC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00FE993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4247E47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5B145F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7AB43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4D3DF15A"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5A7D94B8"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1EBF3E9F"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29D2233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D9CE8F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7A12CB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517D983E" w14:textId="77777777" w:rsidTr="002A2EB2">
        <w:trPr>
          <w:trHeight w:val="210"/>
        </w:trPr>
        <w:tc>
          <w:tcPr>
            <w:tcW w:w="601" w:type="pct"/>
            <w:tcBorders>
              <w:top w:val="nil"/>
              <w:left w:val="nil"/>
              <w:bottom w:val="nil"/>
              <w:right w:val="nil"/>
            </w:tcBorders>
            <w:shd w:val="clear" w:color="auto" w:fill="auto"/>
            <w:noWrap/>
            <w:vAlign w:val="bottom"/>
            <w:hideMark/>
          </w:tcPr>
          <w:p w14:paraId="5C60E7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C9869D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E2170D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3F3AF9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6A5185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6A48B37"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47F03F4" w14:textId="77777777" w:rsidTr="002A2EB2">
        <w:trPr>
          <w:trHeight w:val="255"/>
        </w:trPr>
        <w:tc>
          <w:tcPr>
            <w:tcW w:w="601" w:type="pct"/>
            <w:tcBorders>
              <w:top w:val="nil"/>
              <w:left w:val="nil"/>
              <w:bottom w:val="nil"/>
              <w:right w:val="nil"/>
            </w:tcBorders>
            <w:shd w:val="clear" w:color="auto" w:fill="auto"/>
            <w:noWrap/>
            <w:vAlign w:val="bottom"/>
            <w:hideMark/>
          </w:tcPr>
          <w:p w14:paraId="5A46658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59B0DDA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13531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20BAEA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3DB5C4C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014B656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07BF50D5" w14:textId="77777777" w:rsidTr="002A2EB2">
        <w:trPr>
          <w:trHeight w:val="180"/>
        </w:trPr>
        <w:tc>
          <w:tcPr>
            <w:tcW w:w="601" w:type="pct"/>
            <w:tcBorders>
              <w:top w:val="nil"/>
              <w:left w:val="nil"/>
              <w:bottom w:val="nil"/>
              <w:right w:val="nil"/>
            </w:tcBorders>
            <w:shd w:val="clear" w:color="auto" w:fill="auto"/>
            <w:noWrap/>
            <w:vAlign w:val="bottom"/>
            <w:hideMark/>
          </w:tcPr>
          <w:p w14:paraId="57C77D0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1B15907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5536A1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C1AA85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5B7CD5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74E73DB"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0EED8A9"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518CBE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tc>
        <w:tc>
          <w:tcPr>
            <w:tcW w:w="987" w:type="pct"/>
            <w:tcBorders>
              <w:top w:val="nil"/>
              <w:left w:val="nil"/>
              <w:bottom w:val="nil"/>
              <w:right w:val="nil"/>
            </w:tcBorders>
            <w:shd w:val="clear" w:color="auto" w:fill="auto"/>
            <w:noWrap/>
            <w:vAlign w:val="bottom"/>
            <w:hideMark/>
          </w:tcPr>
          <w:p w14:paraId="1F7B5D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ACFCCC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1877C5C6" w14:textId="77777777" w:rsidTr="002A2EB2">
        <w:trPr>
          <w:trHeight w:val="165"/>
        </w:trPr>
        <w:tc>
          <w:tcPr>
            <w:tcW w:w="601" w:type="pct"/>
            <w:tcBorders>
              <w:top w:val="nil"/>
              <w:left w:val="nil"/>
              <w:bottom w:val="dotted" w:sz="4" w:space="0" w:color="auto"/>
              <w:right w:val="nil"/>
            </w:tcBorders>
            <w:shd w:val="clear" w:color="auto" w:fill="auto"/>
            <w:noWrap/>
            <w:vAlign w:val="bottom"/>
            <w:hideMark/>
          </w:tcPr>
          <w:p w14:paraId="15FAAF5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4D25CF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3E892BF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2F6874E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555A8B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0DB5F4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5E4C5F79"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45EAF04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610FD7B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37D342C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EB48D3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F9ABCDE"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1 of 10</w:t>
            </w:r>
          </w:p>
        </w:tc>
      </w:tr>
      <w:tr w:rsidR="0071485C" w:rsidRPr="0071485C" w14:paraId="5C46A417"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7983E1F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893FAC2"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CBC701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4EC65F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1E6EC7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C95DE72"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A55E61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5EA998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1CA2519"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BD17AB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95B87A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E6AC495"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A051FC5" w14:textId="0C440512"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8834ADF" w14:textId="4FDC23DA" w:rsidR="002A2EB2" w:rsidRDefault="002A2EB2" w:rsidP="0071485C">
            <w:pPr>
              <w:spacing w:after="0" w:line="240" w:lineRule="auto"/>
              <w:ind w:left="0" w:right="0" w:firstLine="0"/>
              <w:jc w:val="center"/>
              <w:rPr>
                <w:rFonts w:ascii="Tahoma" w:hAnsi="Tahoma" w:cs="Tahoma"/>
                <w:b/>
                <w:bCs/>
                <w:color w:val="auto"/>
                <w:sz w:val="22"/>
                <w:lang w:val="en-PH" w:eastAsia="en-PH"/>
              </w:rPr>
            </w:pPr>
          </w:p>
          <w:p w14:paraId="4B58500A" w14:textId="1603746A" w:rsidR="002A2EB2" w:rsidRDefault="002A2EB2" w:rsidP="0071485C">
            <w:pPr>
              <w:spacing w:after="0" w:line="240" w:lineRule="auto"/>
              <w:ind w:left="0" w:right="0" w:firstLine="0"/>
              <w:jc w:val="center"/>
              <w:rPr>
                <w:rFonts w:ascii="Tahoma" w:hAnsi="Tahoma" w:cs="Tahoma"/>
                <w:b/>
                <w:bCs/>
                <w:color w:val="auto"/>
                <w:sz w:val="22"/>
                <w:lang w:val="en-PH" w:eastAsia="en-PH"/>
              </w:rPr>
            </w:pPr>
          </w:p>
          <w:p w14:paraId="1D95C5C0" w14:textId="15D015EB" w:rsidR="002A2EB2" w:rsidRDefault="002A2EB2" w:rsidP="0071485C">
            <w:pPr>
              <w:spacing w:after="0" w:line="240" w:lineRule="auto"/>
              <w:ind w:left="0" w:right="0" w:firstLine="0"/>
              <w:jc w:val="center"/>
              <w:rPr>
                <w:rFonts w:ascii="Tahoma" w:hAnsi="Tahoma" w:cs="Tahoma"/>
                <w:b/>
                <w:bCs/>
                <w:color w:val="auto"/>
                <w:sz w:val="22"/>
                <w:lang w:val="en-PH" w:eastAsia="en-PH"/>
              </w:rPr>
            </w:pPr>
          </w:p>
          <w:p w14:paraId="73899E70" w14:textId="77777777" w:rsidR="002A2EB2" w:rsidRDefault="002A2EB2" w:rsidP="002A2EB2">
            <w:pPr>
              <w:spacing w:after="0" w:line="240" w:lineRule="auto"/>
              <w:ind w:left="0" w:right="0" w:firstLine="0"/>
              <w:rPr>
                <w:rFonts w:ascii="Tahoma" w:hAnsi="Tahoma" w:cs="Tahoma"/>
                <w:b/>
                <w:bCs/>
                <w:color w:val="auto"/>
                <w:sz w:val="22"/>
                <w:lang w:val="en-PH" w:eastAsia="en-PH"/>
              </w:rPr>
            </w:pPr>
          </w:p>
          <w:p w14:paraId="32F78218" w14:textId="010438D6"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611040C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1D11EA3D"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p>
        </w:tc>
        <w:tc>
          <w:tcPr>
            <w:tcW w:w="601" w:type="pct"/>
            <w:tcBorders>
              <w:top w:val="nil"/>
              <w:left w:val="nil"/>
              <w:bottom w:val="nil"/>
              <w:right w:val="nil"/>
            </w:tcBorders>
            <w:shd w:val="clear" w:color="auto" w:fill="auto"/>
            <w:noWrap/>
            <w:vAlign w:val="bottom"/>
            <w:hideMark/>
          </w:tcPr>
          <w:p w14:paraId="5353DE81" w14:textId="77777777" w:rsidR="0071485C" w:rsidRPr="0071485C" w:rsidRDefault="0071485C" w:rsidP="0071485C">
            <w:pPr>
              <w:spacing w:after="0" w:line="240" w:lineRule="auto"/>
              <w:ind w:left="0" w:right="0" w:firstLine="0"/>
              <w:jc w:val="center"/>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38BEB7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9D5A7C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49130F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5CB8335" w14:textId="77777777" w:rsidTr="00472FFA">
        <w:trPr>
          <w:trHeight w:val="540"/>
        </w:trPr>
        <w:tc>
          <w:tcPr>
            <w:tcW w:w="5000" w:type="pct"/>
            <w:gridSpan w:val="6"/>
            <w:tcBorders>
              <w:top w:val="nil"/>
              <w:left w:val="nil"/>
              <w:bottom w:val="nil"/>
              <w:right w:val="nil"/>
            </w:tcBorders>
            <w:shd w:val="clear" w:color="auto" w:fill="auto"/>
            <w:hideMark/>
          </w:tcPr>
          <w:p w14:paraId="479121D3"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1A733DD2"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0B753CC8"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2BA984CC"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1584C2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36EE11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FBE1688"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D4A84E2" w14:textId="77777777" w:rsidTr="002A2EB2">
        <w:trPr>
          <w:trHeight w:val="255"/>
        </w:trPr>
        <w:tc>
          <w:tcPr>
            <w:tcW w:w="601" w:type="pct"/>
            <w:tcBorders>
              <w:top w:val="nil"/>
              <w:left w:val="nil"/>
              <w:bottom w:val="nil"/>
              <w:right w:val="nil"/>
            </w:tcBorders>
            <w:shd w:val="clear" w:color="auto" w:fill="auto"/>
            <w:noWrap/>
            <w:vAlign w:val="bottom"/>
            <w:hideMark/>
          </w:tcPr>
          <w:p w14:paraId="52174FA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63583DA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B42AE3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821B5A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04229A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54398D2"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9C372CB"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1ED8AE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79B3696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2E0C80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346776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004B85E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6C5D7E4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5AF684F" w14:textId="77777777" w:rsidTr="002A2EB2">
        <w:trPr>
          <w:trHeight w:val="255"/>
        </w:trPr>
        <w:tc>
          <w:tcPr>
            <w:tcW w:w="601" w:type="pct"/>
            <w:tcBorders>
              <w:top w:val="nil"/>
              <w:left w:val="nil"/>
              <w:bottom w:val="nil"/>
              <w:right w:val="nil"/>
            </w:tcBorders>
            <w:shd w:val="clear" w:color="auto" w:fill="auto"/>
            <w:noWrap/>
            <w:vAlign w:val="bottom"/>
            <w:hideMark/>
          </w:tcPr>
          <w:p w14:paraId="3A17B2B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3A3099B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586870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4F8020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97357C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8FC64A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148F7CB"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15419DA1"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18ED7AAB"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3756D31B"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3E21D37B"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6987AD0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150543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05F97A2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ED103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38659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14167F6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B511E9C"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32BAD9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4530DF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7F001B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4229DD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5B17BFD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3928BFC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4AC89E08"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22103C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63E0C38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0BA6C6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ADCD0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449FDC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759AB2C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DBF9471"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D6385E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3E15B9F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628B8BD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1E80E53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51E734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2DC65BE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3B4A980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9AE746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4B3E2C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4103DA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E19A9C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991F72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FC45DA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D31414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7B636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44C37E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B0A508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5C0CF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0DF3D8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F49619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395C20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5A345A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803(1)a</w:t>
            </w:r>
          </w:p>
        </w:tc>
        <w:tc>
          <w:tcPr>
            <w:tcW w:w="1153" w:type="pct"/>
            <w:tcBorders>
              <w:top w:val="nil"/>
              <w:left w:val="nil"/>
              <w:bottom w:val="nil"/>
              <w:right w:val="single" w:sz="4" w:space="0" w:color="auto"/>
            </w:tcBorders>
            <w:shd w:val="clear" w:color="auto" w:fill="auto"/>
            <w:noWrap/>
            <w:vAlign w:val="bottom"/>
            <w:hideMark/>
          </w:tcPr>
          <w:p w14:paraId="13B4A663" w14:textId="01BA289B"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Structure Excavation (Common Soil)</w:t>
            </w:r>
          </w:p>
        </w:tc>
        <w:tc>
          <w:tcPr>
            <w:tcW w:w="601" w:type="pct"/>
            <w:tcBorders>
              <w:top w:val="nil"/>
              <w:left w:val="nil"/>
              <w:bottom w:val="nil"/>
              <w:right w:val="single" w:sz="4" w:space="0" w:color="auto"/>
            </w:tcBorders>
            <w:shd w:val="clear" w:color="auto" w:fill="auto"/>
            <w:noWrap/>
            <w:vAlign w:val="bottom"/>
            <w:hideMark/>
          </w:tcPr>
          <w:p w14:paraId="145FE1C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cu.m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3D6589E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94.21</w:t>
            </w:r>
          </w:p>
        </w:tc>
        <w:tc>
          <w:tcPr>
            <w:tcW w:w="987" w:type="pct"/>
            <w:tcBorders>
              <w:top w:val="nil"/>
              <w:left w:val="nil"/>
              <w:bottom w:val="nil"/>
              <w:right w:val="single" w:sz="4" w:space="0" w:color="auto"/>
            </w:tcBorders>
            <w:shd w:val="clear" w:color="auto" w:fill="auto"/>
            <w:noWrap/>
            <w:vAlign w:val="bottom"/>
            <w:hideMark/>
          </w:tcPr>
          <w:p w14:paraId="7B67368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1A2F4C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r>
      <w:tr w:rsidR="0071485C" w:rsidRPr="0071485C" w14:paraId="08FCF96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34135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7AC4B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7D4907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0B7295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DB95E4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B62665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FC483C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BF826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9E801A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494A23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51FC81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F4BBEF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7EB0F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13F278C"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0FFA09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09C1798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E602F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B13937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290D0C1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496336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1444A5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EDD0EF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194AD5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FC9D9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D9AFB8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DB0940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6A2CBC6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C644EB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3E457F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A0FD50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C6C6B2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6566E9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single" w:sz="4" w:space="0" w:color="auto"/>
              <w:left w:val="nil"/>
              <w:bottom w:val="nil"/>
              <w:right w:val="single" w:sz="4" w:space="0" w:color="auto"/>
            </w:tcBorders>
            <w:shd w:val="clear" w:color="auto" w:fill="auto"/>
            <w:noWrap/>
            <w:vAlign w:val="bottom"/>
            <w:hideMark/>
          </w:tcPr>
          <w:p w14:paraId="5CDD40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single" w:sz="4" w:space="0" w:color="auto"/>
              <w:left w:val="nil"/>
              <w:bottom w:val="nil"/>
              <w:right w:val="single" w:sz="4" w:space="0" w:color="auto"/>
            </w:tcBorders>
            <w:shd w:val="clear" w:color="auto" w:fill="auto"/>
            <w:noWrap/>
            <w:vAlign w:val="bottom"/>
            <w:hideMark/>
          </w:tcPr>
          <w:p w14:paraId="2F06A1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6F30ED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F2CAD1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804(1)a</w:t>
            </w:r>
          </w:p>
        </w:tc>
        <w:tc>
          <w:tcPr>
            <w:tcW w:w="1153" w:type="pct"/>
            <w:tcBorders>
              <w:top w:val="nil"/>
              <w:left w:val="nil"/>
              <w:bottom w:val="nil"/>
              <w:right w:val="single" w:sz="4" w:space="0" w:color="auto"/>
            </w:tcBorders>
            <w:shd w:val="clear" w:color="auto" w:fill="auto"/>
            <w:noWrap/>
            <w:vAlign w:val="bottom"/>
            <w:hideMark/>
          </w:tcPr>
          <w:p w14:paraId="0FF9AA7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Embankment (From Structure Excavation)</w:t>
            </w:r>
          </w:p>
        </w:tc>
        <w:tc>
          <w:tcPr>
            <w:tcW w:w="601" w:type="pct"/>
            <w:tcBorders>
              <w:top w:val="nil"/>
              <w:left w:val="nil"/>
              <w:bottom w:val="nil"/>
              <w:right w:val="single" w:sz="4" w:space="0" w:color="auto"/>
            </w:tcBorders>
            <w:shd w:val="clear" w:color="auto" w:fill="auto"/>
            <w:noWrap/>
            <w:vAlign w:val="bottom"/>
            <w:hideMark/>
          </w:tcPr>
          <w:p w14:paraId="780E7AC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cu.m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5E8886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61.37</w:t>
            </w:r>
          </w:p>
        </w:tc>
        <w:tc>
          <w:tcPr>
            <w:tcW w:w="987" w:type="pct"/>
            <w:tcBorders>
              <w:top w:val="nil"/>
              <w:left w:val="nil"/>
              <w:bottom w:val="nil"/>
              <w:right w:val="single" w:sz="4" w:space="0" w:color="auto"/>
            </w:tcBorders>
            <w:shd w:val="clear" w:color="auto" w:fill="auto"/>
            <w:noWrap/>
            <w:vAlign w:val="bottom"/>
            <w:hideMark/>
          </w:tcPr>
          <w:p w14:paraId="36A15E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7AB6F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r>
      <w:tr w:rsidR="0071485C" w:rsidRPr="0071485C" w14:paraId="0F98A9E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58D9CE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4C956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B1043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9EF1FD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5A5885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A6C80D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919948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EB9DF6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BBD256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2509AF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954BD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3017E4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B55E4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DF0E77B"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564749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9D95B0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28639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24A0D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DF25DD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60737B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E77F05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DED338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FDE6D5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315EF1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B81ED3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276491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EDF100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462D1F7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A4BC17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74A1B9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11076F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FB1EF1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82D8F0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6D50BA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DE27D66"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4C1E217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804(7)</w:t>
            </w:r>
          </w:p>
        </w:tc>
        <w:tc>
          <w:tcPr>
            <w:tcW w:w="1153" w:type="pct"/>
            <w:tcBorders>
              <w:top w:val="nil"/>
              <w:left w:val="nil"/>
              <w:bottom w:val="nil"/>
              <w:right w:val="single" w:sz="4" w:space="0" w:color="auto"/>
            </w:tcBorders>
            <w:shd w:val="clear" w:color="auto" w:fill="auto"/>
            <w:vAlign w:val="bottom"/>
            <w:hideMark/>
          </w:tcPr>
          <w:p w14:paraId="3AF6429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Gravel fill </w:t>
            </w:r>
          </w:p>
        </w:tc>
        <w:tc>
          <w:tcPr>
            <w:tcW w:w="601" w:type="pct"/>
            <w:tcBorders>
              <w:top w:val="nil"/>
              <w:left w:val="nil"/>
              <w:bottom w:val="nil"/>
              <w:right w:val="single" w:sz="4" w:space="0" w:color="auto"/>
            </w:tcBorders>
            <w:shd w:val="clear" w:color="auto" w:fill="auto"/>
            <w:vAlign w:val="bottom"/>
            <w:hideMark/>
          </w:tcPr>
          <w:p w14:paraId="1464B64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cu.m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vAlign w:val="bottom"/>
            <w:hideMark/>
          </w:tcPr>
          <w:p w14:paraId="76B28AF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42.05</w:t>
            </w:r>
          </w:p>
        </w:tc>
        <w:tc>
          <w:tcPr>
            <w:tcW w:w="987" w:type="pct"/>
            <w:tcBorders>
              <w:top w:val="nil"/>
              <w:left w:val="nil"/>
              <w:bottom w:val="nil"/>
              <w:right w:val="single" w:sz="4" w:space="0" w:color="auto"/>
            </w:tcBorders>
            <w:shd w:val="clear" w:color="auto" w:fill="auto"/>
            <w:noWrap/>
            <w:vAlign w:val="bottom"/>
            <w:hideMark/>
          </w:tcPr>
          <w:p w14:paraId="3A898A7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9917FD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771A6C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4F19C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hideMark/>
          </w:tcPr>
          <w:p w14:paraId="640EC53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5B128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862D5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2B7BB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DAB809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E38406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E19074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4138EB7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FAED2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0DB069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D9917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53646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0F87A9E"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F0A83F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hideMark/>
          </w:tcPr>
          <w:p w14:paraId="01761D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B5AB30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5192E6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BA9D1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CCEB4B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68C0B3B"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784F5F0"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Part D</w:t>
            </w:r>
          </w:p>
        </w:tc>
        <w:tc>
          <w:tcPr>
            <w:tcW w:w="2271"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12DBB974"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Plain and Reinforced Concrete Work</w:t>
            </w:r>
          </w:p>
        </w:tc>
        <w:tc>
          <w:tcPr>
            <w:tcW w:w="987" w:type="pct"/>
            <w:tcBorders>
              <w:top w:val="single" w:sz="4" w:space="0" w:color="auto"/>
              <w:left w:val="nil"/>
              <w:bottom w:val="single" w:sz="4" w:space="0" w:color="auto"/>
              <w:right w:val="single" w:sz="4" w:space="0" w:color="auto"/>
            </w:tcBorders>
            <w:shd w:val="clear" w:color="auto" w:fill="auto"/>
            <w:noWrap/>
            <w:vAlign w:val="bottom"/>
            <w:hideMark/>
          </w:tcPr>
          <w:p w14:paraId="126652A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7A7CF33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C870AB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597A6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05D6D02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CFD084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233023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9E855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1170E2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184BB5E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3B213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019B33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A05881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14324B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7E53D0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064062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632AC78"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2B8E50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900(1)c</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0DC350D0" w14:textId="59E42449"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Structural Concrete (3000psi) Class A, 28 days</w:t>
            </w:r>
          </w:p>
        </w:tc>
        <w:tc>
          <w:tcPr>
            <w:tcW w:w="601" w:type="pct"/>
            <w:tcBorders>
              <w:top w:val="nil"/>
              <w:left w:val="nil"/>
              <w:bottom w:val="nil"/>
              <w:right w:val="single" w:sz="4" w:space="0" w:color="auto"/>
            </w:tcBorders>
            <w:shd w:val="clear" w:color="auto" w:fill="auto"/>
            <w:vAlign w:val="bottom"/>
            <w:hideMark/>
          </w:tcPr>
          <w:p w14:paraId="18FFEC1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cu.m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vAlign w:val="bottom"/>
            <w:hideMark/>
          </w:tcPr>
          <w:p w14:paraId="2D12095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83.50</w:t>
            </w:r>
          </w:p>
        </w:tc>
        <w:tc>
          <w:tcPr>
            <w:tcW w:w="987" w:type="pct"/>
            <w:tcBorders>
              <w:top w:val="nil"/>
              <w:left w:val="nil"/>
              <w:bottom w:val="nil"/>
              <w:right w:val="single" w:sz="4" w:space="0" w:color="auto"/>
            </w:tcBorders>
            <w:shd w:val="clear" w:color="auto" w:fill="auto"/>
            <w:noWrap/>
            <w:vAlign w:val="bottom"/>
            <w:hideMark/>
          </w:tcPr>
          <w:p w14:paraId="27FD7BF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28A7E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806595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10F67E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77123A3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114F87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309476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60589A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D7F4EF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B744F2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69F1E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166B1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BBFB87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515D4B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18EBAC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BA09B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A0A0817"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80CFF8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35B4BE8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71FD457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C5F921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97479D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2473D04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7704D6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DE51B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94D3F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37CE0C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8C75CA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33A34E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6B0C71A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719B75F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A55B1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48169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3C3542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7802EB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B8DE8F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E2E4F0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FA5FB3F"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7409998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902(1)a1</w:t>
            </w:r>
          </w:p>
        </w:tc>
        <w:tc>
          <w:tcPr>
            <w:tcW w:w="1153" w:type="pct"/>
            <w:tcBorders>
              <w:top w:val="nil"/>
              <w:left w:val="nil"/>
              <w:bottom w:val="nil"/>
              <w:right w:val="single" w:sz="4" w:space="0" w:color="auto"/>
            </w:tcBorders>
            <w:shd w:val="clear" w:color="auto" w:fill="auto"/>
            <w:vAlign w:val="bottom"/>
            <w:hideMark/>
          </w:tcPr>
          <w:p w14:paraId="2F54131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Reinforcing Steel (Deformed)Grade 40</w:t>
            </w:r>
          </w:p>
        </w:tc>
        <w:tc>
          <w:tcPr>
            <w:tcW w:w="601" w:type="pct"/>
            <w:tcBorders>
              <w:top w:val="nil"/>
              <w:left w:val="nil"/>
              <w:bottom w:val="nil"/>
              <w:right w:val="single" w:sz="4" w:space="0" w:color="auto"/>
            </w:tcBorders>
            <w:shd w:val="clear" w:color="auto" w:fill="auto"/>
            <w:vAlign w:val="bottom"/>
            <w:hideMark/>
          </w:tcPr>
          <w:p w14:paraId="476CDF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kgs.</w:t>
            </w:r>
          </w:p>
        </w:tc>
        <w:tc>
          <w:tcPr>
            <w:tcW w:w="517" w:type="pct"/>
            <w:tcBorders>
              <w:top w:val="nil"/>
              <w:left w:val="nil"/>
              <w:bottom w:val="nil"/>
              <w:right w:val="single" w:sz="4" w:space="0" w:color="auto"/>
            </w:tcBorders>
            <w:shd w:val="clear" w:color="auto" w:fill="auto"/>
            <w:vAlign w:val="bottom"/>
            <w:hideMark/>
          </w:tcPr>
          <w:p w14:paraId="36BE67A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5682.15</w:t>
            </w:r>
          </w:p>
        </w:tc>
        <w:tc>
          <w:tcPr>
            <w:tcW w:w="987" w:type="pct"/>
            <w:tcBorders>
              <w:top w:val="nil"/>
              <w:left w:val="nil"/>
              <w:bottom w:val="nil"/>
              <w:right w:val="single" w:sz="4" w:space="0" w:color="auto"/>
            </w:tcBorders>
            <w:shd w:val="clear" w:color="auto" w:fill="auto"/>
            <w:noWrap/>
            <w:vAlign w:val="bottom"/>
            <w:hideMark/>
          </w:tcPr>
          <w:p w14:paraId="419C63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7A568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BE5E39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DA45B1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5546FB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F1D44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0E1A92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C23D98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65CA9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D7A02F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D598D1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0F86BF1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F5E9CD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BB4C8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181125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FA87AC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7334DF4"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CD0E18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hideMark/>
          </w:tcPr>
          <w:p w14:paraId="6468AE1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EEA9A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939799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CFA241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34773D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761BA1D7"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76425D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6B0941B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5D2A60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DBEF49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61BA693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476483A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7DF00BD3"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1D1C9ED5"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6E06103E"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9AA0392"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A57EB5B"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tcBorders>
            <w:shd w:val="clear" w:color="auto" w:fill="auto"/>
            <w:noWrap/>
            <w:vAlign w:val="bottom"/>
            <w:hideMark/>
          </w:tcPr>
          <w:p w14:paraId="19E017AB" w14:textId="77777777"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2) </w:t>
            </w:r>
          </w:p>
          <w:p w14:paraId="3C21F63B" w14:textId="7A43E61E"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262AACED" w14:textId="77777777" w:rsidTr="002A2EB2">
        <w:trPr>
          <w:trHeight w:val="255"/>
        </w:trPr>
        <w:tc>
          <w:tcPr>
            <w:tcW w:w="5000" w:type="pct"/>
            <w:gridSpan w:val="6"/>
            <w:tcBorders>
              <w:top w:val="nil"/>
              <w:left w:val="nil"/>
              <w:bottom w:val="nil"/>
            </w:tcBorders>
            <w:shd w:val="clear" w:color="auto" w:fill="auto"/>
            <w:noWrap/>
            <w:vAlign w:val="bottom"/>
            <w:hideMark/>
          </w:tcPr>
          <w:p w14:paraId="219D2F42" w14:textId="3D6607E2"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245B8F97" w14:textId="77777777" w:rsidTr="002A2EB2">
        <w:trPr>
          <w:trHeight w:val="255"/>
        </w:trPr>
        <w:tc>
          <w:tcPr>
            <w:tcW w:w="601" w:type="pct"/>
            <w:tcBorders>
              <w:top w:val="nil"/>
              <w:left w:val="nil"/>
              <w:bottom w:val="nil"/>
              <w:right w:val="nil"/>
            </w:tcBorders>
            <w:shd w:val="clear" w:color="auto" w:fill="auto"/>
            <w:noWrap/>
            <w:vAlign w:val="bottom"/>
            <w:hideMark/>
          </w:tcPr>
          <w:p w14:paraId="4E38D18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4CBAC5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49F868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36F9E6A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C12722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AB31C8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4E39D73"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67A04E1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BE00DE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D8289C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3EC3A8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188D754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5D9F04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185D35CD"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B1C0D74"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7E3D22AF"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0A68840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69E663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5C381F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60B295B7" w14:textId="77777777" w:rsidTr="002A2EB2">
        <w:trPr>
          <w:trHeight w:val="255"/>
        </w:trPr>
        <w:tc>
          <w:tcPr>
            <w:tcW w:w="601" w:type="pct"/>
            <w:tcBorders>
              <w:top w:val="nil"/>
              <w:left w:val="nil"/>
              <w:bottom w:val="nil"/>
              <w:right w:val="nil"/>
            </w:tcBorders>
            <w:shd w:val="clear" w:color="auto" w:fill="auto"/>
            <w:noWrap/>
            <w:vAlign w:val="bottom"/>
            <w:hideMark/>
          </w:tcPr>
          <w:p w14:paraId="4AE5A9E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67B2DD4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53DEC92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4D79C0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E89C7F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6C8CEC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DDEC371" w14:textId="77777777" w:rsidTr="002A2EB2">
        <w:trPr>
          <w:trHeight w:val="255"/>
        </w:trPr>
        <w:tc>
          <w:tcPr>
            <w:tcW w:w="601" w:type="pct"/>
            <w:tcBorders>
              <w:top w:val="nil"/>
              <w:left w:val="nil"/>
              <w:bottom w:val="nil"/>
              <w:right w:val="nil"/>
            </w:tcBorders>
            <w:shd w:val="clear" w:color="auto" w:fill="auto"/>
            <w:noWrap/>
            <w:vAlign w:val="bottom"/>
            <w:hideMark/>
          </w:tcPr>
          <w:p w14:paraId="3E2688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674A2D6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3BDA00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3CB1799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7F93A85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5EAF15A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00D6DD38" w14:textId="77777777" w:rsidTr="002A2EB2">
        <w:trPr>
          <w:trHeight w:val="255"/>
        </w:trPr>
        <w:tc>
          <w:tcPr>
            <w:tcW w:w="601" w:type="pct"/>
            <w:tcBorders>
              <w:top w:val="nil"/>
              <w:left w:val="nil"/>
              <w:bottom w:val="nil"/>
              <w:right w:val="nil"/>
            </w:tcBorders>
            <w:shd w:val="clear" w:color="auto" w:fill="auto"/>
            <w:noWrap/>
            <w:vAlign w:val="bottom"/>
            <w:hideMark/>
          </w:tcPr>
          <w:p w14:paraId="65FCB81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B2F35E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D32C55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FC8805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9EFF06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4E7849A"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79EFD80"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0D9EC58D"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p w14:paraId="5FEC56BB"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4DF15594" w14:textId="1F0D651A"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E6CFD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6409B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240B977A"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196FF0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765C6A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5268A6E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13D8E72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0327C1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273E81F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4A8854EB"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BBEF22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175C529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BD8C93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6AC077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0A73AD2"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2 of 10</w:t>
            </w:r>
          </w:p>
        </w:tc>
      </w:tr>
      <w:tr w:rsidR="0071485C" w:rsidRPr="0071485C" w14:paraId="74A08FFA"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148CF1A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0D93A1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004132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B6EFD0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9CFDB9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6FD9AE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9FD772C"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7D415E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25860E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FF3194F"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E06D06F"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F34834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EC6383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518276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88F1901" w14:textId="01901B7D"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55030B78" w14:textId="7E5EAF9F" w:rsidR="002A2EB2" w:rsidRDefault="002A2EB2" w:rsidP="00A20212">
            <w:pPr>
              <w:spacing w:after="0" w:line="240" w:lineRule="auto"/>
              <w:ind w:left="0" w:right="0" w:firstLine="0"/>
              <w:rPr>
                <w:rFonts w:ascii="Tahoma" w:hAnsi="Tahoma" w:cs="Tahoma"/>
                <w:b/>
                <w:bCs/>
                <w:color w:val="auto"/>
                <w:sz w:val="22"/>
                <w:lang w:val="en-PH" w:eastAsia="en-PH"/>
              </w:rPr>
            </w:pPr>
          </w:p>
          <w:p w14:paraId="118453EF" w14:textId="77777777" w:rsidR="00036C3B" w:rsidRDefault="00036C3B" w:rsidP="00A20212">
            <w:pPr>
              <w:spacing w:after="0" w:line="240" w:lineRule="auto"/>
              <w:ind w:left="0" w:right="0" w:firstLine="0"/>
              <w:rPr>
                <w:rFonts w:ascii="Tahoma" w:hAnsi="Tahoma" w:cs="Tahoma"/>
                <w:b/>
                <w:bCs/>
                <w:color w:val="auto"/>
                <w:sz w:val="22"/>
                <w:lang w:val="en-PH" w:eastAsia="en-PH"/>
              </w:rPr>
            </w:pPr>
          </w:p>
          <w:p w14:paraId="050A8E7A" w14:textId="77777777" w:rsidR="00A20212" w:rsidRDefault="00A20212" w:rsidP="00A20212">
            <w:pPr>
              <w:spacing w:after="0" w:line="240" w:lineRule="auto"/>
              <w:ind w:left="0" w:right="0" w:firstLine="0"/>
              <w:rPr>
                <w:rFonts w:ascii="Tahoma" w:hAnsi="Tahoma" w:cs="Tahoma"/>
                <w:b/>
                <w:bCs/>
                <w:color w:val="auto"/>
                <w:sz w:val="22"/>
                <w:lang w:val="en-PH" w:eastAsia="en-PH"/>
              </w:rPr>
            </w:pPr>
          </w:p>
          <w:p w14:paraId="6B2E91E9" w14:textId="7AAB4BFD"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7689B966" w14:textId="77777777" w:rsidTr="002A2EB2">
        <w:trPr>
          <w:trHeight w:val="285"/>
        </w:trPr>
        <w:tc>
          <w:tcPr>
            <w:tcW w:w="1754" w:type="pct"/>
            <w:gridSpan w:val="2"/>
            <w:tcBorders>
              <w:top w:val="nil"/>
              <w:left w:val="nil"/>
              <w:bottom w:val="nil"/>
              <w:right w:val="nil"/>
            </w:tcBorders>
            <w:shd w:val="clear" w:color="auto" w:fill="auto"/>
            <w:noWrap/>
            <w:vAlign w:val="bottom"/>
            <w:hideMark/>
          </w:tcPr>
          <w:p w14:paraId="4EC05F3B"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45124C8D"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A0F8933" w14:textId="77777777" w:rsidR="0071485C" w:rsidRPr="0071485C" w:rsidRDefault="0071485C" w:rsidP="0071485C">
            <w:pPr>
              <w:spacing w:after="0" w:line="240" w:lineRule="auto"/>
              <w:ind w:left="0" w:right="0" w:firstLine="0"/>
              <w:jc w:val="center"/>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10F4A68" w14:textId="77777777" w:rsidR="0071485C" w:rsidRPr="0071485C" w:rsidRDefault="0071485C" w:rsidP="0071485C">
            <w:pPr>
              <w:spacing w:after="0" w:line="240" w:lineRule="auto"/>
              <w:ind w:left="0" w:right="0" w:firstLine="0"/>
              <w:jc w:val="center"/>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2A672A9" w14:textId="77777777" w:rsidR="0071485C" w:rsidRPr="0071485C" w:rsidRDefault="0071485C" w:rsidP="0071485C">
            <w:pPr>
              <w:spacing w:after="0" w:line="240" w:lineRule="auto"/>
              <w:ind w:left="0" w:right="0" w:firstLine="0"/>
              <w:jc w:val="center"/>
              <w:rPr>
                <w:color w:val="auto"/>
                <w:sz w:val="20"/>
                <w:szCs w:val="20"/>
                <w:lang w:val="en-PH" w:eastAsia="en-PH"/>
              </w:rPr>
            </w:pPr>
          </w:p>
        </w:tc>
      </w:tr>
      <w:tr w:rsidR="0071485C" w:rsidRPr="0071485C" w14:paraId="6BB71512" w14:textId="77777777" w:rsidTr="00472FFA">
        <w:trPr>
          <w:trHeight w:val="390"/>
        </w:trPr>
        <w:tc>
          <w:tcPr>
            <w:tcW w:w="5000" w:type="pct"/>
            <w:gridSpan w:val="6"/>
            <w:tcBorders>
              <w:top w:val="nil"/>
              <w:left w:val="nil"/>
              <w:bottom w:val="nil"/>
              <w:right w:val="nil"/>
            </w:tcBorders>
            <w:shd w:val="clear" w:color="auto" w:fill="auto"/>
            <w:hideMark/>
          </w:tcPr>
          <w:p w14:paraId="1C9A6F93"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22E8F0C9"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9B035FE"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28144530"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CAF1C3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4D9C19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0E4C1BB"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C41EFF3" w14:textId="77777777" w:rsidTr="002A2EB2">
        <w:trPr>
          <w:trHeight w:val="255"/>
        </w:trPr>
        <w:tc>
          <w:tcPr>
            <w:tcW w:w="601" w:type="pct"/>
            <w:tcBorders>
              <w:top w:val="nil"/>
              <w:left w:val="nil"/>
              <w:bottom w:val="nil"/>
              <w:right w:val="nil"/>
            </w:tcBorders>
            <w:shd w:val="clear" w:color="auto" w:fill="auto"/>
            <w:noWrap/>
            <w:vAlign w:val="bottom"/>
            <w:hideMark/>
          </w:tcPr>
          <w:p w14:paraId="5D6A1E4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B1903D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19B4BB0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577BB4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D598F4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FDA7ED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0B8D7E6" w14:textId="77777777" w:rsidTr="002A2EB2">
        <w:trPr>
          <w:trHeight w:val="255"/>
        </w:trPr>
        <w:tc>
          <w:tcPr>
            <w:tcW w:w="601" w:type="pct"/>
            <w:tcBorders>
              <w:top w:val="nil"/>
              <w:left w:val="nil"/>
              <w:bottom w:val="nil"/>
              <w:right w:val="nil"/>
            </w:tcBorders>
            <w:shd w:val="clear" w:color="auto" w:fill="auto"/>
            <w:noWrap/>
            <w:vAlign w:val="bottom"/>
            <w:hideMark/>
          </w:tcPr>
          <w:p w14:paraId="189F2D4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D99854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59B491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14EDB3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93C456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83FC017"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CC27F54"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1E3F46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7C7152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274DB0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78042A1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52D04A5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1BC0C14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3BE9019" w14:textId="77777777" w:rsidTr="002A2EB2">
        <w:trPr>
          <w:trHeight w:val="255"/>
        </w:trPr>
        <w:tc>
          <w:tcPr>
            <w:tcW w:w="601" w:type="pct"/>
            <w:tcBorders>
              <w:top w:val="nil"/>
              <w:left w:val="nil"/>
              <w:bottom w:val="nil"/>
              <w:right w:val="nil"/>
            </w:tcBorders>
            <w:shd w:val="clear" w:color="auto" w:fill="auto"/>
            <w:noWrap/>
            <w:vAlign w:val="bottom"/>
            <w:hideMark/>
          </w:tcPr>
          <w:p w14:paraId="5C9B938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57769B7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C37421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EEFD4C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1C2E7E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D4679E2"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4947B7C"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40AAD404"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11D4BFCA"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7F5242AC"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797F411F"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29CE733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7027B03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3DA1267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A4EA6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64C2C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134C84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AB6D67C"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21F231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636E7DB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20D8A37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32035C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460BFF2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5547B35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04DDAAEB"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134F256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5E5A5F1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BFE050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6B141FC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7E13281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3FF714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0CF6C4F"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6F2A67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65E97D7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49804F8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5A78829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5C37387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4D7F1E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7E8637D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07AE7B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61944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255AE3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C099D5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7E519B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B198EC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727346D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E18EFA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DAE84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B10A5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8B1ECE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CDAB6E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DA6C8D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827B896"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4B72113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903(2)</w:t>
            </w:r>
          </w:p>
        </w:tc>
        <w:tc>
          <w:tcPr>
            <w:tcW w:w="1153" w:type="pct"/>
            <w:tcBorders>
              <w:top w:val="nil"/>
              <w:left w:val="nil"/>
              <w:bottom w:val="nil"/>
              <w:right w:val="single" w:sz="4" w:space="0" w:color="auto"/>
            </w:tcBorders>
            <w:shd w:val="clear" w:color="auto" w:fill="auto"/>
            <w:vAlign w:val="bottom"/>
            <w:hideMark/>
          </w:tcPr>
          <w:p w14:paraId="720BDDF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Formworks and Falseworks </w:t>
            </w:r>
          </w:p>
        </w:tc>
        <w:tc>
          <w:tcPr>
            <w:tcW w:w="601" w:type="pct"/>
            <w:tcBorders>
              <w:top w:val="nil"/>
              <w:left w:val="nil"/>
              <w:bottom w:val="nil"/>
              <w:right w:val="single" w:sz="4" w:space="0" w:color="auto"/>
            </w:tcBorders>
            <w:shd w:val="clear" w:color="auto" w:fill="auto"/>
            <w:vAlign w:val="bottom"/>
            <w:hideMark/>
          </w:tcPr>
          <w:p w14:paraId="4C4F759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p>
        </w:tc>
        <w:tc>
          <w:tcPr>
            <w:tcW w:w="517" w:type="pct"/>
            <w:tcBorders>
              <w:top w:val="nil"/>
              <w:left w:val="nil"/>
              <w:bottom w:val="nil"/>
              <w:right w:val="single" w:sz="4" w:space="0" w:color="auto"/>
            </w:tcBorders>
            <w:shd w:val="clear" w:color="auto" w:fill="auto"/>
            <w:vAlign w:val="bottom"/>
            <w:hideMark/>
          </w:tcPr>
          <w:p w14:paraId="1F60186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345.80</w:t>
            </w:r>
          </w:p>
        </w:tc>
        <w:tc>
          <w:tcPr>
            <w:tcW w:w="987" w:type="pct"/>
            <w:tcBorders>
              <w:top w:val="nil"/>
              <w:left w:val="nil"/>
              <w:bottom w:val="nil"/>
              <w:right w:val="single" w:sz="4" w:space="0" w:color="auto"/>
            </w:tcBorders>
            <w:shd w:val="clear" w:color="auto" w:fill="auto"/>
            <w:noWrap/>
            <w:vAlign w:val="bottom"/>
            <w:hideMark/>
          </w:tcPr>
          <w:p w14:paraId="4495C1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03C66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76ED4A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6E14B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C0ED54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018879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81594C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EFA4F1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3BA26C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A16087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1E09FC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515F37A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CE663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D71ABD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CDABFC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EFB4F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92B0D2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A5062E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hideMark/>
          </w:tcPr>
          <w:p w14:paraId="48EDFF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D6D8A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E6B66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9472E1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ABEEA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2FF1D363"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33A36EB9"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Part E</w:t>
            </w:r>
          </w:p>
        </w:tc>
        <w:tc>
          <w:tcPr>
            <w:tcW w:w="1153" w:type="pct"/>
            <w:tcBorders>
              <w:top w:val="nil"/>
              <w:left w:val="nil"/>
              <w:bottom w:val="single" w:sz="4" w:space="0" w:color="auto"/>
              <w:right w:val="nil"/>
            </w:tcBorders>
            <w:shd w:val="clear" w:color="auto" w:fill="auto"/>
            <w:noWrap/>
            <w:vAlign w:val="bottom"/>
            <w:hideMark/>
          </w:tcPr>
          <w:p w14:paraId="1FDB90D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Finishing and Other Civil Works</w:t>
            </w:r>
          </w:p>
        </w:tc>
        <w:tc>
          <w:tcPr>
            <w:tcW w:w="601" w:type="pct"/>
            <w:tcBorders>
              <w:top w:val="nil"/>
              <w:left w:val="nil"/>
              <w:bottom w:val="single" w:sz="4" w:space="0" w:color="auto"/>
              <w:right w:val="nil"/>
            </w:tcBorders>
            <w:shd w:val="clear" w:color="auto" w:fill="auto"/>
            <w:noWrap/>
            <w:vAlign w:val="bottom"/>
            <w:hideMark/>
          </w:tcPr>
          <w:p w14:paraId="4550559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5F007ED"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46CDDE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6F8A83D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41F570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B473A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26A11F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E3443E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61CD1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A8F8FE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090F5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561185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15A690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647C28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A230E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DEA80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854F2C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DF2C44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4EF2379"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38F0543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1000(1)</w:t>
            </w:r>
          </w:p>
        </w:tc>
        <w:tc>
          <w:tcPr>
            <w:tcW w:w="1153" w:type="pct"/>
            <w:tcBorders>
              <w:top w:val="nil"/>
              <w:left w:val="nil"/>
              <w:bottom w:val="nil"/>
              <w:right w:val="single" w:sz="4" w:space="0" w:color="auto"/>
            </w:tcBorders>
            <w:shd w:val="clear" w:color="auto" w:fill="auto"/>
            <w:vAlign w:val="bottom"/>
            <w:hideMark/>
          </w:tcPr>
          <w:p w14:paraId="76DBB7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Soil Poisoning</w:t>
            </w:r>
          </w:p>
        </w:tc>
        <w:tc>
          <w:tcPr>
            <w:tcW w:w="601" w:type="pct"/>
            <w:tcBorders>
              <w:top w:val="nil"/>
              <w:left w:val="nil"/>
              <w:bottom w:val="nil"/>
              <w:right w:val="single" w:sz="4" w:space="0" w:color="auto"/>
            </w:tcBorders>
            <w:shd w:val="clear" w:color="auto" w:fill="auto"/>
            <w:vAlign w:val="bottom"/>
            <w:hideMark/>
          </w:tcPr>
          <w:p w14:paraId="660EC9C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liter</w:t>
            </w:r>
          </w:p>
        </w:tc>
        <w:tc>
          <w:tcPr>
            <w:tcW w:w="517" w:type="pct"/>
            <w:tcBorders>
              <w:top w:val="nil"/>
              <w:left w:val="nil"/>
              <w:bottom w:val="nil"/>
              <w:right w:val="single" w:sz="4" w:space="0" w:color="auto"/>
            </w:tcBorders>
            <w:shd w:val="clear" w:color="auto" w:fill="auto"/>
            <w:vAlign w:val="bottom"/>
            <w:hideMark/>
          </w:tcPr>
          <w:p w14:paraId="605EE8E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4.00</w:t>
            </w:r>
          </w:p>
        </w:tc>
        <w:tc>
          <w:tcPr>
            <w:tcW w:w="987" w:type="pct"/>
            <w:tcBorders>
              <w:top w:val="nil"/>
              <w:left w:val="nil"/>
              <w:bottom w:val="nil"/>
              <w:right w:val="single" w:sz="4" w:space="0" w:color="auto"/>
            </w:tcBorders>
            <w:shd w:val="clear" w:color="auto" w:fill="auto"/>
            <w:noWrap/>
            <w:vAlign w:val="bottom"/>
            <w:hideMark/>
          </w:tcPr>
          <w:p w14:paraId="341A909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A297E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B45376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530AF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7C9937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B2B57D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8D650A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0E1570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FD3CB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C5685D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96A13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57BD79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B0B9D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7A3D82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3A95EA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3A06BD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4D8FA92"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E58E4C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434D09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7D7036D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54F60EC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7EA10B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335DFD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54A0A9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31187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279265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CC1E54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584A0D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C1A403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361EC3C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A24B22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485973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40676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70BC9D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A4C169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40BDA5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5C38DD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245B30D"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5CD3DF4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1001(8)</w:t>
            </w:r>
          </w:p>
        </w:tc>
        <w:tc>
          <w:tcPr>
            <w:tcW w:w="1153" w:type="pct"/>
            <w:tcBorders>
              <w:top w:val="nil"/>
              <w:left w:val="nil"/>
              <w:bottom w:val="nil"/>
              <w:right w:val="single" w:sz="4" w:space="0" w:color="auto"/>
            </w:tcBorders>
            <w:shd w:val="clear" w:color="auto" w:fill="auto"/>
            <w:vAlign w:val="bottom"/>
            <w:hideMark/>
          </w:tcPr>
          <w:p w14:paraId="4729A7D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Sewer Line Works</w:t>
            </w:r>
          </w:p>
        </w:tc>
        <w:tc>
          <w:tcPr>
            <w:tcW w:w="601" w:type="pct"/>
            <w:tcBorders>
              <w:top w:val="nil"/>
              <w:left w:val="nil"/>
              <w:bottom w:val="nil"/>
              <w:right w:val="single" w:sz="4" w:space="0" w:color="auto"/>
            </w:tcBorders>
            <w:shd w:val="clear" w:color="auto" w:fill="auto"/>
            <w:vAlign w:val="bottom"/>
            <w:hideMark/>
          </w:tcPr>
          <w:p w14:paraId="2417F4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vAlign w:val="bottom"/>
            <w:hideMark/>
          </w:tcPr>
          <w:p w14:paraId="461A7A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00E928D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BCF7E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D2F688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6F2D4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CC93B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F0150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086977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66E01A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54257C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82A364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EC9019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04DF65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9EF1E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56C1A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F4220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6D86F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9D5FE3E"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671C7E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260E5E3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040CB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0D397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7078294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CD45B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F7B870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1873D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C59F06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1689C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5366E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44248D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7DF0F1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0341963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0F6CB1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 </w:t>
            </w:r>
          </w:p>
        </w:tc>
        <w:tc>
          <w:tcPr>
            <w:tcW w:w="1153" w:type="pct"/>
            <w:tcBorders>
              <w:top w:val="nil"/>
              <w:left w:val="nil"/>
              <w:bottom w:val="nil"/>
              <w:right w:val="single" w:sz="4" w:space="0" w:color="auto"/>
            </w:tcBorders>
            <w:shd w:val="clear" w:color="auto" w:fill="auto"/>
            <w:noWrap/>
            <w:vAlign w:val="bottom"/>
            <w:hideMark/>
          </w:tcPr>
          <w:p w14:paraId="76D90A4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F6BAA4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070E6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6391C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7FD15F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1A00FB1"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062C161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1002(18)</w:t>
            </w:r>
          </w:p>
        </w:tc>
        <w:tc>
          <w:tcPr>
            <w:tcW w:w="1153" w:type="pct"/>
            <w:tcBorders>
              <w:top w:val="nil"/>
              <w:left w:val="nil"/>
              <w:bottom w:val="nil"/>
              <w:right w:val="single" w:sz="4" w:space="0" w:color="auto"/>
            </w:tcBorders>
            <w:shd w:val="clear" w:color="auto" w:fill="auto"/>
            <w:vAlign w:val="bottom"/>
            <w:hideMark/>
          </w:tcPr>
          <w:p w14:paraId="6457677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Stainless Steel Grab Bar, 40mm Dia.</w:t>
            </w:r>
          </w:p>
        </w:tc>
        <w:tc>
          <w:tcPr>
            <w:tcW w:w="601" w:type="pct"/>
            <w:tcBorders>
              <w:top w:val="nil"/>
              <w:left w:val="nil"/>
              <w:bottom w:val="nil"/>
              <w:right w:val="single" w:sz="4" w:space="0" w:color="auto"/>
            </w:tcBorders>
            <w:shd w:val="clear" w:color="auto" w:fill="auto"/>
            <w:vAlign w:val="bottom"/>
            <w:hideMark/>
          </w:tcPr>
          <w:p w14:paraId="0829102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ln.m</w:t>
            </w:r>
            <w:proofErr w:type="spellEnd"/>
          </w:p>
        </w:tc>
        <w:tc>
          <w:tcPr>
            <w:tcW w:w="517" w:type="pct"/>
            <w:tcBorders>
              <w:top w:val="nil"/>
              <w:left w:val="nil"/>
              <w:bottom w:val="nil"/>
              <w:right w:val="single" w:sz="4" w:space="0" w:color="auto"/>
            </w:tcBorders>
            <w:shd w:val="clear" w:color="auto" w:fill="auto"/>
            <w:vAlign w:val="bottom"/>
            <w:hideMark/>
          </w:tcPr>
          <w:p w14:paraId="2A5E2B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10.40</w:t>
            </w:r>
          </w:p>
        </w:tc>
        <w:tc>
          <w:tcPr>
            <w:tcW w:w="987" w:type="pct"/>
            <w:tcBorders>
              <w:top w:val="nil"/>
              <w:left w:val="nil"/>
              <w:bottom w:val="nil"/>
              <w:right w:val="single" w:sz="4" w:space="0" w:color="auto"/>
            </w:tcBorders>
            <w:shd w:val="clear" w:color="auto" w:fill="auto"/>
            <w:noWrap/>
            <w:vAlign w:val="bottom"/>
            <w:hideMark/>
          </w:tcPr>
          <w:p w14:paraId="79AED44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31181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8AFEC8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486B6E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F232E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3BBF75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D0D5E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4FD00F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91B559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DFB555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011F3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BB184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42CAE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11CFD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02DC2F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69C873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F77AB7C"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3E06C69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24FCBD8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F00ED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1AC6C5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EC5C7F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494E73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66A986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CFA80D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12DE5A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8CF922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E25D5C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C8617D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7F4C8A8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72CA77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265BF4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468A79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DF141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B5DB9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5ACF91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7DD7D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AB7ECB7" w14:textId="77777777" w:rsidTr="002A2EB2">
        <w:trPr>
          <w:trHeight w:val="255"/>
        </w:trPr>
        <w:tc>
          <w:tcPr>
            <w:tcW w:w="601" w:type="pct"/>
            <w:tcBorders>
              <w:top w:val="nil"/>
              <w:left w:val="single" w:sz="4" w:space="0" w:color="auto"/>
              <w:bottom w:val="nil"/>
              <w:right w:val="single" w:sz="4" w:space="0" w:color="auto"/>
            </w:tcBorders>
            <w:shd w:val="clear" w:color="auto" w:fill="auto"/>
            <w:vAlign w:val="bottom"/>
            <w:hideMark/>
          </w:tcPr>
          <w:p w14:paraId="3720DC0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1002 (20)</w:t>
            </w:r>
          </w:p>
        </w:tc>
        <w:tc>
          <w:tcPr>
            <w:tcW w:w="1153" w:type="pct"/>
            <w:tcBorders>
              <w:top w:val="nil"/>
              <w:left w:val="nil"/>
              <w:bottom w:val="nil"/>
              <w:right w:val="single" w:sz="4" w:space="0" w:color="auto"/>
            </w:tcBorders>
            <w:shd w:val="clear" w:color="auto" w:fill="auto"/>
            <w:vAlign w:val="bottom"/>
            <w:hideMark/>
          </w:tcPr>
          <w:p w14:paraId="02A64FB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Facial Mirror</w:t>
            </w:r>
          </w:p>
        </w:tc>
        <w:tc>
          <w:tcPr>
            <w:tcW w:w="601" w:type="pct"/>
            <w:tcBorders>
              <w:top w:val="nil"/>
              <w:left w:val="nil"/>
              <w:bottom w:val="nil"/>
              <w:right w:val="single" w:sz="4" w:space="0" w:color="auto"/>
            </w:tcBorders>
            <w:shd w:val="clear" w:color="auto" w:fill="auto"/>
            <w:vAlign w:val="bottom"/>
            <w:hideMark/>
          </w:tcPr>
          <w:p w14:paraId="414DD2E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vAlign w:val="bottom"/>
            <w:hideMark/>
          </w:tcPr>
          <w:p w14:paraId="61A118E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6.96</w:t>
            </w:r>
          </w:p>
        </w:tc>
        <w:tc>
          <w:tcPr>
            <w:tcW w:w="987" w:type="pct"/>
            <w:tcBorders>
              <w:top w:val="nil"/>
              <w:left w:val="nil"/>
              <w:bottom w:val="nil"/>
              <w:right w:val="single" w:sz="4" w:space="0" w:color="auto"/>
            </w:tcBorders>
            <w:shd w:val="clear" w:color="auto" w:fill="auto"/>
            <w:noWrap/>
            <w:vAlign w:val="bottom"/>
            <w:hideMark/>
          </w:tcPr>
          <w:p w14:paraId="7C4521B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32C6F5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D3B62B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D0104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0B1088F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4638C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A15C9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0D116D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066A7A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C733E0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A46587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7BD061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99F0B3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57E81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135D01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87BB24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379377D"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C1FBC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hideMark/>
          </w:tcPr>
          <w:p w14:paraId="389CF2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780B3E6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6265634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669EC3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3B1B4F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0A22969"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5C52675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60533F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74B936D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0078FE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3CBA7BA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59258D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27E9E57D"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381B5F43"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D225713"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9731D2F"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5033977F"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26E66D40" w14:textId="77777777"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3) </w:t>
            </w:r>
          </w:p>
          <w:p w14:paraId="6C9EECA8" w14:textId="10B5BB7D"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5B21AD32" w14:textId="77777777" w:rsidTr="002A2EB2">
        <w:trPr>
          <w:trHeight w:val="255"/>
        </w:trPr>
        <w:tc>
          <w:tcPr>
            <w:tcW w:w="5000" w:type="pct"/>
            <w:gridSpan w:val="6"/>
            <w:tcBorders>
              <w:top w:val="nil"/>
              <w:left w:val="nil"/>
              <w:bottom w:val="nil"/>
            </w:tcBorders>
            <w:shd w:val="clear" w:color="auto" w:fill="auto"/>
            <w:noWrap/>
            <w:vAlign w:val="bottom"/>
            <w:hideMark/>
          </w:tcPr>
          <w:p w14:paraId="59B04A5D" w14:textId="574DFBC2"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533F211E" w14:textId="77777777" w:rsidTr="002A2EB2">
        <w:trPr>
          <w:trHeight w:val="255"/>
        </w:trPr>
        <w:tc>
          <w:tcPr>
            <w:tcW w:w="601" w:type="pct"/>
            <w:tcBorders>
              <w:top w:val="nil"/>
              <w:left w:val="nil"/>
              <w:bottom w:val="nil"/>
              <w:right w:val="nil"/>
            </w:tcBorders>
            <w:shd w:val="clear" w:color="auto" w:fill="auto"/>
            <w:noWrap/>
            <w:vAlign w:val="bottom"/>
            <w:hideMark/>
          </w:tcPr>
          <w:p w14:paraId="35FE481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7201D3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60D29F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210772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CB7B50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EA8F802"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8DE9785"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37E6652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1CC42AB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CA69CB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ED81A1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136CA7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A4FF7B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61149DE5"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0E67AF13"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3AB412CA"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2941B3A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8954F6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313FE6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2642A7F7" w14:textId="77777777" w:rsidTr="002A2EB2">
        <w:trPr>
          <w:trHeight w:val="255"/>
        </w:trPr>
        <w:tc>
          <w:tcPr>
            <w:tcW w:w="601" w:type="pct"/>
            <w:tcBorders>
              <w:top w:val="nil"/>
              <w:left w:val="nil"/>
              <w:bottom w:val="nil"/>
              <w:right w:val="nil"/>
            </w:tcBorders>
            <w:shd w:val="clear" w:color="auto" w:fill="auto"/>
            <w:noWrap/>
            <w:vAlign w:val="bottom"/>
            <w:hideMark/>
          </w:tcPr>
          <w:p w14:paraId="6EFA559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14B2AEA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5E29E5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1E09A5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08DBA5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831B6E7"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2A7F8F2" w14:textId="77777777" w:rsidTr="002A2EB2">
        <w:trPr>
          <w:trHeight w:val="255"/>
        </w:trPr>
        <w:tc>
          <w:tcPr>
            <w:tcW w:w="601" w:type="pct"/>
            <w:tcBorders>
              <w:top w:val="nil"/>
              <w:left w:val="nil"/>
              <w:bottom w:val="nil"/>
              <w:right w:val="nil"/>
            </w:tcBorders>
            <w:shd w:val="clear" w:color="auto" w:fill="auto"/>
            <w:noWrap/>
            <w:vAlign w:val="bottom"/>
            <w:hideMark/>
          </w:tcPr>
          <w:p w14:paraId="663285D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3B469F5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1F5CAD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4176AF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012A42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4D4A338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173E7F13" w14:textId="77777777" w:rsidTr="002A2EB2">
        <w:trPr>
          <w:trHeight w:val="255"/>
        </w:trPr>
        <w:tc>
          <w:tcPr>
            <w:tcW w:w="601" w:type="pct"/>
            <w:tcBorders>
              <w:top w:val="nil"/>
              <w:left w:val="nil"/>
              <w:bottom w:val="nil"/>
              <w:right w:val="nil"/>
            </w:tcBorders>
            <w:shd w:val="clear" w:color="auto" w:fill="auto"/>
            <w:noWrap/>
            <w:vAlign w:val="bottom"/>
            <w:hideMark/>
          </w:tcPr>
          <w:p w14:paraId="7106299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147753B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0D43C1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9134F8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4DE8E7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90D1DD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04F3701"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539DB7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tc>
        <w:tc>
          <w:tcPr>
            <w:tcW w:w="987" w:type="pct"/>
            <w:tcBorders>
              <w:top w:val="nil"/>
              <w:left w:val="nil"/>
              <w:bottom w:val="nil"/>
              <w:right w:val="nil"/>
            </w:tcBorders>
            <w:shd w:val="clear" w:color="auto" w:fill="auto"/>
            <w:noWrap/>
            <w:vAlign w:val="bottom"/>
            <w:hideMark/>
          </w:tcPr>
          <w:p w14:paraId="649CFF8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604C6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48B9A475"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69FDE5E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42EA7878"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p w14:paraId="346E662B"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4C6A704A" w14:textId="381C657E"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dotted" w:sz="4" w:space="0" w:color="auto"/>
              <w:right w:val="nil"/>
            </w:tcBorders>
            <w:shd w:val="clear" w:color="auto" w:fill="auto"/>
            <w:noWrap/>
            <w:vAlign w:val="bottom"/>
            <w:hideMark/>
          </w:tcPr>
          <w:p w14:paraId="2A62B3C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2796CA0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5ED1635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21DD7AB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4BFDF50E"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14E6FE8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7CBEB18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3AAE060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12AF19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7824781"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3 of 10</w:t>
            </w:r>
          </w:p>
        </w:tc>
      </w:tr>
      <w:tr w:rsidR="0071485C" w:rsidRPr="0071485C" w14:paraId="1DD5D9FC"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70164F2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FCAAA1E"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B1FA4C2"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974F0A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31B825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269E14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B915CC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D09BE25"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BF86E9A"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84C658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9E6F59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7C6C4C0" w14:textId="0A525FD5" w:rsidR="0071485C" w:rsidRDefault="0071485C" w:rsidP="00A20212">
            <w:pPr>
              <w:spacing w:after="0" w:line="240" w:lineRule="auto"/>
              <w:ind w:left="0" w:right="0" w:firstLine="0"/>
              <w:rPr>
                <w:rFonts w:ascii="Tahoma" w:hAnsi="Tahoma" w:cs="Tahoma"/>
                <w:b/>
                <w:bCs/>
                <w:color w:val="auto"/>
                <w:sz w:val="22"/>
                <w:lang w:val="en-PH" w:eastAsia="en-PH"/>
              </w:rPr>
            </w:pPr>
          </w:p>
          <w:p w14:paraId="15332A8D" w14:textId="77777777" w:rsidR="00A20212" w:rsidRDefault="00A20212" w:rsidP="00A20212">
            <w:pPr>
              <w:spacing w:after="0" w:line="240" w:lineRule="auto"/>
              <w:ind w:left="0" w:right="0" w:firstLine="0"/>
              <w:rPr>
                <w:rFonts w:ascii="Tahoma" w:hAnsi="Tahoma" w:cs="Tahoma"/>
                <w:b/>
                <w:bCs/>
                <w:color w:val="auto"/>
                <w:sz w:val="22"/>
                <w:lang w:val="en-PH" w:eastAsia="en-PH"/>
              </w:rPr>
            </w:pPr>
          </w:p>
          <w:p w14:paraId="3CEA3291" w14:textId="1C94C454" w:rsidR="002A2EB2" w:rsidRDefault="002A2EB2" w:rsidP="0071485C">
            <w:pPr>
              <w:spacing w:after="0" w:line="240" w:lineRule="auto"/>
              <w:ind w:left="0" w:right="0" w:firstLine="0"/>
              <w:jc w:val="center"/>
              <w:rPr>
                <w:rFonts w:ascii="Tahoma" w:hAnsi="Tahoma" w:cs="Tahoma"/>
                <w:b/>
                <w:bCs/>
                <w:color w:val="auto"/>
                <w:sz w:val="22"/>
                <w:lang w:val="en-PH" w:eastAsia="en-PH"/>
              </w:rPr>
            </w:pPr>
          </w:p>
          <w:p w14:paraId="123C8F74" w14:textId="480ACD24" w:rsidR="00036C3B" w:rsidRDefault="00036C3B" w:rsidP="0071485C">
            <w:pPr>
              <w:spacing w:after="0" w:line="240" w:lineRule="auto"/>
              <w:ind w:left="0" w:right="0" w:firstLine="0"/>
              <w:jc w:val="center"/>
              <w:rPr>
                <w:rFonts w:ascii="Tahoma" w:hAnsi="Tahoma" w:cs="Tahoma"/>
                <w:b/>
                <w:bCs/>
                <w:color w:val="auto"/>
                <w:sz w:val="22"/>
                <w:lang w:val="en-PH" w:eastAsia="en-PH"/>
              </w:rPr>
            </w:pPr>
          </w:p>
          <w:p w14:paraId="616CB60B" w14:textId="77777777" w:rsidR="00AB0669" w:rsidRDefault="00AB0669" w:rsidP="0071485C">
            <w:pPr>
              <w:spacing w:after="0" w:line="240" w:lineRule="auto"/>
              <w:ind w:left="0" w:right="0" w:firstLine="0"/>
              <w:jc w:val="center"/>
              <w:rPr>
                <w:rFonts w:ascii="Tahoma" w:hAnsi="Tahoma" w:cs="Tahoma"/>
                <w:b/>
                <w:bCs/>
                <w:color w:val="auto"/>
                <w:sz w:val="22"/>
                <w:lang w:val="en-PH" w:eastAsia="en-PH"/>
              </w:rPr>
            </w:pPr>
          </w:p>
          <w:p w14:paraId="68AF0814" w14:textId="35BF5258"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3889072A"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30184F8C"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2FB06DC6"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E701C7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E00213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60853F0"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C47E328" w14:textId="77777777" w:rsidTr="00472FFA">
        <w:trPr>
          <w:trHeight w:val="600"/>
        </w:trPr>
        <w:tc>
          <w:tcPr>
            <w:tcW w:w="5000" w:type="pct"/>
            <w:gridSpan w:val="6"/>
            <w:tcBorders>
              <w:top w:val="nil"/>
              <w:left w:val="nil"/>
              <w:bottom w:val="nil"/>
              <w:right w:val="nil"/>
            </w:tcBorders>
            <w:shd w:val="clear" w:color="auto" w:fill="auto"/>
            <w:vAlign w:val="center"/>
            <w:hideMark/>
          </w:tcPr>
          <w:p w14:paraId="7BE49C2A"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2540A8EA"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3CE23E96"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4E87DE2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D6259F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121D30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9A9E19B"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A7A0777" w14:textId="77777777" w:rsidTr="002A2EB2">
        <w:trPr>
          <w:trHeight w:val="255"/>
        </w:trPr>
        <w:tc>
          <w:tcPr>
            <w:tcW w:w="601" w:type="pct"/>
            <w:tcBorders>
              <w:top w:val="nil"/>
              <w:left w:val="nil"/>
              <w:bottom w:val="nil"/>
              <w:right w:val="nil"/>
            </w:tcBorders>
            <w:shd w:val="clear" w:color="auto" w:fill="auto"/>
            <w:noWrap/>
            <w:vAlign w:val="bottom"/>
            <w:hideMark/>
          </w:tcPr>
          <w:p w14:paraId="3C9CD5E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67C7B26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314C47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EC1939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347249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B5301D4"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47F5DCC"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367D5E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29317F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600AAE2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14C8D99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784FDC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2AC9383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2503B27" w14:textId="77777777" w:rsidTr="002A2EB2">
        <w:trPr>
          <w:trHeight w:val="255"/>
        </w:trPr>
        <w:tc>
          <w:tcPr>
            <w:tcW w:w="601" w:type="pct"/>
            <w:tcBorders>
              <w:top w:val="nil"/>
              <w:left w:val="nil"/>
              <w:bottom w:val="nil"/>
              <w:right w:val="nil"/>
            </w:tcBorders>
            <w:shd w:val="clear" w:color="auto" w:fill="auto"/>
            <w:noWrap/>
            <w:vAlign w:val="bottom"/>
            <w:hideMark/>
          </w:tcPr>
          <w:p w14:paraId="253E023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56E8178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0DA7EB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93B031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7F1C14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0907E7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53F0487"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5AFA092E"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3E264875"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1D9D7F38"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275EBEA4"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5DB684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3E030D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163776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8CDEF4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F62326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353402D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4E67830"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78C451B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1E7F1BB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0D58081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053B19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474C020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49F5C7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5658900A"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489DB2C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64E0B1D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B1389B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579791B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6CBEF27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74680A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C02CF6F"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E9AAE9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2F27CFD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255D12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7E9960B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5D218E9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6B677BB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319CB19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2DCC425"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3A5D8BC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1C8C8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EB19A1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E71158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352FC0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9FE410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35544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592BCC0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03FA74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hideMark/>
          </w:tcPr>
          <w:p w14:paraId="2501FEA1" w14:textId="77777777" w:rsidR="0071485C" w:rsidRPr="0071485C" w:rsidRDefault="0071485C" w:rsidP="0071485C">
            <w:pPr>
              <w:spacing w:after="0" w:line="240" w:lineRule="auto"/>
              <w:ind w:left="0" w:right="0" w:firstLine="0"/>
              <w:jc w:val="left"/>
              <w:rPr>
                <w:rFonts w:ascii="Tahoma" w:hAnsi="Tahoma" w:cs="Tahoma"/>
                <w:sz w:val="20"/>
                <w:szCs w:val="20"/>
                <w:lang w:val="en-PH" w:eastAsia="en-PH"/>
              </w:rPr>
            </w:pPr>
            <w:r w:rsidRPr="0071485C">
              <w:rPr>
                <w:rFonts w:ascii="Tahoma" w:hAnsi="Tahoma" w:cs="Tahoma"/>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8922F2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B2874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C640E02" w14:textId="77777777" w:rsidTr="002A2EB2">
        <w:trPr>
          <w:trHeight w:val="263"/>
        </w:trPr>
        <w:tc>
          <w:tcPr>
            <w:tcW w:w="601" w:type="pct"/>
            <w:tcBorders>
              <w:top w:val="nil"/>
              <w:left w:val="single" w:sz="4" w:space="0" w:color="auto"/>
              <w:bottom w:val="nil"/>
              <w:right w:val="single" w:sz="4" w:space="0" w:color="auto"/>
            </w:tcBorders>
            <w:shd w:val="clear" w:color="auto" w:fill="auto"/>
            <w:noWrap/>
            <w:vAlign w:val="bottom"/>
            <w:hideMark/>
          </w:tcPr>
          <w:p w14:paraId="0A11C9D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1002(24)</w:t>
            </w:r>
          </w:p>
        </w:tc>
        <w:tc>
          <w:tcPr>
            <w:tcW w:w="1153" w:type="pct"/>
            <w:tcBorders>
              <w:top w:val="nil"/>
              <w:left w:val="nil"/>
              <w:bottom w:val="nil"/>
              <w:right w:val="single" w:sz="4" w:space="0" w:color="auto"/>
            </w:tcBorders>
            <w:shd w:val="clear" w:color="auto" w:fill="auto"/>
            <w:noWrap/>
            <w:vAlign w:val="bottom"/>
            <w:hideMark/>
          </w:tcPr>
          <w:p w14:paraId="67781EB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Cold Water Lines</w:t>
            </w:r>
          </w:p>
        </w:tc>
        <w:tc>
          <w:tcPr>
            <w:tcW w:w="601" w:type="pct"/>
            <w:tcBorders>
              <w:top w:val="nil"/>
              <w:left w:val="nil"/>
              <w:bottom w:val="nil"/>
              <w:right w:val="single" w:sz="4" w:space="0" w:color="auto"/>
            </w:tcBorders>
            <w:shd w:val="clear" w:color="auto" w:fill="auto"/>
            <w:noWrap/>
            <w:vAlign w:val="bottom"/>
            <w:hideMark/>
          </w:tcPr>
          <w:p w14:paraId="063EE0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3525DB1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0853CE9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2283AC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811543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57A26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A16DF0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A767A6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E4305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C428CC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01E5E3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1E685F4"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BD8EC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3BF38D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994011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0DFB70E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02263C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FDFA5C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6A29272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3ADABE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8A84A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B35863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F69D2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9C9DE5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0647D5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B0A9D3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7CF037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BC5BE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C36C4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C2AA02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A4F0AE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561266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E47181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13D835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1002(27)</w:t>
            </w:r>
          </w:p>
        </w:tc>
        <w:tc>
          <w:tcPr>
            <w:tcW w:w="1153" w:type="pct"/>
            <w:tcBorders>
              <w:top w:val="nil"/>
              <w:left w:val="nil"/>
              <w:bottom w:val="nil"/>
              <w:right w:val="single" w:sz="4" w:space="0" w:color="auto"/>
            </w:tcBorders>
            <w:shd w:val="clear" w:color="auto" w:fill="auto"/>
            <w:noWrap/>
            <w:vAlign w:val="bottom"/>
            <w:hideMark/>
          </w:tcPr>
          <w:p w14:paraId="5FE3B9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Plumbing Works</w:t>
            </w:r>
          </w:p>
        </w:tc>
        <w:tc>
          <w:tcPr>
            <w:tcW w:w="601" w:type="pct"/>
            <w:tcBorders>
              <w:top w:val="nil"/>
              <w:left w:val="nil"/>
              <w:bottom w:val="nil"/>
              <w:right w:val="single" w:sz="4" w:space="0" w:color="auto"/>
            </w:tcBorders>
            <w:shd w:val="clear" w:color="auto" w:fill="auto"/>
            <w:noWrap/>
            <w:vAlign w:val="bottom"/>
            <w:hideMark/>
          </w:tcPr>
          <w:p w14:paraId="3E5BE59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6683657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59D9368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D0D32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CD8E92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873D0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E0C9D6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4FF65A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4EBFE2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C81FE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2088B6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866821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87544E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5E018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1203DE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CF3AD9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B568E0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293BA8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EA4D476"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F98772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3720F1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5E1B5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F00BD2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A660DD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82E98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6AE877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47766A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3A98F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AE487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C303C2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17FA2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87760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7D7C5E4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08F79D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B4135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F9DCD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3EE133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F63C63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1B9519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AEEA93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73ABC9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1003(1)a1</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1362AAA1" w14:textId="0A40CD05" w:rsidR="0071485C" w:rsidRPr="0071485C" w:rsidRDefault="00472FFA"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Ceiling (</w:t>
            </w:r>
            <w:r w:rsidR="0071485C" w:rsidRPr="0071485C">
              <w:rPr>
                <w:rFonts w:ascii="Tahoma" w:hAnsi="Tahoma" w:cs="Tahoma"/>
                <w:color w:val="auto"/>
                <w:sz w:val="20"/>
                <w:szCs w:val="20"/>
                <w:lang w:val="en-PH" w:eastAsia="en-PH"/>
              </w:rPr>
              <w:t xml:space="preserve">4.5 mm, Metal </w:t>
            </w:r>
            <w:r w:rsidRPr="0071485C">
              <w:rPr>
                <w:rFonts w:ascii="Tahoma" w:hAnsi="Tahoma" w:cs="Tahoma"/>
                <w:color w:val="auto"/>
                <w:sz w:val="20"/>
                <w:szCs w:val="20"/>
                <w:lang w:val="en-PH" w:eastAsia="en-PH"/>
              </w:rPr>
              <w:t>Frame, Fiber</w:t>
            </w:r>
            <w:r w:rsidR="0071485C" w:rsidRPr="0071485C">
              <w:rPr>
                <w:rFonts w:ascii="Tahoma" w:hAnsi="Tahoma" w:cs="Tahoma"/>
                <w:color w:val="auto"/>
                <w:sz w:val="20"/>
                <w:szCs w:val="20"/>
                <w:lang w:val="en-PH" w:eastAsia="en-PH"/>
              </w:rPr>
              <w:t xml:space="preserve"> Cement Board)</w:t>
            </w:r>
          </w:p>
        </w:tc>
        <w:tc>
          <w:tcPr>
            <w:tcW w:w="601" w:type="pct"/>
            <w:tcBorders>
              <w:top w:val="nil"/>
              <w:left w:val="nil"/>
              <w:bottom w:val="nil"/>
              <w:right w:val="single" w:sz="4" w:space="0" w:color="auto"/>
            </w:tcBorders>
            <w:shd w:val="clear" w:color="auto" w:fill="auto"/>
            <w:noWrap/>
            <w:vAlign w:val="bottom"/>
            <w:hideMark/>
          </w:tcPr>
          <w:p w14:paraId="4B38A2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56CF400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205.30</w:t>
            </w:r>
          </w:p>
        </w:tc>
        <w:tc>
          <w:tcPr>
            <w:tcW w:w="987" w:type="pct"/>
            <w:tcBorders>
              <w:top w:val="nil"/>
              <w:left w:val="nil"/>
              <w:bottom w:val="nil"/>
              <w:right w:val="single" w:sz="4" w:space="0" w:color="auto"/>
            </w:tcBorders>
            <w:shd w:val="clear" w:color="auto" w:fill="auto"/>
            <w:noWrap/>
            <w:vAlign w:val="bottom"/>
            <w:hideMark/>
          </w:tcPr>
          <w:p w14:paraId="67D835E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C98548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9E678C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0DD657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688B38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3FF38F5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DCFC7C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730648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68D684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7897F2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9B5713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0C4567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73602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DFC58D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4EA354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80AF5E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8D57C07"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30DFF74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B1D24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8064D7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4D7214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C257A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4EB101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56FDC2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103F66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011A44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FD88BE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17C727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E400CA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A316EA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50CAB8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F5DC74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BB35D2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B0900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35981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BC4A8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286B64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B4928C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21DF2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1004(2)</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41E16E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Finishing Hardware</w:t>
            </w:r>
          </w:p>
        </w:tc>
        <w:tc>
          <w:tcPr>
            <w:tcW w:w="601" w:type="pct"/>
            <w:tcBorders>
              <w:top w:val="nil"/>
              <w:left w:val="nil"/>
              <w:bottom w:val="nil"/>
              <w:right w:val="single" w:sz="4" w:space="0" w:color="auto"/>
            </w:tcBorders>
            <w:shd w:val="clear" w:color="auto" w:fill="auto"/>
            <w:noWrap/>
            <w:vAlign w:val="bottom"/>
            <w:hideMark/>
          </w:tcPr>
          <w:p w14:paraId="0050C5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35B9920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2B24757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0BAD9F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FA1CA0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0AF50A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30B542F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34D7286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D36622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A60E8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2C58C3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3BE7EF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CD0BF3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 </w:t>
            </w:r>
          </w:p>
        </w:tc>
        <w:tc>
          <w:tcPr>
            <w:tcW w:w="1153" w:type="pct"/>
            <w:tcBorders>
              <w:top w:val="nil"/>
              <w:left w:val="nil"/>
              <w:bottom w:val="nil"/>
              <w:right w:val="single" w:sz="4" w:space="0" w:color="auto"/>
            </w:tcBorders>
            <w:shd w:val="clear" w:color="auto" w:fill="auto"/>
            <w:noWrap/>
            <w:vAlign w:val="bottom"/>
            <w:hideMark/>
          </w:tcPr>
          <w:p w14:paraId="7F449C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627C26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E5A172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137FBC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BC3DB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1A16DC9"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5E1A82D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3A1AE85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354F66A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22319B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79D9E8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4D670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B51379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8FD953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352D0C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B201BA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9D30E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0CDC2F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00BE305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90EFF3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5CDBE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106678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DBF9D8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B0BD5B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012CB8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C16282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3082CC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F60B5E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1005(5)</w:t>
            </w:r>
          </w:p>
        </w:tc>
        <w:tc>
          <w:tcPr>
            <w:tcW w:w="1153" w:type="pct"/>
            <w:tcBorders>
              <w:top w:val="nil"/>
              <w:left w:val="nil"/>
              <w:bottom w:val="nil"/>
              <w:right w:val="single" w:sz="4" w:space="0" w:color="auto"/>
            </w:tcBorders>
            <w:shd w:val="clear" w:color="auto" w:fill="auto"/>
            <w:vAlign w:val="center"/>
            <w:hideMark/>
          </w:tcPr>
          <w:p w14:paraId="0C2FDE47" w14:textId="77777777" w:rsidR="0071485C" w:rsidRPr="0071485C" w:rsidRDefault="0071485C" w:rsidP="00472FFA">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Steel Window</w:t>
            </w:r>
          </w:p>
        </w:tc>
        <w:tc>
          <w:tcPr>
            <w:tcW w:w="601" w:type="pct"/>
            <w:tcBorders>
              <w:top w:val="nil"/>
              <w:left w:val="nil"/>
              <w:bottom w:val="nil"/>
              <w:right w:val="single" w:sz="4" w:space="0" w:color="auto"/>
            </w:tcBorders>
            <w:shd w:val="clear" w:color="auto" w:fill="auto"/>
            <w:noWrap/>
            <w:vAlign w:val="bottom"/>
            <w:hideMark/>
          </w:tcPr>
          <w:p w14:paraId="236EFE7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74250FA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4CD6F7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DDA194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9AD383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BABB24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center"/>
            <w:hideMark/>
          </w:tcPr>
          <w:p w14:paraId="14E326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94EE53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2BBE47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D397F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1CEE8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619F3C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551C50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D01A3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2F1B5E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6DDD7C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6501CD3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12A12A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B37B528"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7CA8BBE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03C8A3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D904EC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42A210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5F42A88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1B47C40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78F50254"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132D81F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53E0CB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71ED0D9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2E2EB33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509D43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3C252B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6EC42F4F"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6A675330"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18EF5040"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FE66BBC"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35BFE5E3"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540BCBC3" w14:textId="77777777"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4) </w:t>
            </w:r>
          </w:p>
          <w:p w14:paraId="28876F43" w14:textId="56A005CF"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16E191C9" w14:textId="77777777" w:rsidTr="002A2EB2">
        <w:trPr>
          <w:trHeight w:val="255"/>
        </w:trPr>
        <w:tc>
          <w:tcPr>
            <w:tcW w:w="5000" w:type="pct"/>
            <w:gridSpan w:val="6"/>
            <w:tcBorders>
              <w:top w:val="nil"/>
              <w:left w:val="nil"/>
              <w:bottom w:val="nil"/>
            </w:tcBorders>
            <w:shd w:val="clear" w:color="auto" w:fill="auto"/>
            <w:noWrap/>
            <w:vAlign w:val="bottom"/>
            <w:hideMark/>
          </w:tcPr>
          <w:p w14:paraId="4CDB5F3D" w14:textId="160DF9B9"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7EFBD0EB" w14:textId="77777777" w:rsidTr="002A2EB2">
        <w:trPr>
          <w:trHeight w:val="255"/>
        </w:trPr>
        <w:tc>
          <w:tcPr>
            <w:tcW w:w="601" w:type="pct"/>
            <w:tcBorders>
              <w:top w:val="nil"/>
              <w:left w:val="nil"/>
              <w:bottom w:val="nil"/>
              <w:right w:val="nil"/>
            </w:tcBorders>
            <w:shd w:val="clear" w:color="auto" w:fill="auto"/>
            <w:noWrap/>
            <w:vAlign w:val="bottom"/>
            <w:hideMark/>
          </w:tcPr>
          <w:p w14:paraId="66A291B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5BC7D6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B22EE0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612125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E56ED0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7D0C3FE"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F00C177"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1D8ACBE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70BDDCA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3EC6A3D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5878F1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1C8A7E5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81CAC0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0C2B683B"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B0AD728"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19ED0D13"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361B48F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FCB65B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9097DC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60283D1E" w14:textId="77777777" w:rsidTr="002A2EB2">
        <w:trPr>
          <w:trHeight w:val="255"/>
        </w:trPr>
        <w:tc>
          <w:tcPr>
            <w:tcW w:w="601" w:type="pct"/>
            <w:tcBorders>
              <w:top w:val="nil"/>
              <w:left w:val="nil"/>
              <w:bottom w:val="nil"/>
              <w:right w:val="nil"/>
            </w:tcBorders>
            <w:shd w:val="clear" w:color="auto" w:fill="auto"/>
            <w:noWrap/>
            <w:vAlign w:val="bottom"/>
            <w:hideMark/>
          </w:tcPr>
          <w:p w14:paraId="784A5B9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57A8F75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824A64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10BF96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36C288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75AC444"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1ADD649" w14:textId="77777777" w:rsidTr="002A2EB2">
        <w:trPr>
          <w:trHeight w:val="255"/>
        </w:trPr>
        <w:tc>
          <w:tcPr>
            <w:tcW w:w="601" w:type="pct"/>
            <w:tcBorders>
              <w:top w:val="nil"/>
              <w:left w:val="nil"/>
              <w:bottom w:val="nil"/>
              <w:right w:val="nil"/>
            </w:tcBorders>
            <w:shd w:val="clear" w:color="auto" w:fill="auto"/>
            <w:noWrap/>
            <w:vAlign w:val="bottom"/>
            <w:hideMark/>
          </w:tcPr>
          <w:p w14:paraId="02BD8EA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3D156B1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9BA187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7349662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61E170D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20B2AD4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6C0EA1DF" w14:textId="77777777" w:rsidTr="002A2EB2">
        <w:trPr>
          <w:trHeight w:val="255"/>
        </w:trPr>
        <w:tc>
          <w:tcPr>
            <w:tcW w:w="601" w:type="pct"/>
            <w:tcBorders>
              <w:top w:val="nil"/>
              <w:left w:val="nil"/>
              <w:bottom w:val="nil"/>
              <w:right w:val="nil"/>
            </w:tcBorders>
            <w:shd w:val="clear" w:color="auto" w:fill="auto"/>
            <w:noWrap/>
            <w:vAlign w:val="bottom"/>
            <w:hideMark/>
          </w:tcPr>
          <w:p w14:paraId="0502541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55F9D5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024E86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2F5342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3DE897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B4DA061"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4832CFB"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0864D2F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tc>
        <w:tc>
          <w:tcPr>
            <w:tcW w:w="987" w:type="pct"/>
            <w:tcBorders>
              <w:top w:val="nil"/>
              <w:left w:val="nil"/>
              <w:bottom w:val="nil"/>
              <w:right w:val="nil"/>
            </w:tcBorders>
            <w:shd w:val="clear" w:color="auto" w:fill="auto"/>
            <w:noWrap/>
            <w:vAlign w:val="bottom"/>
            <w:hideMark/>
          </w:tcPr>
          <w:p w14:paraId="1EFCFC7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A6DE1F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6EFFCD20"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0761680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3C45CC24"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p w14:paraId="3373A64C"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3EDFF1DD" w14:textId="5CB55466"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dotted" w:sz="4" w:space="0" w:color="auto"/>
              <w:right w:val="nil"/>
            </w:tcBorders>
            <w:shd w:val="clear" w:color="auto" w:fill="auto"/>
            <w:noWrap/>
            <w:vAlign w:val="bottom"/>
            <w:hideMark/>
          </w:tcPr>
          <w:p w14:paraId="304E7C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4E111CE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018EF5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64676E5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4EAB228"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66D36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06D7034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1A5ADB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C06D13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C946B71"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4 of 10</w:t>
            </w:r>
          </w:p>
        </w:tc>
      </w:tr>
      <w:tr w:rsidR="0071485C" w:rsidRPr="0071485C" w14:paraId="4AD05DE9"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878896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DF66A8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55961F6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64430A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FB9EBA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E12E56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8807DEF"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FD6C27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FCD94C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9DE98FE"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4477DE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5E7D3B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43645A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51112F9"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F41D02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541AD3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61E4CCC"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87D2C7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B3EDAC2" w14:textId="76BF71E5" w:rsidR="002A2EB2" w:rsidRDefault="002A2EB2" w:rsidP="002A2EB2">
            <w:pPr>
              <w:spacing w:after="0" w:line="240" w:lineRule="auto"/>
              <w:ind w:left="0" w:right="0" w:firstLine="0"/>
              <w:rPr>
                <w:rFonts w:ascii="Tahoma" w:hAnsi="Tahoma" w:cs="Tahoma"/>
                <w:b/>
                <w:bCs/>
                <w:color w:val="auto"/>
                <w:sz w:val="22"/>
                <w:lang w:val="en-PH" w:eastAsia="en-PH"/>
              </w:rPr>
            </w:pPr>
          </w:p>
          <w:p w14:paraId="2981588D" w14:textId="38580CD0" w:rsidR="00A20212" w:rsidRDefault="00A20212" w:rsidP="002A2EB2">
            <w:pPr>
              <w:spacing w:after="0" w:line="240" w:lineRule="auto"/>
              <w:ind w:left="0" w:right="0" w:firstLine="0"/>
              <w:rPr>
                <w:rFonts w:ascii="Tahoma" w:hAnsi="Tahoma" w:cs="Tahoma"/>
                <w:b/>
                <w:bCs/>
                <w:color w:val="auto"/>
                <w:sz w:val="22"/>
                <w:lang w:val="en-PH" w:eastAsia="en-PH"/>
              </w:rPr>
            </w:pPr>
          </w:p>
          <w:p w14:paraId="24F05FD4" w14:textId="77777777" w:rsidR="00036C3B" w:rsidRDefault="00036C3B" w:rsidP="002A2EB2">
            <w:pPr>
              <w:spacing w:after="0" w:line="240" w:lineRule="auto"/>
              <w:ind w:left="0" w:right="0" w:firstLine="0"/>
              <w:rPr>
                <w:rFonts w:ascii="Tahoma" w:hAnsi="Tahoma" w:cs="Tahoma"/>
                <w:b/>
                <w:bCs/>
                <w:color w:val="auto"/>
                <w:sz w:val="22"/>
                <w:lang w:val="en-PH" w:eastAsia="en-PH"/>
              </w:rPr>
            </w:pPr>
          </w:p>
          <w:p w14:paraId="5AC175C8" w14:textId="751F3D5F"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2741B51F"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36AF8ED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08075D6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D96A14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6B582A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C62D992"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641A3531" w14:textId="77777777" w:rsidTr="00472FFA">
        <w:trPr>
          <w:trHeight w:val="345"/>
        </w:trPr>
        <w:tc>
          <w:tcPr>
            <w:tcW w:w="5000" w:type="pct"/>
            <w:gridSpan w:val="6"/>
            <w:tcBorders>
              <w:top w:val="nil"/>
              <w:left w:val="nil"/>
              <w:bottom w:val="nil"/>
              <w:right w:val="nil"/>
            </w:tcBorders>
            <w:shd w:val="clear" w:color="auto" w:fill="auto"/>
            <w:vAlign w:val="bottom"/>
            <w:hideMark/>
          </w:tcPr>
          <w:p w14:paraId="1ECE1C23"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6E85A456"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5C7787C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70A06AC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52D48C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54EF20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0A90085"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5F30EDB" w14:textId="77777777" w:rsidTr="002A2EB2">
        <w:trPr>
          <w:trHeight w:val="255"/>
        </w:trPr>
        <w:tc>
          <w:tcPr>
            <w:tcW w:w="601" w:type="pct"/>
            <w:tcBorders>
              <w:top w:val="nil"/>
              <w:left w:val="nil"/>
              <w:bottom w:val="nil"/>
              <w:right w:val="nil"/>
            </w:tcBorders>
            <w:shd w:val="clear" w:color="auto" w:fill="auto"/>
            <w:noWrap/>
            <w:vAlign w:val="bottom"/>
            <w:hideMark/>
          </w:tcPr>
          <w:p w14:paraId="17FE760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1802901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355E4F8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E1E602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E5AF3F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24ED94C"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B21C188"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288D9D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5BE615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4D0661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9EA41D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5AEDF1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75683E0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11D5C656" w14:textId="77777777" w:rsidTr="002A2EB2">
        <w:trPr>
          <w:trHeight w:val="255"/>
        </w:trPr>
        <w:tc>
          <w:tcPr>
            <w:tcW w:w="601" w:type="pct"/>
            <w:tcBorders>
              <w:top w:val="nil"/>
              <w:left w:val="nil"/>
              <w:bottom w:val="nil"/>
              <w:right w:val="nil"/>
            </w:tcBorders>
            <w:shd w:val="clear" w:color="auto" w:fill="auto"/>
            <w:noWrap/>
            <w:vAlign w:val="bottom"/>
            <w:hideMark/>
          </w:tcPr>
          <w:p w14:paraId="190A507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3BBD480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678054B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13E97B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95034C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504BD0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12B1112"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51269B92"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75312109"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7C3AC1FE"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0C3F97D1"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78CD48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766489C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0A05B72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85078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21BB5D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5C1AD3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66906D1"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7EAFD31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3A40F8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697B28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34C251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1DBE34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24E1D30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3C40DA8D"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0637228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0C35053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914E2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613C36F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E166CC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1D5761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438C84D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F0D32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584A07B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2B15DF0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0118EAB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33F0BD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35B0327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62D578A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0CFFAA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5D093E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DC671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10BF18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23D76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3AF4F7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3FBDF0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283892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B322E4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F265D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center"/>
            <w:hideMark/>
          </w:tcPr>
          <w:p w14:paraId="0DCD38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4EA6E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0A20D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4FC14F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0A7413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1007(1)b</w:t>
            </w:r>
          </w:p>
        </w:tc>
        <w:tc>
          <w:tcPr>
            <w:tcW w:w="1153" w:type="pct"/>
            <w:tcBorders>
              <w:top w:val="nil"/>
              <w:left w:val="nil"/>
              <w:bottom w:val="nil"/>
              <w:right w:val="single" w:sz="4" w:space="0" w:color="auto"/>
            </w:tcBorders>
            <w:shd w:val="clear" w:color="auto" w:fill="auto"/>
            <w:noWrap/>
            <w:vAlign w:val="bottom"/>
            <w:hideMark/>
          </w:tcPr>
          <w:p w14:paraId="3B7ED3F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Aluminum Glass Door (Swing Type)</w:t>
            </w:r>
          </w:p>
        </w:tc>
        <w:tc>
          <w:tcPr>
            <w:tcW w:w="601" w:type="pct"/>
            <w:tcBorders>
              <w:top w:val="nil"/>
              <w:left w:val="nil"/>
              <w:bottom w:val="nil"/>
              <w:right w:val="single" w:sz="4" w:space="0" w:color="auto"/>
            </w:tcBorders>
            <w:shd w:val="clear" w:color="auto" w:fill="auto"/>
            <w:noWrap/>
            <w:vAlign w:val="bottom"/>
            <w:hideMark/>
          </w:tcPr>
          <w:p w14:paraId="0B95BE6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0AB59CC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11.34</w:t>
            </w:r>
          </w:p>
        </w:tc>
        <w:tc>
          <w:tcPr>
            <w:tcW w:w="987" w:type="pct"/>
            <w:tcBorders>
              <w:top w:val="nil"/>
              <w:left w:val="nil"/>
              <w:bottom w:val="nil"/>
              <w:right w:val="single" w:sz="4" w:space="0" w:color="auto"/>
            </w:tcBorders>
            <w:shd w:val="clear" w:color="auto" w:fill="auto"/>
            <w:noWrap/>
            <w:vAlign w:val="bottom"/>
            <w:hideMark/>
          </w:tcPr>
          <w:p w14:paraId="744C5CB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08D3A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71EF33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5BD80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1F7AB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588C5F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B1FE4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1885D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77463A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E7AC88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964D1F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BD763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101675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DE5288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B4F98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7979D4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C821458"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76B9AF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4623D65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7E353D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71490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0AEB570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17765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4B22163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5536BC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C5AA79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CDCB7E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A87132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AF750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CC9F75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6FB2BE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5BB78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3FF212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DA7D34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A60F2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44FA28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E1AD8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E14A20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CD0F09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1008(1)c</w:t>
            </w:r>
          </w:p>
        </w:tc>
        <w:tc>
          <w:tcPr>
            <w:tcW w:w="1153" w:type="pct"/>
            <w:tcBorders>
              <w:top w:val="nil"/>
              <w:left w:val="nil"/>
              <w:bottom w:val="nil"/>
              <w:right w:val="single" w:sz="4" w:space="0" w:color="auto"/>
            </w:tcBorders>
            <w:shd w:val="clear" w:color="auto" w:fill="auto"/>
            <w:noWrap/>
            <w:vAlign w:val="bottom"/>
            <w:hideMark/>
          </w:tcPr>
          <w:p w14:paraId="46AA0A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Aluminum Glass Windows (Awning Type)</w:t>
            </w:r>
          </w:p>
        </w:tc>
        <w:tc>
          <w:tcPr>
            <w:tcW w:w="601" w:type="pct"/>
            <w:tcBorders>
              <w:top w:val="nil"/>
              <w:left w:val="nil"/>
              <w:bottom w:val="nil"/>
              <w:right w:val="single" w:sz="4" w:space="0" w:color="auto"/>
            </w:tcBorders>
            <w:shd w:val="clear" w:color="auto" w:fill="auto"/>
            <w:noWrap/>
            <w:vAlign w:val="bottom"/>
            <w:hideMark/>
          </w:tcPr>
          <w:p w14:paraId="045615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757DFA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5.04</w:t>
            </w:r>
          </w:p>
        </w:tc>
        <w:tc>
          <w:tcPr>
            <w:tcW w:w="987" w:type="pct"/>
            <w:tcBorders>
              <w:top w:val="nil"/>
              <w:left w:val="nil"/>
              <w:bottom w:val="nil"/>
              <w:right w:val="single" w:sz="4" w:space="0" w:color="auto"/>
            </w:tcBorders>
            <w:shd w:val="clear" w:color="auto" w:fill="auto"/>
            <w:noWrap/>
            <w:vAlign w:val="bottom"/>
            <w:hideMark/>
          </w:tcPr>
          <w:p w14:paraId="7D0C8EB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5CD3F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E800BB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8983C6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353450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C8B8A5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047D8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F474B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D3AA9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7B3E66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14DFE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818877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011263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CF4C0D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49810E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8CDBC0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7B9FE92"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B9C14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3DCB6D2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0277E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631E44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030FEA1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14951E5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F45130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568076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2F09E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3F0571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64A298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627286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7450E5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5F9A46C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7F7B61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511027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89984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4895F7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51FC5F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EF9C8D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156E1E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C9A315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1008(1)d</w:t>
            </w:r>
          </w:p>
        </w:tc>
        <w:tc>
          <w:tcPr>
            <w:tcW w:w="1153" w:type="pct"/>
            <w:tcBorders>
              <w:top w:val="nil"/>
              <w:left w:val="nil"/>
              <w:bottom w:val="nil"/>
              <w:right w:val="single" w:sz="4" w:space="0" w:color="auto"/>
            </w:tcBorders>
            <w:shd w:val="clear" w:color="auto" w:fill="auto"/>
            <w:noWrap/>
            <w:vAlign w:val="bottom"/>
            <w:hideMark/>
          </w:tcPr>
          <w:p w14:paraId="026473F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Aluminum Glass Windows (Fixed Type)</w:t>
            </w:r>
          </w:p>
        </w:tc>
        <w:tc>
          <w:tcPr>
            <w:tcW w:w="601" w:type="pct"/>
            <w:tcBorders>
              <w:top w:val="nil"/>
              <w:left w:val="nil"/>
              <w:bottom w:val="nil"/>
              <w:right w:val="single" w:sz="4" w:space="0" w:color="auto"/>
            </w:tcBorders>
            <w:shd w:val="clear" w:color="auto" w:fill="auto"/>
            <w:noWrap/>
            <w:vAlign w:val="bottom"/>
            <w:hideMark/>
          </w:tcPr>
          <w:p w14:paraId="62C065A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sq. m</w:t>
            </w:r>
          </w:p>
        </w:tc>
        <w:tc>
          <w:tcPr>
            <w:tcW w:w="517" w:type="pct"/>
            <w:tcBorders>
              <w:top w:val="nil"/>
              <w:left w:val="nil"/>
              <w:bottom w:val="nil"/>
              <w:right w:val="single" w:sz="4" w:space="0" w:color="auto"/>
            </w:tcBorders>
            <w:shd w:val="clear" w:color="auto" w:fill="auto"/>
            <w:noWrap/>
            <w:vAlign w:val="bottom"/>
            <w:hideMark/>
          </w:tcPr>
          <w:p w14:paraId="0A096D2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2.16</w:t>
            </w:r>
          </w:p>
        </w:tc>
        <w:tc>
          <w:tcPr>
            <w:tcW w:w="987" w:type="pct"/>
            <w:tcBorders>
              <w:top w:val="nil"/>
              <w:left w:val="nil"/>
              <w:bottom w:val="nil"/>
              <w:right w:val="single" w:sz="4" w:space="0" w:color="auto"/>
            </w:tcBorders>
            <w:shd w:val="clear" w:color="auto" w:fill="auto"/>
            <w:noWrap/>
            <w:vAlign w:val="bottom"/>
            <w:hideMark/>
          </w:tcPr>
          <w:p w14:paraId="26AC35D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79A9B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0EFA21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D2464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8346F6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EA31EE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2E6801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FCD580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3B63A8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C22283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42AE2F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C50F8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94966B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FF639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402CE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AA662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C7CDC77"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56D46C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6C42269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0CFACA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7A1F39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AFCB4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BAB0F7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4CD042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D22768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E29125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8B0BD8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F632FB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B2B6E4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C31927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18CB5F3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824F7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D3C9C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94AD42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6B89C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35022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44EA9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39A707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D1178E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1008(1)a</w:t>
            </w:r>
          </w:p>
        </w:tc>
        <w:tc>
          <w:tcPr>
            <w:tcW w:w="1153" w:type="pct"/>
            <w:tcBorders>
              <w:top w:val="nil"/>
              <w:left w:val="nil"/>
              <w:bottom w:val="nil"/>
              <w:right w:val="single" w:sz="4" w:space="0" w:color="auto"/>
            </w:tcBorders>
            <w:shd w:val="clear" w:color="auto" w:fill="auto"/>
            <w:noWrap/>
            <w:vAlign w:val="bottom"/>
            <w:hideMark/>
          </w:tcPr>
          <w:p w14:paraId="32583CA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Aluminum Glass Windows (Sliding Type)</w:t>
            </w:r>
          </w:p>
        </w:tc>
        <w:tc>
          <w:tcPr>
            <w:tcW w:w="601" w:type="pct"/>
            <w:tcBorders>
              <w:top w:val="nil"/>
              <w:left w:val="nil"/>
              <w:bottom w:val="nil"/>
              <w:right w:val="single" w:sz="4" w:space="0" w:color="auto"/>
            </w:tcBorders>
            <w:shd w:val="clear" w:color="auto" w:fill="auto"/>
            <w:noWrap/>
            <w:vAlign w:val="bottom"/>
            <w:hideMark/>
          </w:tcPr>
          <w:p w14:paraId="7E1B29A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sq. m</w:t>
            </w:r>
          </w:p>
        </w:tc>
        <w:tc>
          <w:tcPr>
            <w:tcW w:w="517" w:type="pct"/>
            <w:tcBorders>
              <w:top w:val="nil"/>
              <w:left w:val="nil"/>
              <w:bottom w:val="nil"/>
              <w:right w:val="single" w:sz="4" w:space="0" w:color="auto"/>
            </w:tcBorders>
            <w:shd w:val="clear" w:color="auto" w:fill="auto"/>
            <w:noWrap/>
            <w:vAlign w:val="bottom"/>
            <w:hideMark/>
          </w:tcPr>
          <w:p w14:paraId="731AEA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44.64</w:t>
            </w:r>
          </w:p>
        </w:tc>
        <w:tc>
          <w:tcPr>
            <w:tcW w:w="987" w:type="pct"/>
            <w:tcBorders>
              <w:top w:val="nil"/>
              <w:left w:val="nil"/>
              <w:bottom w:val="nil"/>
              <w:right w:val="single" w:sz="4" w:space="0" w:color="auto"/>
            </w:tcBorders>
            <w:shd w:val="clear" w:color="auto" w:fill="auto"/>
            <w:noWrap/>
            <w:vAlign w:val="bottom"/>
            <w:hideMark/>
          </w:tcPr>
          <w:p w14:paraId="6AAAC3D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428282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41AF1D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6D8389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000437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528E5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D00EA1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720EA3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4C7126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07696B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8BD4DF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1654D7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65A437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FDB3FF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932AE3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853587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9689C66"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07FD1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0299D25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227776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F1C60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EACBE7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413DF4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B670C4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D44E2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6B0371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13F05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9B7D2D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C2157D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263431C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E9D17B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B4F61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F4A23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A4D779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8F10A0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21AC7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868FC2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C88979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BA2A06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1010(1)</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18EFF3EC" w14:textId="072E3B19"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Frames (</w:t>
            </w:r>
            <w:r w:rsidR="00472FFA" w:rsidRPr="0071485C">
              <w:rPr>
                <w:rFonts w:ascii="Tahoma" w:hAnsi="Tahoma" w:cs="Tahoma"/>
                <w:color w:val="auto"/>
                <w:sz w:val="20"/>
                <w:szCs w:val="20"/>
                <w:lang w:val="en-PH" w:eastAsia="en-PH"/>
              </w:rPr>
              <w:t>Jambs, Sills</w:t>
            </w:r>
            <w:r w:rsidRPr="0071485C">
              <w:rPr>
                <w:rFonts w:ascii="Tahoma" w:hAnsi="Tahoma" w:cs="Tahoma"/>
                <w:color w:val="auto"/>
                <w:sz w:val="20"/>
                <w:szCs w:val="20"/>
                <w:lang w:val="en-PH" w:eastAsia="en-PH"/>
              </w:rPr>
              <w:t>, head Transoms and Mullions)</w:t>
            </w:r>
          </w:p>
        </w:tc>
        <w:tc>
          <w:tcPr>
            <w:tcW w:w="601" w:type="pct"/>
            <w:tcBorders>
              <w:top w:val="nil"/>
              <w:left w:val="nil"/>
              <w:bottom w:val="nil"/>
              <w:right w:val="single" w:sz="4" w:space="0" w:color="auto"/>
            </w:tcBorders>
            <w:shd w:val="clear" w:color="auto" w:fill="auto"/>
            <w:noWrap/>
            <w:vAlign w:val="bottom"/>
            <w:hideMark/>
          </w:tcPr>
          <w:p w14:paraId="486D652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set</w:t>
            </w:r>
          </w:p>
        </w:tc>
        <w:tc>
          <w:tcPr>
            <w:tcW w:w="517" w:type="pct"/>
            <w:tcBorders>
              <w:top w:val="nil"/>
              <w:left w:val="nil"/>
              <w:bottom w:val="nil"/>
              <w:right w:val="single" w:sz="4" w:space="0" w:color="auto"/>
            </w:tcBorders>
            <w:shd w:val="clear" w:color="auto" w:fill="auto"/>
            <w:noWrap/>
            <w:vAlign w:val="bottom"/>
            <w:hideMark/>
          </w:tcPr>
          <w:p w14:paraId="27CF2AE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7.00</w:t>
            </w:r>
          </w:p>
        </w:tc>
        <w:tc>
          <w:tcPr>
            <w:tcW w:w="987" w:type="pct"/>
            <w:tcBorders>
              <w:top w:val="nil"/>
              <w:left w:val="nil"/>
              <w:bottom w:val="nil"/>
              <w:right w:val="single" w:sz="4" w:space="0" w:color="auto"/>
            </w:tcBorders>
            <w:shd w:val="clear" w:color="auto" w:fill="auto"/>
            <w:noWrap/>
            <w:vAlign w:val="bottom"/>
            <w:hideMark/>
          </w:tcPr>
          <w:p w14:paraId="51AE3C5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44E57B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2FEABF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F2D7D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1F40605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03BBCF6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71083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F89F57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A9BB8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263967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F17634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F48074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94D593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57643B9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3B4EFAE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FFD45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807D5F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190EAB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F8935E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DE523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6A871E2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5C9CA35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03262E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4FC3877A"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4FA7124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57744D6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23CB84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nil"/>
            </w:tcBorders>
            <w:shd w:val="clear" w:color="auto" w:fill="auto"/>
            <w:noWrap/>
            <w:vAlign w:val="bottom"/>
            <w:hideMark/>
          </w:tcPr>
          <w:p w14:paraId="51B642C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582C69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3AE7200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5D7DDEF0"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1B31273E"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47BB39C8"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4A499B3"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9A96561"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50070A2B" w14:textId="77777777"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5) </w:t>
            </w:r>
          </w:p>
          <w:p w14:paraId="6A5F1A39" w14:textId="4F782A99"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6353A247" w14:textId="77777777" w:rsidTr="002A2EB2">
        <w:trPr>
          <w:trHeight w:val="255"/>
        </w:trPr>
        <w:tc>
          <w:tcPr>
            <w:tcW w:w="5000" w:type="pct"/>
            <w:gridSpan w:val="6"/>
            <w:tcBorders>
              <w:top w:val="nil"/>
              <w:left w:val="nil"/>
              <w:bottom w:val="nil"/>
            </w:tcBorders>
            <w:shd w:val="clear" w:color="auto" w:fill="auto"/>
            <w:noWrap/>
            <w:vAlign w:val="bottom"/>
            <w:hideMark/>
          </w:tcPr>
          <w:p w14:paraId="6B3ECD37" w14:textId="46319B0E"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25C03FB8" w14:textId="77777777" w:rsidTr="002A2EB2">
        <w:trPr>
          <w:trHeight w:val="255"/>
        </w:trPr>
        <w:tc>
          <w:tcPr>
            <w:tcW w:w="601" w:type="pct"/>
            <w:tcBorders>
              <w:top w:val="nil"/>
              <w:left w:val="nil"/>
              <w:bottom w:val="nil"/>
              <w:right w:val="nil"/>
            </w:tcBorders>
            <w:shd w:val="clear" w:color="auto" w:fill="auto"/>
            <w:noWrap/>
            <w:vAlign w:val="bottom"/>
            <w:hideMark/>
          </w:tcPr>
          <w:p w14:paraId="1A855BD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920AC4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57E1EF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2760D1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5E2249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FA3B0BE"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A457DC4"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5B592F6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77BD5F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34CD096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38EE7AA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2FE32D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956995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6C73B658"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6F695E7"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1CE1A69F"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17C1E43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45D3CF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7F8BCE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38487411" w14:textId="77777777" w:rsidTr="002A2EB2">
        <w:trPr>
          <w:trHeight w:val="255"/>
        </w:trPr>
        <w:tc>
          <w:tcPr>
            <w:tcW w:w="601" w:type="pct"/>
            <w:tcBorders>
              <w:top w:val="nil"/>
              <w:left w:val="nil"/>
              <w:bottom w:val="nil"/>
              <w:right w:val="nil"/>
            </w:tcBorders>
            <w:shd w:val="clear" w:color="auto" w:fill="auto"/>
            <w:noWrap/>
            <w:vAlign w:val="bottom"/>
            <w:hideMark/>
          </w:tcPr>
          <w:p w14:paraId="2E2732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30C16FD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7EC69F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3AA00E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BF22F8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51741EA"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F24F583" w14:textId="77777777" w:rsidTr="002A2EB2">
        <w:trPr>
          <w:trHeight w:val="255"/>
        </w:trPr>
        <w:tc>
          <w:tcPr>
            <w:tcW w:w="601" w:type="pct"/>
            <w:tcBorders>
              <w:top w:val="nil"/>
              <w:left w:val="nil"/>
              <w:bottom w:val="nil"/>
              <w:right w:val="nil"/>
            </w:tcBorders>
            <w:shd w:val="clear" w:color="auto" w:fill="auto"/>
            <w:noWrap/>
            <w:vAlign w:val="bottom"/>
            <w:hideMark/>
          </w:tcPr>
          <w:p w14:paraId="4E9983A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725C381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56E1B54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2BF56C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014E159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2B9F73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4F02020B" w14:textId="77777777" w:rsidTr="002A2EB2">
        <w:trPr>
          <w:trHeight w:val="255"/>
        </w:trPr>
        <w:tc>
          <w:tcPr>
            <w:tcW w:w="601" w:type="pct"/>
            <w:tcBorders>
              <w:top w:val="nil"/>
              <w:left w:val="nil"/>
              <w:bottom w:val="nil"/>
              <w:right w:val="nil"/>
            </w:tcBorders>
            <w:shd w:val="clear" w:color="auto" w:fill="auto"/>
            <w:noWrap/>
            <w:vAlign w:val="bottom"/>
            <w:hideMark/>
          </w:tcPr>
          <w:p w14:paraId="67EB5CC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B52E04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572B26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C32CC2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3CE802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4175AC5"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838E5F6"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3C01D793"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p w14:paraId="0557B394"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1B154EF8" w14:textId="2DB7F5A6"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B8333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36C991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2130414A"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49DADE7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6C955BB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38ED39B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7FCB725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3AEEB6D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72EA4A4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57628653"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5345700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29E8771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62D9B6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EB077E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2F54B9C"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5 of 10</w:t>
            </w:r>
          </w:p>
        </w:tc>
      </w:tr>
      <w:tr w:rsidR="0071485C" w:rsidRPr="0071485C" w14:paraId="06A16709"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472643D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6A9153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829DF8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7E686EE"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924805C"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6BA230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ED32A8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115060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92A824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5951A349"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F55EAA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8CBB79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5C05F5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234C55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06B703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E714249" w14:textId="349920CF" w:rsidR="002A2EB2" w:rsidRDefault="002A2EB2" w:rsidP="002A2EB2">
            <w:pPr>
              <w:spacing w:after="0" w:line="240" w:lineRule="auto"/>
              <w:ind w:left="0" w:right="0" w:firstLine="0"/>
              <w:rPr>
                <w:rFonts w:ascii="Tahoma" w:hAnsi="Tahoma" w:cs="Tahoma"/>
                <w:b/>
                <w:bCs/>
                <w:color w:val="auto"/>
                <w:sz w:val="22"/>
                <w:lang w:val="en-PH" w:eastAsia="en-PH"/>
              </w:rPr>
            </w:pPr>
          </w:p>
          <w:p w14:paraId="718C620A" w14:textId="77777777" w:rsidR="00036C3B" w:rsidRDefault="00036C3B" w:rsidP="002A2EB2">
            <w:pPr>
              <w:spacing w:after="0" w:line="240" w:lineRule="auto"/>
              <w:ind w:left="0" w:right="0" w:firstLine="0"/>
              <w:rPr>
                <w:rFonts w:ascii="Tahoma" w:hAnsi="Tahoma" w:cs="Tahoma"/>
                <w:b/>
                <w:bCs/>
                <w:color w:val="auto"/>
                <w:sz w:val="22"/>
                <w:lang w:val="en-PH" w:eastAsia="en-PH"/>
              </w:rPr>
            </w:pPr>
          </w:p>
          <w:p w14:paraId="79C7F225" w14:textId="75712FEF"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61B0D7B8"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8FA85D4"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3DED13BF"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B1B586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31C703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508E7C9"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685DE53" w14:textId="77777777" w:rsidTr="00472FFA">
        <w:trPr>
          <w:trHeight w:val="600"/>
        </w:trPr>
        <w:tc>
          <w:tcPr>
            <w:tcW w:w="5000" w:type="pct"/>
            <w:gridSpan w:val="6"/>
            <w:tcBorders>
              <w:top w:val="nil"/>
              <w:left w:val="nil"/>
              <w:bottom w:val="nil"/>
              <w:right w:val="nil"/>
            </w:tcBorders>
            <w:shd w:val="clear" w:color="auto" w:fill="auto"/>
            <w:vAlign w:val="center"/>
            <w:hideMark/>
          </w:tcPr>
          <w:p w14:paraId="5850958B"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128A96BE"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8AECE0C"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65238F8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04620E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D694F9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C1EBECE"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093005D" w14:textId="77777777" w:rsidTr="002A2EB2">
        <w:trPr>
          <w:trHeight w:val="255"/>
        </w:trPr>
        <w:tc>
          <w:tcPr>
            <w:tcW w:w="601" w:type="pct"/>
            <w:tcBorders>
              <w:top w:val="nil"/>
              <w:left w:val="nil"/>
              <w:bottom w:val="nil"/>
              <w:right w:val="nil"/>
            </w:tcBorders>
            <w:shd w:val="clear" w:color="auto" w:fill="auto"/>
            <w:noWrap/>
            <w:vAlign w:val="bottom"/>
            <w:hideMark/>
          </w:tcPr>
          <w:p w14:paraId="69C5A97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5F0283F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E8E20E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D912D4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5823A2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FFEE48E"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874DAE2"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3281D56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39E41C7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F25EC5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CE85B8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290D5F5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010F066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4D546D5B" w14:textId="77777777" w:rsidTr="002A2EB2">
        <w:trPr>
          <w:trHeight w:val="255"/>
        </w:trPr>
        <w:tc>
          <w:tcPr>
            <w:tcW w:w="601" w:type="pct"/>
            <w:tcBorders>
              <w:top w:val="nil"/>
              <w:left w:val="nil"/>
              <w:bottom w:val="nil"/>
              <w:right w:val="nil"/>
            </w:tcBorders>
            <w:shd w:val="clear" w:color="auto" w:fill="auto"/>
            <w:noWrap/>
            <w:vAlign w:val="bottom"/>
            <w:hideMark/>
          </w:tcPr>
          <w:p w14:paraId="75FDDE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74FB35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37A0150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3529FA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3C2BC4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0BDD300"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431E51C"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AF42B67"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352D434A"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492F4314"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18B020AE"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247B2C6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246225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6435780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24AD03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B223A0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2B19D29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3199D55"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37E26D6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048CF3F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2E78573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59B6EF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5A06AB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4CF1CB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02AA12D1"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38B5B4E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2DEAA31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D7E9B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D1297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6D4571B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1C2997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FB55334"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51A098E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191743A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2C8BCED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0A8BC2A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2EB7A71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5691BAB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39F3041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A45BF5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0CB4B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22D51B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FA59CC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F7D0F7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7BC7C58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F3B79A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AF104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B41DA2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85AC6A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D83251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B32E7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AE070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27C096D" w14:textId="77777777" w:rsidTr="002A2EB2">
        <w:trPr>
          <w:trHeight w:val="263"/>
        </w:trPr>
        <w:tc>
          <w:tcPr>
            <w:tcW w:w="601" w:type="pct"/>
            <w:tcBorders>
              <w:top w:val="nil"/>
              <w:left w:val="single" w:sz="4" w:space="0" w:color="auto"/>
              <w:bottom w:val="nil"/>
              <w:right w:val="single" w:sz="4" w:space="0" w:color="auto"/>
            </w:tcBorders>
            <w:shd w:val="clear" w:color="auto" w:fill="auto"/>
            <w:noWrap/>
            <w:vAlign w:val="bottom"/>
            <w:hideMark/>
          </w:tcPr>
          <w:p w14:paraId="67B80F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1010(2)b</w:t>
            </w:r>
          </w:p>
        </w:tc>
        <w:tc>
          <w:tcPr>
            <w:tcW w:w="1153" w:type="pct"/>
            <w:tcBorders>
              <w:top w:val="nil"/>
              <w:left w:val="nil"/>
              <w:bottom w:val="nil"/>
              <w:right w:val="single" w:sz="4" w:space="0" w:color="auto"/>
            </w:tcBorders>
            <w:shd w:val="clear" w:color="auto" w:fill="auto"/>
            <w:hideMark/>
          </w:tcPr>
          <w:p w14:paraId="1B3B8FC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Doors (Wood Panel)</w:t>
            </w:r>
          </w:p>
        </w:tc>
        <w:tc>
          <w:tcPr>
            <w:tcW w:w="601" w:type="pct"/>
            <w:tcBorders>
              <w:top w:val="nil"/>
              <w:left w:val="nil"/>
              <w:bottom w:val="nil"/>
              <w:right w:val="single" w:sz="4" w:space="0" w:color="auto"/>
            </w:tcBorders>
            <w:shd w:val="clear" w:color="auto" w:fill="auto"/>
            <w:noWrap/>
            <w:vAlign w:val="bottom"/>
            <w:hideMark/>
          </w:tcPr>
          <w:p w14:paraId="57071F9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sq. m</w:t>
            </w:r>
          </w:p>
        </w:tc>
        <w:tc>
          <w:tcPr>
            <w:tcW w:w="517" w:type="pct"/>
            <w:tcBorders>
              <w:top w:val="nil"/>
              <w:left w:val="nil"/>
              <w:bottom w:val="nil"/>
              <w:right w:val="single" w:sz="4" w:space="0" w:color="auto"/>
            </w:tcBorders>
            <w:shd w:val="clear" w:color="auto" w:fill="auto"/>
            <w:noWrap/>
            <w:vAlign w:val="bottom"/>
            <w:hideMark/>
          </w:tcPr>
          <w:p w14:paraId="4754492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17.85</w:t>
            </w:r>
          </w:p>
        </w:tc>
        <w:tc>
          <w:tcPr>
            <w:tcW w:w="987" w:type="pct"/>
            <w:tcBorders>
              <w:top w:val="nil"/>
              <w:left w:val="nil"/>
              <w:bottom w:val="nil"/>
              <w:right w:val="single" w:sz="4" w:space="0" w:color="auto"/>
            </w:tcBorders>
            <w:shd w:val="clear" w:color="auto" w:fill="auto"/>
            <w:noWrap/>
            <w:vAlign w:val="bottom"/>
            <w:hideMark/>
          </w:tcPr>
          <w:p w14:paraId="078696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14EAE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9A2EEA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B826CB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5591ABA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0740E2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F4F9C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C3E31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8EB658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138EFD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AA9FA7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5FBA9C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2AD61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0750C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57CDDC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255D0D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6FE8ABD"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055E5F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A6527C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5B3CE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E134F3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5D20E6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67E513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6CA43D8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E1D53B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6228D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68CA3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C71B24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0D1C9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3B19ECF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210B3F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3DA66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1C9BF8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26A952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8C6076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017725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E8AE8C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7463BD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5D5FCB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1011(2)</w:t>
            </w:r>
          </w:p>
        </w:tc>
        <w:tc>
          <w:tcPr>
            <w:tcW w:w="1153" w:type="pct"/>
            <w:tcBorders>
              <w:top w:val="nil"/>
              <w:left w:val="nil"/>
              <w:bottom w:val="nil"/>
              <w:right w:val="single" w:sz="4" w:space="0" w:color="auto"/>
            </w:tcBorders>
            <w:shd w:val="clear" w:color="auto" w:fill="auto"/>
            <w:vAlign w:val="bottom"/>
            <w:hideMark/>
          </w:tcPr>
          <w:p w14:paraId="4D4D43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Roll-Up Doors</w:t>
            </w:r>
          </w:p>
        </w:tc>
        <w:tc>
          <w:tcPr>
            <w:tcW w:w="601" w:type="pct"/>
            <w:tcBorders>
              <w:top w:val="nil"/>
              <w:left w:val="nil"/>
              <w:bottom w:val="nil"/>
              <w:right w:val="single" w:sz="4" w:space="0" w:color="auto"/>
            </w:tcBorders>
            <w:shd w:val="clear" w:color="auto" w:fill="auto"/>
            <w:noWrap/>
            <w:vAlign w:val="bottom"/>
            <w:hideMark/>
          </w:tcPr>
          <w:p w14:paraId="281662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7DD528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7583389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61DFB8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FF317E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C724E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383B0C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C60147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CFDF7D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61AC2E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BB5290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C0C539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BE9D6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4C3EEA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BA86EE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47B2E6F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355345C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6A9D2E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5C3FB5B"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FF07F4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84EDCE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47E0A5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125EDBA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5C1D9D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72231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3DAFF4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A8EC4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21FBD5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6B0861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single" w:sz="4" w:space="0" w:color="auto"/>
            </w:tcBorders>
            <w:shd w:val="clear" w:color="auto" w:fill="auto"/>
            <w:noWrap/>
            <w:vAlign w:val="bottom"/>
            <w:hideMark/>
          </w:tcPr>
          <w:p w14:paraId="5D15942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FE2381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48DED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C9ADAF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37F86C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E63620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5B4948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BB33E7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670F86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6F6940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D6E7CC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BCF159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1016(1)b</w:t>
            </w:r>
          </w:p>
        </w:tc>
        <w:tc>
          <w:tcPr>
            <w:tcW w:w="1153" w:type="pct"/>
            <w:tcBorders>
              <w:top w:val="nil"/>
              <w:left w:val="nil"/>
              <w:bottom w:val="nil"/>
              <w:right w:val="single" w:sz="4" w:space="0" w:color="auto"/>
            </w:tcBorders>
            <w:shd w:val="clear" w:color="auto" w:fill="auto"/>
            <w:vAlign w:val="bottom"/>
            <w:hideMark/>
          </w:tcPr>
          <w:p w14:paraId="227B1B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Waterproofing (Liquid)</w:t>
            </w:r>
          </w:p>
        </w:tc>
        <w:tc>
          <w:tcPr>
            <w:tcW w:w="601" w:type="pct"/>
            <w:tcBorders>
              <w:top w:val="nil"/>
              <w:left w:val="nil"/>
              <w:bottom w:val="nil"/>
              <w:right w:val="single" w:sz="4" w:space="0" w:color="auto"/>
            </w:tcBorders>
            <w:shd w:val="clear" w:color="auto" w:fill="auto"/>
            <w:noWrap/>
            <w:vAlign w:val="bottom"/>
            <w:hideMark/>
          </w:tcPr>
          <w:p w14:paraId="67D887A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p>
        </w:tc>
        <w:tc>
          <w:tcPr>
            <w:tcW w:w="517" w:type="pct"/>
            <w:tcBorders>
              <w:top w:val="nil"/>
              <w:left w:val="nil"/>
              <w:bottom w:val="nil"/>
              <w:right w:val="single" w:sz="4" w:space="0" w:color="auto"/>
            </w:tcBorders>
            <w:shd w:val="clear" w:color="auto" w:fill="auto"/>
            <w:noWrap/>
            <w:vAlign w:val="bottom"/>
            <w:hideMark/>
          </w:tcPr>
          <w:p w14:paraId="78D8138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353.90</w:t>
            </w:r>
          </w:p>
        </w:tc>
        <w:tc>
          <w:tcPr>
            <w:tcW w:w="987" w:type="pct"/>
            <w:tcBorders>
              <w:top w:val="nil"/>
              <w:left w:val="nil"/>
              <w:bottom w:val="nil"/>
              <w:right w:val="single" w:sz="4" w:space="0" w:color="auto"/>
            </w:tcBorders>
            <w:shd w:val="clear" w:color="auto" w:fill="auto"/>
            <w:noWrap/>
            <w:vAlign w:val="bottom"/>
            <w:hideMark/>
          </w:tcPr>
          <w:p w14:paraId="147360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94E570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848457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2B54C6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10403BF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B4A6A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0EFE0B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D8B8BD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D8091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BC5C29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79D6E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DB2506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CC343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A02702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0A95676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0ACAF1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AA7E1E2"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CC6443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2D34B2E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9BFFA1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4EB459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40D8780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B81B92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7AFB18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5916C1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6ECE27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8B97BF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single" w:sz="4" w:space="0" w:color="auto"/>
            </w:tcBorders>
            <w:shd w:val="clear" w:color="auto" w:fill="auto"/>
            <w:noWrap/>
            <w:vAlign w:val="bottom"/>
            <w:hideMark/>
          </w:tcPr>
          <w:p w14:paraId="5ED6D4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29E78E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4915D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9E4625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A3B6F4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527BBD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05E46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BB9FDF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95091B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2F41C0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BF9BA5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99D21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1018(2)</w:t>
            </w:r>
          </w:p>
        </w:tc>
        <w:tc>
          <w:tcPr>
            <w:tcW w:w="1153" w:type="pct"/>
            <w:tcBorders>
              <w:top w:val="nil"/>
              <w:left w:val="nil"/>
              <w:bottom w:val="nil"/>
              <w:right w:val="single" w:sz="4" w:space="0" w:color="auto"/>
            </w:tcBorders>
            <w:shd w:val="clear" w:color="auto" w:fill="auto"/>
            <w:vAlign w:val="bottom"/>
            <w:hideMark/>
          </w:tcPr>
          <w:p w14:paraId="6C12AF2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Unglazed Tiles</w:t>
            </w:r>
          </w:p>
        </w:tc>
        <w:tc>
          <w:tcPr>
            <w:tcW w:w="601" w:type="pct"/>
            <w:tcBorders>
              <w:top w:val="nil"/>
              <w:left w:val="nil"/>
              <w:bottom w:val="nil"/>
              <w:right w:val="single" w:sz="4" w:space="0" w:color="auto"/>
            </w:tcBorders>
            <w:shd w:val="clear" w:color="auto" w:fill="auto"/>
            <w:noWrap/>
            <w:vAlign w:val="bottom"/>
            <w:hideMark/>
          </w:tcPr>
          <w:p w14:paraId="23D66FD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748E657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96.00</w:t>
            </w:r>
          </w:p>
        </w:tc>
        <w:tc>
          <w:tcPr>
            <w:tcW w:w="987" w:type="pct"/>
            <w:tcBorders>
              <w:top w:val="nil"/>
              <w:left w:val="nil"/>
              <w:bottom w:val="nil"/>
              <w:right w:val="single" w:sz="4" w:space="0" w:color="auto"/>
            </w:tcBorders>
            <w:shd w:val="clear" w:color="auto" w:fill="auto"/>
            <w:noWrap/>
            <w:vAlign w:val="bottom"/>
            <w:hideMark/>
          </w:tcPr>
          <w:p w14:paraId="15D8AE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4B5C2A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B307C8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66E797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0737A11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C2C437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92581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EF07CD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AF244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C11A3E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E2518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016F8F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C5904E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E1DD32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193B6D9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7E7360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6E97BC9"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BC8E5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507F64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D807BA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7515934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57C01FA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08C06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6A7F748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63E8C7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89E6F6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1259C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AFC370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8D75B4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08D4E5C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D2FD69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6A6679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8DFD73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E4FC2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4DA165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D97CC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37D68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C86FA2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F4948E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1018(5)</w:t>
            </w:r>
          </w:p>
        </w:tc>
        <w:tc>
          <w:tcPr>
            <w:tcW w:w="1153" w:type="pct"/>
            <w:tcBorders>
              <w:top w:val="nil"/>
              <w:left w:val="nil"/>
              <w:bottom w:val="nil"/>
              <w:right w:val="single" w:sz="4" w:space="0" w:color="auto"/>
            </w:tcBorders>
            <w:shd w:val="clear" w:color="auto" w:fill="auto"/>
            <w:noWrap/>
            <w:vAlign w:val="bottom"/>
            <w:hideMark/>
          </w:tcPr>
          <w:p w14:paraId="697EE07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Glazed Tiles</w:t>
            </w:r>
          </w:p>
        </w:tc>
        <w:tc>
          <w:tcPr>
            <w:tcW w:w="601" w:type="pct"/>
            <w:tcBorders>
              <w:top w:val="nil"/>
              <w:left w:val="nil"/>
              <w:bottom w:val="nil"/>
              <w:right w:val="single" w:sz="4" w:space="0" w:color="auto"/>
            </w:tcBorders>
            <w:shd w:val="clear" w:color="auto" w:fill="auto"/>
            <w:noWrap/>
            <w:vAlign w:val="bottom"/>
            <w:hideMark/>
          </w:tcPr>
          <w:p w14:paraId="4377377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p>
        </w:tc>
        <w:tc>
          <w:tcPr>
            <w:tcW w:w="517" w:type="pct"/>
            <w:tcBorders>
              <w:top w:val="nil"/>
              <w:left w:val="nil"/>
              <w:bottom w:val="nil"/>
              <w:right w:val="single" w:sz="4" w:space="0" w:color="auto"/>
            </w:tcBorders>
            <w:shd w:val="clear" w:color="auto" w:fill="auto"/>
            <w:noWrap/>
            <w:vAlign w:val="bottom"/>
            <w:hideMark/>
          </w:tcPr>
          <w:p w14:paraId="4F98779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209.36</w:t>
            </w:r>
          </w:p>
        </w:tc>
        <w:tc>
          <w:tcPr>
            <w:tcW w:w="987" w:type="pct"/>
            <w:tcBorders>
              <w:top w:val="nil"/>
              <w:left w:val="nil"/>
              <w:bottom w:val="nil"/>
              <w:right w:val="single" w:sz="4" w:space="0" w:color="auto"/>
            </w:tcBorders>
            <w:shd w:val="clear" w:color="auto" w:fill="auto"/>
            <w:noWrap/>
            <w:vAlign w:val="bottom"/>
            <w:hideMark/>
          </w:tcPr>
          <w:p w14:paraId="2731037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E5EF91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825D21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1370A8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579C840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A822BA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ED286F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D9029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E88FB8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5036EC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DF8AB3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7CD636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D6B3B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45C3BEB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0177C65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B011EB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C9A7EA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FBCAA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53DCEFD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DE9A5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6775978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254261D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EAF77F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2EDDEEF5"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3DF87AA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0085E07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2B00E48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nil"/>
            </w:tcBorders>
            <w:shd w:val="clear" w:color="auto" w:fill="auto"/>
            <w:noWrap/>
            <w:vAlign w:val="bottom"/>
            <w:hideMark/>
          </w:tcPr>
          <w:p w14:paraId="5C4B40A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4DFCC5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7535DFF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1C4718C6"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1324F9F5"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C95F463"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6FCD3F45"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30013AF2"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4F35C052" w14:textId="77777777"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6) </w:t>
            </w:r>
          </w:p>
          <w:p w14:paraId="21C4F711" w14:textId="22FFED0D"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676A5C36" w14:textId="77777777" w:rsidTr="002A2EB2">
        <w:trPr>
          <w:trHeight w:val="255"/>
        </w:trPr>
        <w:tc>
          <w:tcPr>
            <w:tcW w:w="5000" w:type="pct"/>
            <w:gridSpan w:val="6"/>
            <w:tcBorders>
              <w:top w:val="nil"/>
              <w:left w:val="nil"/>
              <w:bottom w:val="nil"/>
            </w:tcBorders>
            <w:shd w:val="clear" w:color="auto" w:fill="auto"/>
            <w:noWrap/>
            <w:vAlign w:val="bottom"/>
            <w:hideMark/>
          </w:tcPr>
          <w:p w14:paraId="311400AB" w14:textId="502F56D1"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1C92A836" w14:textId="77777777" w:rsidTr="002A2EB2">
        <w:trPr>
          <w:trHeight w:val="255"/>
        </w:trPr>
        <w:tc>
          <w:tcPr>
            <w:tcW w:w="601" w:type="pct"/>
            <w:tcBorders>
              <w:top w:val="nil"/>
              <w:left w:val="nil"/>
              <w:bottom w:val="nil"/>
              <w:right w:val="nil"/>
            </w:tcBorders>
            <w:shd w:val="clear" w:color="auto" w:fill="auto"/>
            <w:noWrap/>
            <w:vAlign w:val="bottom"/>
            <w:hideMark/>
          </w:tcPr>
          <w:p w14:paraId="7660776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6DD0B66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AF36CE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7A5DD1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120A3D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C3A1DB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CFEE346"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414BD1F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14C2F35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15FDCE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44E2680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3CBDAEC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3E616A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245A9D0C"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1961C488"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56BD4F8D"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37A1AC4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05A709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89E1A1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42DC8741" w14:textId="77777777" w:rsidTr="002A2EB2">
        <w:trPr>
          <w:trHeight w:val="255"/>
        </w:trPr>
        <w:tc>
          <w:tcPr>
            <w:tcW w:w="601" w:type="pct"/>
            <w:tcBorders>
              <w:top w:val="nil"/>
              <w:left w:val="nil"/>
              <w:bottom w:val="nil"/>
              <w:right w:val="nil"/>
            </w:tcBorders>
            <w:shd w:val="clear" w:color="auto" w:fill="auto"/>
            <w:noWrap/>
            <w:vAlign w:val="bottom"/>
            <w:hideMark/>
          </w:tcPr>
          <w:p w14:paraId="4347A8E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F27941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1C68041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D722E9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071315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17EA715"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C9BCDCC" w14:textId="77777777" w:rsidTr="002A2EB2">
        <w:trPr>
          <w:trHeight w:val="255"/>
        </w:trPr>
        <w:tc>
          <w:tcPr>
            <w:tcW w:w="601" w:type="pct"/>
            <w:tcBorders>
              <w:top w:val="nil"/>
              <w:left w:val="nil"/>
              <w:bottom w:val="nil"/>
              <w:right w:val="nil"/>
            </w:tcBorders>
            <w:shd w:val="clear" w:color="auto" w:fill="auto"/>
            <w:noWrap/>
            <w:vAlign w:val="bottom"/>
            <w:hideMark/>
          </w:tcPr>
          <w:p w14:paraId="213D97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52EBD0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3BAE1EE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21E53D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72720B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1C2117D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0F0CDECD" w14:textId="77777777" w:rsidTr="002A2EB2">
        <w:trPr>
          <w:trHeight w:val="255"/>
        </w:trPr>
        <w:tc>
          <w:tcPr>
            <w:tcW w:w="601" w:type="pct"/>
            <w:tcBorders>
              <w:top w:val="nil"/>
              <w:left w:val="nil"/>
              <w:bottom w:val="nil"/>
              <w:right w:val="nil"/>
            </w:tcBorders>
            <w:shd w:val="clear" w:color="auto" w:fill="auto"/>
            <w:noWrap/>
            <w:vAlign w:val="bottom"/>
            <w:hideMark/>
          </w:tcPr>
          <w:p w14:paraId="4032E44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B6C311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0A4FDA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4A3BA8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8376BC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12E0F4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DBA0757"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24B406F8"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p w14:paraId="1AEB02A4"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7BCC2760" w14:textId="297C26D8"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20F83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846586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0105C044"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34B856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1EDFC63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09C3E5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3B3AD35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5ACAD06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31AAD04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7685C64"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54AD9D3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2374F6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91DFE9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EBE09D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B8CE636"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6 of 10</w:t>
            </w:r>
          </w:p>
        </w:tc>
      </w:tr>
      <w:tr w:rsidR="0071485C" w:rsidRPr="0071485C" w14:paraId="458B6BE8"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4869CA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DB1061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BFD0DC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339AB0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FA0FD5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218B88A"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BA25C8A"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18BEEC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11C5C7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CDCA0BF"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210775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64BB2D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3E5346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BC6408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2A7A44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172249D" w14:textId="319A065B" w:rsidR="0071485C" w:rsidRDefault="0071485C" w:rsidP="002A2EB2">
            <w:pPr>
              <w:spacing w:after="0" w:line="240" w:lineRule="auto"/>
              <w:ind w:left="0" w:right="0" w:firstLine="0"/>
              <w:rPr>
                <w:rFonts w:ascii="Tahoma" w:hAnsi="Tahoma" w:cs="Tahoma"/>
                <w:b/>
                <w:bCs/>
                <w:color w:val="auto"/>
                <w:sz w:val="22"/>
                <w:lang w:val="en-PH" w:eastAsia="en-PH"/>
              </w:rPr>
            </w:pPr>
          </w:p>
          <w:p w14:paraId="7CF29A1C" w14:textId="77777777" w:rsidR="00036C3B" w:rsidRDefault="00036C3B" w:rsidP="002A2EB2">
            <w:pPr>
              <w:spacing w:after="0" w:line="240" w:lineRule="auto"/>
              <w:ind w:left="0" w:right="0" w:firstLine="0"/>
              <w:rPr>
                <w:rFonts w:ascii="Tahoma" w:hAnsi="Tahoma" w:cs="Tahoma"/>
                <w:b/>
                <w:bCs/>
                <w:color w:val="auto"/>
                <w:sz w:val="22"/>
                <w:lang w:val="en-PH" w:eastAsia="en-PH"/>
              </w:rPr>
            </w:pPr>
          </w:p>
          <w:p w14:paraId="207B8F43" w14:textId="77777777" w:rsidR="00A20212" w:rsidRDefault="00A20212" w:rsidP="002A2EB2">
            <w:pPr>
              <w:spacing w:after="0" w:line="240" w:lineRule="auto"/>
              <w:ind w:left="0" w:right="0" w:firstLine="0"/>
              <w:rPr>
                <w:rFonts w:ascii="Tahoma" w:hAnsi="Tahoma" w:cs="Tahoma"/>
                <w:b/>
                <w:bCs/>
                <w:color w:val="auto"/>
                <w:sz w:val="22"/>
                <w:lang w:val="en-PH" w:eastAsia="en-PH"/>
              </w:rPr>
            </w:pPr>
          </w:p>
          <w:p w14:paraId="39AD39B3" w14:textId="18117996"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3FB35F8E"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10B781FE"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6B02B786"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247901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E70428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3B55CBB"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7E36C78" w14:textId="77777777" w:rsidTr="00472FFA">
        <w:trPr>
          <w:trHeight w:val="600"/>
        </w:trPr>
        <w:tc>
          <w:tcPr>
            <w:tcW w:w="5000" w:type="pct"/>
            <w:gridSpan w:val="6"/>
            <w:tcBorders>
              <w:top w:val="nil"/>
              <w:left w:val="nil"/>
              <w:bottom w:val="nil"/>
              <w:right w:val="nil"/>
            </w:tcBorders>
            <w:shd w:val="clear" w:color="auto" w:fill="auto"/>
            <w:vAlign w:val="center"/>
            <w:hideMark/>
          </w:tcPr>
          <w:p w14:paraId="5F659A75"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37625672"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4AC51BFF"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06CFEEC4"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207829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52A775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931D26C"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2E54082" w14:textId="77777777" w:rsidTr="002A2EB2">
        <w:trPr>
          <w:trHeight w:val="255"/>
        </w:trPr>
        <w:tc>
          <w:tcPr>
            <w:tcW w:w="601" w:type="pct"/>
            <w:tcBorders>
              <w:top w:val="nil"/>
              <w:left w:val="nil"/>
              <w:bottom w:val="nil"/>
              <w:right w:val="nil"/>
            </w:tcBorders>
            <w:shd w:val="clear" w:color="auto" w:fill="auto"/>
            <w:noWrap/>
            <w:vAlign w:val="bottom"/>
            <w:hideMark/>
          </w:tcPr>
          <w:p w14:paraId="529B2BC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5EA6AE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D12CC1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52CA1D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C48946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7715C0D"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1031DC8"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2FE8704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3281E5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352122E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534511A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1BC3D9D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4388C53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5F51E4DA" w14:textId="77777777" w:rsidTr="002A2EB2">
        <w:trPr>
          <w:trHeight w:val="255"/>
        </w:trPr>
        <w:tc>
          <w:tcPr>
            <w:tcW w:w="601" w:type="pct"/>
            <w:tcBorders>
              <w:top w:val="nil"/>
              <w:left w:val="nil"/>
              <w:bottom w:val="nil"/>
              <w:right w:val="nil"/>
            </w:tcBorders>
            <w:shd w:val="clear" w:color="auto" w:fill="auto"/>
            <w:noWrap/>
            <w:vAlign w:val="bottom"/>
            <w:hideMark/>
          </w:tcPr>
          <w:p w14:paraId="1F9A68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197D32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388C841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1B4490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C62CC0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53A7971"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659EFE8"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63C56253"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5DF8D9EB"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63556461"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654F774A"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2ECCEFC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071866B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4E2A1D4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0B204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867AA0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0BF231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288D120"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34A02FF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005E028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319309E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70EF79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2E1F722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076B181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7FDC6431"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45CB82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2B4C0D1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F9F3B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AACC3B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0DD5C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172EF79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73F63D3"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4FCA8E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2BE9997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3BB220E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3BA45B1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2B4744C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6826E5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1B968DB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5E566F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CAB553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3EFF54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7A121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BA01E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28C4A91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8F0597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9C7D3E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2198C7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92E0CE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6B15CF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D498F2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A04E5C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C734E7E" w14:textId="77777777" w:rsidTr="002A2EB2">
        <w:trPr>
          <w:trHeight w:val="263"/>
        </w:trPr>
        <w:tc>
          <w:tcPr>
            <w:tcW w:w="601" w:type="pct"/>
            <w:tcBorders>
              <w:top w:val="nil"/>
              <w:left w:val="single" w:sz="4" w:space="0" w:color="auto"/>
              <w:bottom w:val="nil"/>
              <w:right w:val="single" w:sz="4" w:space="0" w:color="auto"/>
            </w:tcBorders>
            <w:shd w:val="clear" w:color="auto" w:fill="auto"/>
            <w:noWrap/>
            <w:vAlign w:val="bottom"/>
            <w:hideMark/>
          </w:tcPr>
          <w:p w14:paraId="77A3FC7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1021(3)a</w:t>
            </w:r>
          </w:p>
        </w:tc>
        <w:tc>
          <w:tcPr>
            <w:tcW w:w="1153" w:type="pct"/>
            <w:tcBorders>
              <w:top w:val="nil"/>
              <w:left w:val="nil"/>
              <w:bottom w:val="nil"/>
              <w:right w:val="single" w:sz="4" w:space="0" w:color="auto"/>
            </w:tcBorders>
            <w:shd w:val="clear" w:color="auto" w:fill="auto"/>
            <w:vAlign w:val="center"/>
            <w:hideMark/>
          </w:tcPr>
          <w:p w14:paraId="69197F2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Floor Topping (Plain)</w:t>
            </w:r>
          </w:p>
        </w:tc>
        <w:tc>
          <w:tcPr>
            <w:tcW w:w="601" w:type="pct"/>
            <w:tcBorders>
              <w:top w:val="nil"/>
              <w:left w:val="nil"/>
              <w:bottom w:val="nil"/>
              <w:right w:val="single" w:sz="4" w:space="0" w:color="auto"/>
            </w:tcBorders>
            <w:shd w:val="clear" w:color="auto" w:fill="auto"/>
            <w:noWrap/>
            <w:vAlign w:val="bottom"/>
            <w:hideMark/>
          </w:tcPr>
          <w:p w14:paraId="1230DDA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p>
        </w:tc>
        <w:tc>
          <w:tcPr>
            <w:tcW w:w="517" w:type="pct"/>
            <w:tcBorders>
              <w:top w:val="nil"/>
              <w:left w:val="nil"/>
              <w:bottom w:val="nil"/>
              <w:right w:val="single" w:sz="4" w:space="0" w:color="auto"/>
            </w:tcBorders>
            <w:shd w:val="clear" w:color="auto" w:fill="auto"/>
            <w:noWrap/>
            <w:vAlign w:val="bottom"/>
            <w:hideMark/>
          </w:tcPr>
          <w:p w14:paraId="77B4369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1489.60</w:t>
            </w:r>
          </w:p>
        </w:tc>
        <w:tc>
          <w:tcPr>
            <w:tcW w:w="987" w:type="pct"/>
            <w:tcBorders>
              <w:top w:val="nil"/>
              <w:left w:val="nil"/>
              <w:bottom w:val="nil"/>
              <w:right w:val="single" w:sz="4" w:space="0" w:color="auto"/>
            </w:tcBorders>
            <w:shd w:val="clear" w:color="auto" w:fill="auto"/>
            <w:noWrap/>
            <w:vAlign w:val="bottom"/>
            <w:hideMark/>
          </w:tcPr>
          <w:p w14:paraId="57A03B4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90E80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F9C8F4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E97234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3731E74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081C84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DED754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9B9200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E0F64D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0A7ED2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4327F3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046958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EE3395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E1B2A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346BC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BB242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98836FA"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7542D4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FEF726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005697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AAC822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708FBC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EB039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4126DFE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9B1FDA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C5C814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3D84EA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C4DDF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279219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6C09705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580DC02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B69040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6CC493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621F0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F2324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249D1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4E6DF3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B5C99D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291988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1027(1)</w:t>
            </w:r>
          </w:p>
        </w:tc>
        <w:tc>
          <w:tcPr>
            <w:tcW w:w="1153" w:type="pct"/>
            <w:tcBorders>
              <w:top w:val="nil"/>
              <w:left w:val="nil"/>
              <w:bottom w:val="nil"/>
              <w:right w:val="single" w:sz="4" w:space="0" w:color="auto"/>
            </w:tcBorders>
            <w:shd w:val="clear" w:color="auto" w:fill="auto"/>
            <w:vAlign w:val="bottom"/>
            <w:hideMark/>
          </w:tcPr>
          <w:p w14:paraId="469505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Cement Plaster Finish</w:t>
            </w:r>
          </w:p>
        </w:tc>
        <w:tc>
          <w:tcPr>
            <w:tcW w:w="601" w:type="pct"/>
            <w:tcBorders>
              <w:top w:val="nil"/>
              <w:left w:val="nil"/>
              <w:bottom w:val="nil"/>
              <w:right w:val="single" w:sz="4" w:space="0" w:color="auto"/>
            </w:tcBorders>
            <w:shd w:val="clear" w:color="auto" w:fill="auto"/>
            <w:noWrap/>
            <w:vAlign w:val="bottom"/>
            <w:hideMark/>
          </w:tcPr>
          <w:p w14:paraId="5E11263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52F50D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2217.05</w:t>
            </w:r>
          </w:p>
        </w:tc>
        <w:tc>
          <w:tcPr>
            <w:tcW w:w="987" w:type="pct"/>
            <w:tcBorders>
              <w:top w:val="nil"/>
              <w:left w:val="nil"/>
              <w:bottom w:val="nil"/>
              <w:right w:val="single" w:sz="4" w:space="0" w:color="auto"/>
            </w:tcBorders>
            <w:shd w:val="clear" w:color="auto" w:fill="auto"/>
            <w:noWrap/>
            <w:vAlign w:val="bottom"/>
            <w:hideMark/>
          </w:tcPr>
          <w:p w14:paraId="1E219BF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A6A4EC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A0352F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A8658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2EEC8BC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3BABC0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DCBA8D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91818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C7906B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311E9C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C9319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23919B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39CDA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37ECE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2C8F86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2EDAC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E089187"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1436EC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2FCEA0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BAB38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2AE1E8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0CD5309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9B55EF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095716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9C3CE8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7D796E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4C588D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91F87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995B39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2F1696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0F3DBC1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02CFAF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8A4176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A222C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C0D189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D746DC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6A47C3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5580E1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E66B3F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1027 (3)</w:t>
            </w:r>
          </w:p>
        </w:tc>
        <w:tc>
          <w:tcPr>
            <w:tcW w:w="1153" w:type="pct"/>
            <w:tcBorders>
              <w:top w:val="nil"/>
              <w:left w:val="nil"/>
              <w:bottom w:val="nil"/>
              <w:right w:val="single" w:sz="4" w:space="0" w:color="auto"/>
            </w:tcBorders>
            <w:shd w:val="clear" w:color="auto" w:fill="auto"/>
            <w:vAlign w:val="center"/>
            <w:hideMark/>
          </w:tcPr>
          <w:p w14:paraId="55123E1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Decorative Stone</w:t>
            </w:r>
          </w:p>
        </w:tc>
        <w:tc>
          <w:tcPr>
            <w:tcW w:w="601" w:type="pct"/>
            <w:tcBorders>
              <w:top w:val="nil"/>
              <w:left w:val="nil"/>
              <w:bottom w:val="nil"/>
              <w:right w:val="single" w:sz="4" w:space="0" w:color="auto"/>
            </w:tcBorders>
            <w:shd w:val="clear" w:color="auto" w:fill="auto"/>
            <w:noWrap/>
            <w:vAlign w:val="bottom"/>
            <w:hideMark/>
          </w:tcPr>
          <w:p w14:paraId="37E4661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p>
        </w:tc>
        <w:tc>
          <w:tcPr>
            <w:tcW w:w="517" w:type="pct"/>
            <w:tcBorders>
              <w:top w:val="nil"/>
              <w:left w:val="nil"/>
              <w:bottom w:val="nil"/>
              <w:right w:val="single" w:sz="4" w:space="0" w:color="auto"/>
            </w:tcBorders>
            <w:shd w:val="clear" w:color="auto" w:fill="auto"/>
            <w:noWrap/>
            <w:vAlign w:val="bottom"/>
            <w:hideMark/>
          </w:tcPr>
          <w:p w14:paraId="502CB47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17.55</w:t>
            </w:r>
          </w:p>
        </w:tc>
        <w:tc>
          <w:tcPr>
            <w:tcW w:w="987" w:type="pct"/>
            <w:tcBorders>
              <w:top w:val="nil"/>
              <w:left w:val="nil"/>
              <w:bottom w:val="nil"/>
              <w:right w:val="single" w:sz="4" w:space="0" w:color="auto"/>
            </w:tcBorders>
            <w:shd w:val="clear" w:color="auto" w:fill="auto"/>
            <w:noWrap/>
            <w:vAlign w:val="bottom"/>
            <w:hideMark/>
          </w:tcPr>
          <w:p w14:paraId="5E139F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1EA51F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FE08DA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E2023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center"/>
            <w:hideMark/>
          </w:tcPr>
          <w:p w14:paraId="51F7103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E37217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40BD79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55B15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244438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257DA9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4A63AA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825A2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6D8671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6F8901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8BD747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728C69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C7D6D2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F6981C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2DA3E4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37F8B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F0F26E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353DB9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131BCC6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2EE6C6B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2D039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92A363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36EAB2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7A9DD5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A9C9C4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5245BE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FB9F5B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66363B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DF4D3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46EFA8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08ED6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2BC60B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FD6D51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EE3AE1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C14ABA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1032(1)a</w:t>
            </w:r>
          </w:p>
        </w:tc>
        <w:tc>
          <w:tcPr>
            <w:tcW w:w="1153" w:type="pct"/>
            <w:tcBorders>
              <w:top w:val="nil"/>
              <w:left w:val="nil"/>
              <w:bottom w:val="nil"/>
              <w:right w:val="single" w:sz="4" w:space="0" w:color="auto"/>
            </w:tcBorders>
            <w:shd w:val="clear" w:color="auto" w:fill="auto"/>
            <w:vAlign w:val="bottom"/>
            <w:hideMark/>
          </w:tcPr>
          <w:p w14:paraId="1009D94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Painting Works (Masonry/Concrete)</w:t>
            </w:r>
          </w:p>
        </w:tc>
        <w:tc>
          <w:tcPr>
            <w:tcW w:w="601" w:type="pct"/>
            <w:tcBorders>
              <w:top w:val="nil"/>
              <w:left w:val="nil"/>
              <w:bottom w:val="nil"/>
              <w:right w:val="single" w:sz="4" w:space="0" w:color="auto"/>
            </w:tcBorders>
            <w:shd w:val="clear" w:color="auto" w:fill="auto"/>
            <w:noWrap/>
            <w:vAlign w:val="bottom"/>
            <w:hideMark/>
          </w:tcPr>
          <w:p w14:paraId="64E1F1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4B082F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1975.86</w:t>
            </w:r>
          </w:p>
        </w:tc>
        <w:tc>
          <w:tcPr>
            <w:tcW w:w="987" w:type="pct"/>
            <w:tcBorders>
              <w:top w:val="nil"/>
              <w:left w:val="nil"/>
              <w:bottom w:val="nil"/>
              <w:right w:val="single" w:sz="4" w:space="0" w:color="auto"/>
            </w:tcBorders>
            <w:shd w:val="clear" w:color="auto" w:fill="auto"/>
            <w:noWrap/>
            <w:vAlign w:val="bottom"/>
            <w:hideMark/>
          </w:tcPr>
          <w:p w14:paraId="141B01B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B1E27A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F6DB7E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F99CD2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4A60C25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D0D383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F3336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ABCE64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BDAAEB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F64BEE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F3460C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7724A1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6909E5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516FE2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E208E1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1F6AD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B601B38"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6FD0ED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052E52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D2A50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B5FC8F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64ACC2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2ACD47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796FC0E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10117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1ED640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B2344C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313214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FF13C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74B25B9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5D0A202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F479E0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98568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E0AA66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99F6C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406E1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6F696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57D165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880484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1032(1)b</w:t>
            </w:r>
          </w:p>
        </w:tc>
        <w:tc>
          <w:tcPr>
            <w:tcW w:w="1153" w:type="pct"/>
            <w:tcBorders>
              <w:top w:val="nil"/>
              <w:left w:val="nil"/>
              <w:bottom w:val="nil"/>
              <w:right w:val="single" w:sz="4" w:space="0" w:color="auto"/>
            </w:tcBorders>
            <w:shd w:val="clear" w:color="auto" w:fill="auto"/>
            <w:noWrap/>
            <w:vAlign w:val="bottom"/>
            <w:hideMark/>
          </w:tcPr>
          <w:p w14:paraId="1C6139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Painting Works (Wood)</w:t>
            </w:r>
          </w:p>
        </w:tc>
        <w:tc>
          <w:tcPr>
            <w:tcW w:w="601" w:type="pct"/>
            <w:tcBorders>
              <w:top w:val="nil"/>
              <w:left w:val="nil"/>
              <w:bottom w:val="nil"/>
              <w:right w:val="single" w:sz="4" w:space="0" w:color="auto"/>
            </w:tcBorders>
            <w:shd w:val="clear" w:color="auto" w:fill="auto"/>
            <w:noWrap/>
            <w:vAlign w:val="bottom"/>
            <w:hideMark/>
          </w:tcPr>
          <w:p w14:paraId="58DCA4A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23A5AB4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45.35</w:t>
            </w:r>
          </w:p>
        </w:tc>
        <w:tc>
          <w:tcPr>
            <w:tcW w:w="987" w:type="pct"/>
            <w:tcBorders>
              <w:top w:val="nil"/>
              <w:left w:val="nil"/>
              <w:bottom w:val="nil"/>
              <w:right w:val="single" w:sz="4" w:space="0" w:color="auto"/>
            </w:tcBorders>
            <w:shd w:val="clear" w:color="auto" w:fill="auto"/>
            <w:noWrap/>
            <w:vAlign w:val="bottom"/>
            <w:hideMark/>
          </w:tcPr>
          <w:p w14:paraId="25A8B25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3CF5F0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3E6A1A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ACFB59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4D7555F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96FB9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E39A0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3DCE86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CCC47A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EDA5177"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1D423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251FA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E0E4F3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60240F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0F83C0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C6A235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CE41BBB"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3874170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58A518E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0B82A5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443CDA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6D9219A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18EFA6F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7A08295C"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1608A6E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64F7E12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148685D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nil"/>
            </w:tcBorders>
            <w:shd w:val="clear" w:color="auto" w:fill="auto"/>
            <w:noWrap/>
            <w:vAlign w:val="bottom"/>
            <w:hideMark/>
          </w:tcPr>
          <w:p w14:paraId="07C8702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2F84529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0261B9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259C5679"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2627B0BA"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5BB3952D"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136ED5BD"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1E0A66D7"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3E0805F3" w14:textId="3C1FDD94"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w:t>
            </w:r>
            <w:r>
              <w:rPr>
                <w:rFonts w:ascii="Tahoma" w:hAnsi="Tahoma" w:cs="Tahoma"/>
                <w:b/>
                <w:bCs/>
                <w:color w:val="auto"/>
                <w:sz w:val="20"/>
                <w:szCs w:val="20"/>
                <w:lang w:val="en-PH" w:eastAsia="en-PH"/>
              </w:rPr>
              <w:t>7</w:t>
            </w:r>
            <w:r w:rsidRPr="0071485C">
              <w:rPr>
                <w:rFonts w:ascii="Tahoma" w:hAnsi="Tahoma" w:cs="Tahoma"/>
                <w:b/>
                <w:bCs/>
                <w:color w:val="auto"/>
                <w:sz w:val="20"/>
                <w:szCs w:val="20"/>
                <w:lang w:val="en-PH" w:eastAsia="en-PH"/>
              </w:rPr>
              <w:t xml:space="preserve">) </w:t>
            </w:r>
          </w:p>
          <w:p w14:paraId="0327B6CC" w14:textId="4C7EF84A"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0D0B80D1" w14:textId="77777777" w:rsidTr="002A2EB2">
        <w:trPr>
          <w:trHeight w:val="255"/>
        </w:trPr>
        <w:tc>
          <w:tcPr>
            <w:tcW w:w="5000" w:type="pct"/>
            <w:gridSpan w:val="6"/>
            <w:tcBorders>
              <w:top w:val="nil"/>
              <w:left w:val="nil"/>
              <w:bottom w:val="nil"/>
            </w:tcBorders>
            <w:shd w:val="clear" w:color="auto" w:fill="auto"/>
            <w:noWrap/>
            <w:vAlign w:val="bottom"/>
            <w:hideMark/>
          </w:tcPr>
          <w:p w14:paraId="00EFDD5A" w14:textId="212A38BD"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282FA54A" w14:textId="77777777" w:rsidTr="002A2EB2">
        <w:trPr>
          <w:trHeight w:val="255"/>
        </w:trPr>
        <w:tc>
          <w:tcPr>
            <w:tcW w:w="601" w:type="pct"/>
            <w:tcBorders>
              <w:top w:val="nil"/>
              <w:left w:val="nil"/>
              <w:bottom w:val="nil"/>
              <w:right w:val="nil"/>
            </w:tcBorders>
            <w:shd w:val="clear" w:color="auto" w:fill="auto"/>
            <w:noWrap/>
            <w:vAlign w:val="bottom"/>
            <w:hideMark/>
          </w:tcPr>
          <w:p w14:paraId="0D59917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02E68C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F762A4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3413D7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8DEC26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4D41B7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52FE1CE"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46E4CCA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528C8C3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4EC20D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21B5233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3D159F1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186387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078AC7B4"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8F64964"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4B6A7774"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4E75718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A90764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31714E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777D9AEB" w14:textId="77777777" w:rsidTr="002A2EB2">
        <w:trPr>
          <w:trHeight w:val="255"/>
        </w:trPr>
        <w:tc>
          <w:tcPr>
            <w:tcW w:w="601" w:type="pct"/>
            <w:tcBorders>
              <w:top w:val="nil"/>
              <w:left w:val="nil"/>
              <w:bottom w:val="nil"/>
              <w:right w:val="nil"/>
            </w:tcBorders>
            <w:shd w:val="clear" w:color="auto" w:fill="auto"/>
            <w:noWrap/>
            <w:vAlign w:val="bottom"/>
            <w:hideMark/>
          </w:tcPr>
          <w:p w14:paraId="721C04A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37EC5B3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173CB9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254F57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05A42E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1C68232"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D7B1B3E" w14:textId="77777777" w:rsidTr="002A2EB2">
        <w:trPr>
          <w:trHeight w:val="255"/>
        </w:trPr>
        <w:tc>
          <w:tcPr>
            <w:tcW w:w="601" w:type="pct"/>
            <w:tcBorders>
              <w:top w:val="nil"/>
              <w:left w:val="nil"/>
              <w:bottom w:val="nil"/>
              <w:right w:val="nil"/>
            </w:tcBorders>
            <w:shd w:val="clear" w:color="auto" w:fill="auto"/>
            <w:noWrap/>
            <w:vAlign w:val="bottom"/>
            <w:hideMark/>
          </w:tcPr>
          <w:p w14:paraId="28AD12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12B125B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3101059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F416F5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5C58460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4182441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4E34589E" w14:textId="77777777" w:rsidTr="002A2EB2">
        <w:trPr>
          <w:trHeight w:val="255"/>
        </w:trPr>
        <w:tc>
          <w:tcPr>
            <w:tcW w:w="601" w:type="pct"/>
            <w:tcBorders>
              <w:top w:val="nil"/>
              <w:left w:val="nil"/>
              <w:bottom w:val="nil"/>
              <w:right w:val="nil"/>
            </w:tcBorders>
            <w:shd w:val="clear" w:color="auto" w:fill="auto"/>
            <w:noWrap/>
            <w:vAlign w:val="bottom"/>
            <w:hideMark/>
          </w:tcPr>
          <w:p w14:paraId="36D1012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B25F0A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98E65C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6E349B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890348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F3BA4F7"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EDE9F05"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3E55051D"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p w14:paraId="6DF90E64"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49388AC7" w14:textId="5EB201B9"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930C4E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EFF2FE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37DB6D43"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5D87497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2A1A8BD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577270C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5C5D16F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7A472D6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17A5347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75A16FD"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7FB729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0468D19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43E797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BC750C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872CE1E"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7 of 10</w:t>
            </w:r>
          </w:p>
        </w:tc>
      </w:tr>
      <w:tr w:rsidR="0071485C" w:rsidRPr="0071485C" w14:paraId="32F6A8EE"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AE83AD5"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A8A3C5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5BEE0FE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303C54A"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B0DB684"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EBB493A"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5422105A"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03412DB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4C85CA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5ACB88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DED3797"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6A5AC8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E06BF92"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F18A2A6"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A29C14A" w14:textId="48BFB91B" w:rsidR="002A2EB2" w:rsidRDefault="002A2EB2" w:rsidP="002A2EB2">
            <w:pPr>
              <w:spacing w:after="0" w:line="240" w:lineRule="auto"/>
              <w:ind w:left="0" w:right="0" w:firstLine="0"/>
              <w:rPr>
                <w:rFonts w:ascii="Tahoma" w:hAnsi="Tahoma" w:cs="Tahoma"/>
                <w:b/>
                <w:bCs/>
                <w:color w:val="auto"/>
                <w:sz w:val="22"/>
                <w:lang w:val="en-PH" w:eastAsia="en-PH"/>
              </w:rPr>
            </w:pPr>
          </w:p>
          <w:p w14:paraId="43C9DAB7" w14:textId="06A9F9A8" w:rsidR="002A2EB2" w:rsidRDefault="002A2EB2" w:rsidP="002A2EB2">
            <w:pPr>
              <w:spacing w:after="0" w:line="240" w:lineRule="auto"/>
              <w:ind w:left="0" w:right="0" w:firstLine="0"/>
              <w:rPr>
                <w:rFonts w:ascii="Tahoma" w:hAnsi="Tahoma" w:cs="Tahoma"/>
                <w:b/>
                <w:bCs/>
                <w:color w:val="auto"/>
                <w:sz w:val="22"/>
                <w:lang w:val="en-PH" w:eastAsia="en-PH"/>
              </w:rPr>
            </w:pPr>
          </w:p>
          <w:p w14:paraId="41DB6817" w14:textId="020F2833" w:rsidR="00A20212" w:rsidRDefault="00A20212" w:rsidP="002A2EB2">
            <w:pPr>
              <w:spacing w:after="0" w:line="240" w:lineRule="auto"/>
              <w:ind w:left="0" w:right="0" w:firstLine="0"/>
              <w:rPr>
                <w:rFonts w:ascii="Tahoma" w:hAnsi="Tahoma" w:cs="Tahoma"/>
                <w:b/>
                <w:bCs/>
                <w:color w:val="auto"/>
                <w:sz w:val="22"/>
                <w:lang w:val="en-PH" w:eastAsia="en-PH"/>
              </w:rPr>
            </w:pPr>
          </w:p>
          <w:p w14:paraId="1A85E21B" w14:textId="77777777" w:rsidR="00036C3B" w:rsidRDefault="00036C3B" w:rsidP="002A2EB2">
            <w:pPr>
              <w:spacing w:after="0" w:line="240" w:lineRule="auto"/>
              <w:ind w:left="0" w:right="0" w:firstLine="0"/>
              <w:rPr>
                <w:rFonts w:ascii="Tahoma" w:hAnsi="Tahoma" w:cs="Tahoma"/>
                <w:b/>
                <w:bCs/>
                <w:color w:val="auto"/>
                <w:sz w:val="22"/>
                <w:lang w:val="en-PH" w:eastAsia="en-PH"/>
              </w:rPr>
            </w:pPr>
          </w:p>
          <w:p w14:paraId="2630A355" w14:textId="073E4130"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1CDE1EE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3BBB7D04"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22B7D20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1012CA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51A37B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9D93549"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6ADA948F" w14:textId="77777777" w:rsidTr="00472FFA">
        <w:trPr>
          <w:trHeight w:val="600"/>
        </w:trPr>
        <w:tc>
          <w:tcPr>
            <w:tcW w:w="5000" w:type="pct"/>
            <w:gridSpan w:val="6"/>
            <w:tcBorders>
              <w:top w:val="nil"/>
              <w:left w:val="nil"/>
              <w:bottom w:val="nil"/>
              <w:right w:val="nil"/>
            </w:tcBorders>
            <w:shd w:val="clear" w:color="auto" w:fill="auto"/>
            <w:vAlign w:val="center"/>
            <w:hideMark/>
          </w:tcPr>
          <w:p w14:paraId="10536872"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3CF4ED65"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5E822629"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41FEE89B"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B2E69D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E9FF7C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9F2A6C8"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C16C529" w14:textId="77777777" w:rsidTr="002A2EB2">
        <w:trPr>
          <w:trHeight w:val="255"/>
        </w:trPr>
        <w:tc>
          <w:tcPr>
            <w:tcW w:w="601" w:type="pct"/>
            <w:tcBorders>
              <w:top w:val="nil"/>
              <w:left w:val="nil"/>
              <w:bottom w:val="nil"/>
              <w:right w:val="nil"/>
            </w:tcBorders>
            <w:shd w:val="clear" w:color="auto" w:fill="auto"/>
            <w:noWrap/>
            <w:vAlign w:val="bottom"/>
            <w:hideMark/>
          </w:tcPr>
          <w:p w14:paraId="1B44120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1D73BA2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7BB96BC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3692DB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50C107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AE05B2D"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60F9859C"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60967A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07E495B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674FBA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78B3F0A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2A255E6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76A2DC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04F70E3" w14:textId="77777777" w:rsidTr="002A2EB2">
        <w:trPr>
          <w:trHeight w:val="255"/>
        </w:trPr>
        <w:tc>
          <w:tcPr>
            <w:tcW w:w="601" w:type="pct"/>
            <w:tcBorders>
              <w:top w:val="nil"/>
              <w:left w:val="nil"/>
              <w:bottom w:val="nil"/>
              <w:right w:val="nil"/>
            </w:tcBorders>
            <w:shd w:val="clear" w:color="auto" w:fill="auto"/>
            <w:noWrap/>
            <w:vAlign w:val="bottom"/>
            <w:hideMark/>
          </w:tcPr>
          <w:p w14:paraId="5F878FB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6EA0EB0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E64F79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27BD89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430E62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2FB5DE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A439178"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2AAB737"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7C026BB9"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6D309649"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5526C456"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03EB86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7D8565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0191AED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CEE363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9A2C55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24791BA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2E41A19"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4B46FBF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7D3C518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0E11518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4970C69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067E50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36D34AA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1539E355"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63CA0F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59C9C9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D35D52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053FDF3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7E6204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11661B8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56EC43C"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8D2E19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7D2509A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10F188B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1D17B8C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3218059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5E9AD87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4557DD9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56B39C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D94EE4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586B3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B9C34B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29FAF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30A186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98C3CA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6DDF6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C3EC4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EF7363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CE81BC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F7F3AF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F054DF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3EF6554" w14:textId="77777777" w:rsidTr="002A2EB2">
        <w:trPr>
          <w:trHeight w:val="263"/>
        </w:trPr>
        <w:tc>
          <w:tcPr>
            <w:tcW w:w="601" w:type="pct"/>
            <w:tcBorders>
              <w:top w:val="nil"/>
              <w:left w:val="single" w:sz="4" w:space="0" w:color="auto"/>
              <w:bottom w:val="nil"/>
              <w:right w:val="single" w:sz="4" w:space="0" w:color="auto"/>
            </w:tcBorders>
            <w:shd w:val="clear" w:color="auto" w:fill="auto"/>
            <w:noWrap/>
            <w:vAlign w:val="bottom"/>
            <w:hideMark/>
          </w:tcPr>
          <w:p w14:paraId="44003A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1032(1)c</w:t>
            </w:r>
          </w:p>
        </w:tc>
        <w:tc>
          <w:tcPr>
            <w:tcW w:w="1153" w:type="pct"/>
            <w:tcBorders>
              <w:top w:val="nil"/>
              <w:left w:val="nil"/>
              <w:bottom w:val="nil"/>
              <w:right w:val="single" w:sz="4" w:space="0" w:color="auto"/>
            </w:tcBorders>
            <w:shd w:val="clear" w:color="auto" w:fill="auto"/>
            <w:noWrap/>
            <w:vAlign w:val="bottom"/>
            <w:hideMark/>
          </w:tcPr>
          <w:p w14:paraId="57CB341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Painting Works (Steel)</w:t>
            </w:r>
          </w:p>
        </w:tc>
        <w:tc>
          <w:tcPr>
            <w:tcW w:w="601" w:type="pct"/>
            <w:tcBorders>
              <w:top w:val="nil"/>
              <w:left w:val="nil"/>
              <w:bottom w:val="nil"/>
              <w:right w:val="single" w:sz="4" w:space="0" w:color="auto"/>
            </w:tcBorders>
            <w:shd w:val="clear" w:color="auto" w:fill="auto"/>
            <w:noWrap/>
            <w:vAlign w:val="bottom"/>
            <w:hideMark/>
          </w:tcPr>
          <w:p w14:paraId="2999FBF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136439F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68.40</w:t>
            </w:r>
          </w:p>
        </w:tc>
        <w:tc>
          <w:tcPr>
            <w:tcW w:w="987" w:type="pct"/>
            <w:tcBorders>
              <w:top w:val="nil"/>
              <w:left w:val="nil"/>
              <w:bottom w:val="nil"/>
              <w:right w:val="single" w:sz="4" w:space="0" w:color="auto"/>
            </w:tcBorders>
            <w:shd w:val="clear" w:color="auto" w:fill="auto"/>
            <w:noWrap/>
            <w:vAlign w:val="bottom"/>
            <w:hideMark/>
          </w:tcPr>
          <w:p w14:paraId="071100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246DF4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8D7BA7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20F218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985317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5C7C01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B219AC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33BD5B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983301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E27640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71858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C10524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9303F0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AF00C2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60FD9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909F5C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E01B87D"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5835675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3CA45A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51DFEC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675E92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447F2C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DCBC99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71E198B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30F7F4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493C2C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3A343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96BDE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A4BFFE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0A415B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EA5FB1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6ACAE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9A0CF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9330B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64AEE5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3A5E5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E5504C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03F371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09DD02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1043(3)</w:t>
            </w:r>
          </w:p>
        </w:tc>
        <w:tc>
          <w:tcPr>
            <w:tcW w:w="1153" w:type="pct"/>
            <w:tcBorders>
              <w:top w:val="nil"/>
              <w:left w:val="nil"/>
              <w:bottom w:val="nil"/>
              <w:right w:val="single" w:sz="4" w:space="0" w:color="auto"/>
            </w:tcBorders>
            <w:shd w:val="clear" w:color="auto" w:fill="auto"/>
            <w:noWrap/>
            <w:vAlign w:val="bottom"/>
            <w:hideMark/>
          </w:tcPr>
          <w:p w14:paraId="7146861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PVC Doors and Frames</w:t>
            </w:r>
          </w:p>
        </w:tc>
        <w:tc>
          <w:tcPr>
            <w:tcW w:w="601" w:type="pct"/>
            <w:tcBorders>
              <w:top w:val="nil"/>
              <w:left w:val="nil"/>
              <w:bottom w:val="nil"/>
              <w:right w:val="single" w:sz="4" w:space="0" w:color="auto"/>
            </w:tcBorders>
            <w:shd w:val="clear" w:color="auto" w:fill="auto"/>
            <w:noWrap/>
            <w:vAlign w:val="bottom"/>
            <w:hideMark/>
          </w:tcPr>
          <w:p w14:paraId="3992DC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522E54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5670A2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A24C8F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158673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430B1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B101D7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44817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CC61A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6E1FA8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654E16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A998B3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77C7C4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DB96F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DEC514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DF6981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834691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DB16C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AA3F4FE"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3F7E428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69CAF97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AD0AAC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233C99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7C97C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7A7C7A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9B38B8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EFA702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8ACF3E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E1716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6C2592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8E25B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3EE2B12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9203D6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7FB6EE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3DAD0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C7B32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D59B6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5AF8B6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A84F10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4D5D27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4DFEB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1046(2)a1</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4D5EA80C" w14:textId="3A0BA079"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CHB </w:t>
            </w:r>
            <w:r w:rsidR="00472FFA" w:rsidRPr="0071485C">
              <w:rPr>
                <w:rFonts w:ascii="Tahoma" w:hAnsi="Tahoma" w:cs="Tahoma"/>
                <w:color w:val="auto"/>
                <w:sz w:val="20"/>
                <w:szCs w:val="20"/>
                <w:lang w:val="en-PH" w:eastAsia="en-PH"/>
              </w:rPr>
              <w:t>Non-Load</w:t>
            </w:r>
            <w:r w:rsidRPr="0071485C">
              <w:rPr>
                <w:rFonts w:ascii="Tahoma" w:hAnsi="Tahoma" w:cs="Tahoma"/>
                <w:color w:val="auto"/>
                <w:sz w:val="20"/>
                <w:szCs w:val="20"/>
                <w:lang w:val="en-PH" w:eastAsia="en-PH"/>
              </w:rPr>
              <w:t xml:space="preserve"> Bearing (including Reinforcing Steel) 100 mm </w:t>
            </w:r>
            <w:proofErr w:type="spellStart"/>
            <w:r w:rsidRPr="0071485C">
              <w:rPr>
                <w:rFonts w:ascii="Tahoma" w:hAnsi="Tahoma" w:cs="Tahoma"/>
                <w:color w:val="auto"/>
                <w:sz w:val="20"/>
                <w:szCs w:val="20"/>
                <w:lang w:val="en-PH" w:eastAsia="en-PH"/>
              </w:rPr>
              <w:t>thk</w:t>
            </w:r>
            <w:proofErr w:type="spellEnd"/>
            <w:r w:rsidRPr="0071485C">
              <w:rPr>
                <w:rFonts w:ascii="Tahoma" w:hAnsi="Tahoma" w:cs="Tahoma"/>
                <w:color w:val="auto"/>
                <w:sz w:val="20"/>
                <w:szCs w:val="20"/>
                <w:lang w:val="en-PH" w:eastAsia="en-PH"/>
              </w:rPr>
              <w:t>.</w:t>
            </w:r>
          </w:p>
        </w:tc>
        <w:tc>
          <w:tcPr>
            <w:tcW w:w="601" w:type="pct"/>
            <w:tcBorders>
              <w:top w:val="nil"/>
              <w:left w:val="nil"/>
              <w:bottom w:val="nil"/>
              <w:right w:val="single" w:sz="4" w:space="0" w:color="auto"/>
            </w:tcBorders>
            <w:shd w:val="clear" w:color="auto" w:fill="auto"/>
            <w:noWrap/>
            <w:vAlign w:val="bottom"/>
            <w:hideMark/>
          </w:tcPr>
          <w:p w14:paraId="4361AF3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158CEA6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721.31</w:t>
            </w:r>
          </w:p>
        </w:tc>
        <w:tc>
          <w:tcPr>
            <w:tcW w:w="987" w:type="pct"/>
            <w:tcBorders>
              <w:top w:val="nil"/>
              <w:left w:val="nil"/>
              <w:bottom w:val="nil"/>
              <w:right w:val="single" w:sz="4" w:space="0" w:color="auto"/>
            </w:tcBorders>
            <w:shd w:val="clear" w:color="auto" w:fill="auto"/>
            <w:noWrap/>
            <w:vAlign w:val="bottom"/>
            <w:hideMark/>
          </w:tcPr>
          <w:p w14:paraId="5A08C46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D62DD7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DD02C9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9F956E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7D87FD6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6510A98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B43EBD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7BA99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CB1D8A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D6DAA0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64AAA9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97F3CB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1484A5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D589E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BCA7B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1E0857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368F6C3"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31FDEE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48B71C0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33BB502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33FDA0B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240B2BB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5B994E9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68111EA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CCF4CA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7BBF3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069861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B49AD7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490A64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C47583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13EF212A"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3D309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21E4D8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F9027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84FF61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E9FB43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FD11A6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9AA4F6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7D7F4D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1046(2)a2</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12D8B8DF" w14:textId="5978C24D"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CHB </w:t>
            </w:r>
            <w:r w:rsidR="00472FFA" w:rsidRPr="0071485C">
              <w:rPr>
                <w:rFonts w:ascii="Tahoma" w:hAnsi="Tahoma" w:cs="Tahoma"/>
                <w:color w:val="auto"/>
                <w:sz w:val="20"/>
                <w:szCs w:val="20"/>
                <w:lang w:val="en-PH" w:eastAsia="en-PH"/>
              </w:rPr>
              <w:t>Non-Load</w:t>
            </w:r>
            <w:r w:rsidRPr="0071485C">
              <w:rPr>
                <w:rFonts w:ascii="Tahoma" w:hAnsi="Tahoma" w:cs="Tahoma"/>
                <w:color w:val="auto"/>
                <w:sz w:val="20"/>
                <w:szCs w:val="20"/>
                <w:lang w:val="en-PH" w:eastAsia="en-PH"/>
              </w:rPr>
              <w:t xml:space="preserve"> Bearing (including Reinforcing Steel) 150 mm </w:t>
            </w:r>
            <w:proofErr w:type="spellStart"/>
            <w:r w:rsidRPr="0071485C">
              <w:rPr>
                <w:rFonts w:ascii="Tahoma" w:hAnsi="Tahoma" w:cs="Tahoma"/>
                <w:color w:val="auto"/>
                <w:sz w:val="20"/>
                <w:szCs w:val="20"/>
                <w:lang w:val="en-PH" w:eastAsia="en-PH"/>
              </w:rPr>
              <w:t>thk</w:t>
            </w:r>
            <w:proofErr w:type="spellEnd"/>
            <w:r w:rsidRPr="0071485C">
              <w:rPr>
                <w:rFonts w:ascii="Tahoma" w:hAnsi="Tahoma" w:cs="Tahoma"/>
                <w:color w:val="auto"/>
                <w:sz w:val="20"/>
                <w:szCs w:val="20"/>
                <w:lang w:val="en-PH" w:eastAsia="en-PH"/>
              </w:rPr>
              <w:t>.</w:t>
            </w:r>
          </w:p>
        </w:tc>
        <w:tc>
          <w:tcPr>
            <w:tcW w:w="601" w:type="pct"/>
            <w:tcBorders>
              <w:top w:val="nil"/>
              <w:left w:val="nil"/>
              <w:bottom w:val="nil"/>
              <w:right w:val="single" w:sz="4" w:space="0" w:color="auto"/>
            </w:tcBorders>
            <w:shd w:val="clear" w:color="auto" w:fill="auto"/>
            <w:noWrap/>
            <w:vAlign w:val="bottom"/>
            <w:hideMark/>
          </w:tcPr>
          <w:p w14:paraId="1F38F18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roofErr w:type="spellStart"/>
            <w:r w:rsidRPr="0071485C">
              <w:rPr>
                <w:rFonts w:ascii="Tahoma" w:hAnsi="Tahoma" w:cs="Tahoma"/>
                <w:color w:val="auto"/>
                <w:sz w:val="20"/>
                <w:szCs w:val="20"/>
                <w:lang w:val="en-PH" w:eastAsia="en-PH"/>
              </w:rPr>
              <w:t>sq.m</w:t>
            </w:r>
            <w:proofErr w:type="spellEnd"/>
            <w:r w:rsidRPr="0071485C">
              <w:rPr>
                <w:rFonts w:ascii="Tahoma" w:hAnsi="Tahoma" w:cs="Tahoma"/>
                <w:color w:val="auto"/>
                <w:sz w:val="20"/>
                <w:szCs w:val="20"/>
                <w:lang w:val="en-PH" w:eastAsia="en-PH"/>
              </w:rPr>
              <w:t>.</w:t>
            </w:r>
          </w:p>
        </w:tc>
        <w:tc>
          <w:tcPr>
            <w:tcW w:w="517" w:type="pct"/>
            <w:tcBorders>
              <w:top w:val="nil"/>
              <w:left w:val="nil"/>
              <w:bottom w:val="nil"/>
              <w:right w:val="single" w:sz="4" w:space="0" w:color="auto"/>
            </w:tcBorders>
            <w:shd w:val="clear" w:color="auto" w:fill="auto"/>
            <w:noWrap/>
            <w:vAlign w:val="bottom"/>
            <w:hideMark/>
          </w:tcPr>
          <w:p w14:paraId="6697339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58.88</w:t>
            </w:r>
          </w:p>
        </w:tc>
        <w:tc>
          <w:tcPr>
            <w:tcW w:w="987" w:type="pct"/>
            <w:tcBorders>
              <w:top w:val="nil"/>
              <w:left w:val="nil"/>
              <w:bottom w:val="nil"/>
              <w:right w:val="single" w:sz="4" w:space="0" w:color="auto"/>
            </w:tcBorders>
            <w:shd w:val="clear" w:color="auto" w:fill="auto"/>
            <w:noWrap/>
            <w:vAlign w:val="bottom"/>
            <w:hideMark/>
          </w:tcPr>
          <w:p w14:paraId="51A411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E3606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3FD13E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5B4B2E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7040204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672263B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D5902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AC2F01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380EC7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220777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EF09FD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030D3C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C381BA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F89CA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42F7F8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D3CD76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835B123"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292E88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8EFE2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5D8F4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0F3415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C1826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257C9A3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2BA0E19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ED94E2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198F2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3A011A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ED127E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8F592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3FF4C1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8F5BBE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5FBC50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6C1C56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2BFCF6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385407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A080EF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232265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F6C7AF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637A1F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1051(1)a</w:t>
            </w:r>
          </w:p>
        </w:tc>
        <w:tc>
          <w:tcPr>
            <w:tcW w:w="1153" w:type="pct"/>
            <w:tcBorders>
              <w:top w:val="nil"/>
              <w:left w:val="nil"/>
              <w:bottom w:val="nil"/>
              <w:right w:val="single" w:sz="4" w:space="0" w:color="auto"/>
            </w:tcBorders>
            <w:shd w:val="clear" w:color="auto" w:fill="auto"/>
            <w:noWrap/>
            <w:vAlign w:val="bottom"/>
            <w:hideMark/>
          </w:tcPr>
          <w:p w14:paraId="5F4DF21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Railing</w:t>
            </w:r>
          </w:p>
        </w:tc>
        <w:tc>
          <w:tcPr>
            <w:tcW w:w="601" w:type="pct"/>
            <w:tcBorders>
              <w:top w:val="nil"/>
              <w:left w:val="nil"/>
              <w:bottom w:val="nil"/>
              <w:right w:val="single" w:sz="4" w:space="0" w:color="auto"/>
            </w:tcBorders>
            <w:shd w:val="clear" w:color="auto" w:fill="auto"/>
            <w:noWrap/>
            <w:vAlign w:val="bottom"/>
            <w:hideMark/>
          </w:tcPr>
          <w:p w14:paraId="4C4C9F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3284D26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2C898A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391120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50F704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FB738D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130B7B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A9CF57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281473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497092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14667F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3A2D10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C53562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41D8B8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C7FC1E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C3F2D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5EC5A05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EA464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92167AC"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783A07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654B4DB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4F26A7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2E9FA3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553009C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2EF431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2C2D0634"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41931E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44033FD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4BB532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nil"/>
            </w:tcBorders>
            <w:shd w:val="clear" w:color="auto" w:fill="auto"/>
            <w:noWrap/>
            <w:vAlign w:val="bottom"/>
            <w:hideMark/>
          </w:tcPr>
          <w:p w14:paraId="01522FE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4905798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721509F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0254EDEE"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5653C3E5"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668EFB36"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16482A5A"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98D691A"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2249C112" w14:textId="48379A6E"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w:t>
            </w:r>
            <w:r>
              <w:rPr>
                <w:rFonts w:ascii="Tahoma" w:hAnsi="Tahoma" w:cs="Tahoma"/>
                <w:b/>
                <w:bCs/>
                <w:color w:val="auto"/>
                <w:sz w:val="20"/>
                <w:szCs w:val="20"/>
                <w:lang w:val="en-PH" w:eastAsia="en-PH"/>
              </w:rPr>
              <w:t>8</w:t>
            </w:r>
            <w:r w:rsidRPr="0071485C">
              <w:rPr>
                <w:rFonts w:ascii="Tahoma" w:hAnsi="Tahoma" w:cs="Tahoma"/>
                <w:b/>
                <w:bCs/>
                <w:color w:val="auto"/>
                <w:sz w:val="20"/>
                <w:szCs w:val="20"/>
                <w:lang w:val="en-PH" w:eastAsia="en-PH"/>
              </w:rPr>
              <w:t xml:space="preserve">) </w:t>
            </w:r>
          </w:p>
          <w:p w14:paraId="0EB9A0A7" w14:textId="5FD5A5E2"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533513DB" w14:textId="77777777" w:rsidTr="002A2EB2">
        <w:trPr>
          <w:trHeight w:val="255"/>
        </w:trPr>
        <w:tc>
          <w:tcPr>
            <w:tcW w:w="5000" w:type="pct"/>
            <w:gridSpan w:val="6"/>
            <w:tcBorders>
              <w:top w:val="nil"/>
              <w:left w:val="nil"/>
              <w:bottom w:val="nil"/>
              <w:right w:val="nil"/>
            </w:tcBorders>
            <w:shd w:val="clear" w:color="auto" w:fill="auto"/>
            <w:noWrap/>
            <w:vAlign w:val="bottom"/>
            <w:hideMark/>
          </w:tcPr>
          <w:p w14:paraId="0DF0352F" w14:textId="609E13AA"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5C8A0569" w14:textId="77777777" w:rsidTr="002A2EB2">
        <w:trPr>
          <w:trHeight w:val="255"/>
        </w:trPr>
        <w:tc>
          <w:tcPr>
            <w:tcW w:w="601" w:type="pct"/>
            <w:tcBorders>
              <w:top w:val="nil"/>
              <w:left w:val="nil"/>
              <w:bottom w:val="nil"/>
              <w:right w:val="nil"/>
            </w:tcBorders>
            <w:shd w:val="clear" w:color="auto" w:fill="auto"/>
            <w:noWrap/>
            <w:vAlign w:val="bottom"/>
            <w:hideMark/>
          </w:tcPr>
          <w:p w14:paraId="364792D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2D963F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18DC484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5CEA8E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431CA0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52160C4"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C0C46DD"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35FE6E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7CE3F6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50673BB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2369C3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2B707E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5AF95A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27F20D3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4E074C0C"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08FD584E"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7A316A0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4BE33A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FD0CA6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24168EA4" w14:textId="77777777" w:rsidTr="002A2EB2">
        <w:trPr>
          <w:trHeight w:val="255"/>
        </w:trPr>
        <w:tc>
          <w:tcPr>
            <w:tcW w:w="601" w:type="pct"/>
            <w:tcBorders>
              <w:top w:val="nil"/>
              <w:left w:val="nil"/>
              <w:bottom w:val="nil"/>
              <w:right w:val="nil"/>
            </w:tcBorders>
            <w:shd w:val="clear" w:color="auto" w:fill="auto"/>
            <w:noWrap/>
            <w:vAlign w:val="bottom"/>
            <w:hideMark/>
          </w:tcPr>
          <w:p w14:paraId="0BF0CB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FC05CC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1B49CE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8F43CD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CCF8FD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1CD828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DF981C5" w14:textId="77777777" w:rsidTr="002A2EB2">
        <w:trPr>
          <w:trHeight w:val="255"/>
        </w:trPr>
        <w:tc>
          <w:tcPr>
            <w:tcW w:w="601" w:type="pct"/>
            <w:tcBorders>
              <w:top w:val="nil"/>
              <w:left w:val="nil"/>
              <w:bottom w:val="nil"/>
              <w:right w:val="nil"/>
            </w:tcBorders>
            <w:shd w:val="clear" w:color="auto" w:fill="auto"/>
            <w:noWrap/>
            <w:vAlign w:val="bottom"/>
            <w:hideMark/>
          </w:tcPr>
          <w:p w14:paraId="106AEDE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7135F6A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3E44844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592FAA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52A672E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569284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27338D79" w14:textId="77777777" w:rsidTr="002A2EB2">
        <w:trPr>
          <w:trHeight w:val="255"/>
        </w:trPr>
        <w:tc>
          <w:tcPr>
            <w:tcW w:w="601" w:type="pct"/>
            <w:tcBorders>
              <w:top w:val="nil"/>
              <w:left w:val="nil"/>
              <w:bottom w:val="nil"/>
              <w:right w:val="nil"/>
            </w:tcBorders>
            <w:shd w:val="clear" w:color="auto" w:fill="auto"/>
            <w:noWrap/>
            <w:vAlign w:val="bottom"/>
            <w:hideMark/>
          </w:tcPr>
          <w:p w14:paraId="77F44BF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214188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7FECBF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4E2939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1346280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579A820"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06E5307"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7FC7171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tc>
        <w:tc>
          <w:tcPr>
            <w:tcW w:w="987" w:type="pct"/>
            <w:tcBorders>
              <w:top w:val="nil"/>
              <w:left w:val="nil"/>
              <w:bottom w:val="nil"/>
              <w:right w:val="nil"/>
            </w:tcBorders>
            <w:shd w:val="clear" w:color="auto" w:fill="auto"/>
            <w:noWrap/>
            <w:vAlign w:val="bottom"/>
            <w:hideMark/>
          </w:tcPr>
          <w:p w14:paraId="13CEFAF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67FD07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5F47F694"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53742A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23603ED5"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p w14:paraId="30DD0F58"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2A9EC765" w14:textId="3E57296D"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dotted" w:sz="4" w:space="0" w:color="auto"/>
              <w:right w:val="nil"/>
            </w:tcBorders>
            <w:shd w:val="clear" w:color="auto" w:fill="auto"/>
            <w:noWrap/>
            <w:vAlign w:val="bottom"/>
            <w:hideMark/>
          </w:tcPr>
          <w:p w14:paraId="285441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4365E84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378D714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4840213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7F02422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6CB68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246D385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D16A6A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90396E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59C1E886"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8 of 10</w:t>
            </w:r>
          </w:p>
        </w:tc>
      </w:tr>
      <w:tr w:rsidR="0071485C" w:rsidRPr="0071485C" w14:paraId="3BAEA96E"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4A1AC79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7DC616C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5D46A3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ED9136D"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24DF6AE"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4DF1E4B"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3677B0AE"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2EB79F80"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6A3D878"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6B148F23"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13FBC151" w14:textId="77777777" w:rsidR="0071485C" w:rsidRDefault="0071485C" w:rsidP="0071485C">
            <w:pPr>
              <w:spacing w:after="0" w:line="240" w:lineRule="auto"/>
              <w:ind w:left="0" w:right="0" w:firstLine="0"/>
              <w:jc w:val="center"/>
              <w:rPr>
                <w:rFonts w:ascii="Tahoma" w:hAnsi="Tahoma" w:cs="Tahoma"/>
                <w:b/>
                <w:bCs/>
                <w:color w:val="auto"/>
                <w:sz w:val="22"/>
                <w:lang w:val="en-PH" w:eastAsia="en-PH"/>
              </w:rPr>
            </w:pPr>
          </w:p>
          <w:p w14:paraId="4C171EB1" w14:textId="3E3292AB" w:rsidR="0071485C" w:rsidRDefault="0071485C" w:rsidP="002A2EB2">
            <w:pPr>
              <w:spacing w:after="0" w:line="240" w:lineRule="auto"/>
              <w:ind w:left="0" w:right="0" w:firstLine="0"/>
              <w:rPr>
                <w:rFonts w:ascii="Tahoma" w:hAnsi="Tahoma" w:cs="Tahoma"/>
                <w:b/>
                <w:bCs/>
                <w:color w:val="auto"/>
                <w:sz w:val="22"/>
                <w:lang w:val="en-PH" w:eastAsia="en-PH"/>
              </w:rPr>
            </w:pPr>
          </w:p>
          <w:p w14:paraId="35318B74" w14:textId="31D876E6" w:rsidR="002A2EB2" w:rsidRDefault="002A2EB2" w:rsidP="002A2EB2">
            <w:pPr>
              <w:spacing w:after="0" w:line="240" w:lineRule="auto"/>
              <w:ind w:left="0" w:right="0" w:firstLine="0"/>
              <w:rPr>
                <w:rFonts w:ascii="Tahoma" w:hAnsi="Tahoma" w:cs="Tahoma"/>
                <w:b/>
                <w:bCs/>
                <w:color w:val="auto"/>
                <w:sz w:val="22"/>
                <w:lang w:val="en-PH" w:eastAsia="en-PH"/>
              </w:rPr>
            </w:pPr>
          </w:p>
          <w:p w14:paraId="585615EB" w14:textId="7993B355" w:rsidR="002A2EB2" w:rsidRDefault="002A2EB2" w:rsidP="002A2EB2">
            <w:pPr>
              <w:spacing w:after="0" w:line="240" w:lineRule="auto"/>
              <w:ind w:left="0" w:right="0" w:firstLine="0"/>
              <w:rPr>
                <w:rFonts w:ascii="Tahoma" w:hAnsi="Tahoma" w:cs="Tahoma"/>
                <w:b/>
                <w:bCs/>
                <w:color w:val="auto"/>
                <w:sz w:val="22"/>
                <w:lang w:val="en-PH" w:eastAsia="en-PH"/>
              </w:rPr>
            </w:pPr>
          </w:p>
          <w:p w14:paraId="3253B15A" w14:textId="4FC78BB5" w:rsidR="002A2EB2" w:rsidRDefault="002A2EB2" w:rsidP="002A2EB2">
            <w:pPr>
              <w:spacing w:after="0" w:line="240" w:lineRule="auto"/>
              <w:ind w:left="0" w:right="0" w:firstLine="0"/>
              <w:rPr>
                <w:rFonts w:ascii="Tahoma" w:hAnsi="Tahoma" w:cs="Tahoma"/>
                <w:b/>
                <w:bCs/>
                <w:color w:val="auto"/>
                <w:sz w:val="22"/>
                <w:lang w:val="en-PH" w:eastAsia="en-PH"/>
              </w:rPr>
            </w:pPr>
          </w:p>
          <w:p w14:paraId="565DDAAA" w14:textId="1D3FD46B" w:rsidR="002A2EB2" w:rsidRDefault="002A2EB2" w:rsidP="002A2EB2">
            <w:pPr>
              <w:spacing w:after="0" w:line="240" w:lineRule="auto"/>
              <w:ind w:left="0" w:right="0" w:firstLine="0"/>
              <w:rPr>
                <w:rFonts w:ascii="Tahoma" w:hAnsi="Tahoma" w:cs="Tahoma"/>
                <w:b/>
                <w:bCs/>
                <w:color w:val="auto"/>
                <w:sz w:val="22"/>
                <w:lang w:val="en-PH" w:eastAsia="en-PH"/>
              </w:rPr>
            </w:pPr>
          </w:p>
          <w:p w14:paraId="34C4D69A" w14:textId="77777777" w:rsidR="00036C3B" w:rsidRDefault="00036C3B" w:rsidP="002A2EB2">
            <w:pPr>
              <w:spacing w:after="0" w:line="240" w:lineRule="auto"/>
              <w:ind w:left="0" w:right="0" w:firstLine="0"/>
              <w:rPr>
                <w:rFonts w:ascii="Tahoma" w:hAnsi="Tahoma" w:cs="Tahoma"/>
                <w:b/>
                <w:bCs/>
                <w:color w:val="auto"/>
                <w:sz w:val="22"/>
                <w:lang w:val="en-PH" w:eastAsia="en-PH"/>
              </w:rPr>
            </w:pPr>
          </w:p>
          <w:p w14:paraId="105C2840" w14:textId="77777777" w:rsidR="00A20212" w:rsidRDefault="00A20212" w:rsidP="002A2EB2">
            <w:pPr>
              <w:spacing w:after="0" w:line="240" w:lineRule="auto"/>
              <w:ind w:left="0" w:right="0" w:firstLine="0"/>
              <w:rPr>
                <w:rFonts w:ascii="Tahoma" w:hAnsi="Tahoma" w:cs="Tahoma"/>
                <w:b/>
                <w:bCs/>
                <w:color w:val="auto"/>
                <w:sz w:val="22"/>
                <w:lang w:val="en-PH" w:eastAsia="en-PH"/>
              </w:rPr>
            </w:pPr>
          </w:p>
          <w:p w14:paraId="14AFE9F2" w14:textId="57A0BA4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770028E2"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36A6A380"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31DB245E"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3F0EECD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AA09A8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E55A74E"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4B7B049" w14:textId="77777777" w:rsidTr="00472FFA">
        <w:trPr>
          <w:trHeight w:val="600"/>
        </w:trPr>
        <w:tc>
          <w:tcPr>
            <w:tcW w:w="5000" w:type="pct"/>
            <w:gridSpan w:val="6"/>
            <w:tcBorders>
              <w:top w:val="nil"/>
              <w:left w:val="nil"/>
              <w:bottom w:val="nil"/>
              <w:right w:val="nil"/>
            </w:tcBorders>
            <w:shd w:val="clear" w:color="auto" w:fill="auto"/>
            <w:vAlign w:val="center"/>
            <w:hideMark/>
          </w:tcPr>
          <w:p w14:paraId="5C2D663A"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3C55773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25F2CBF8"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6E87AEB3"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645FF6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6645F0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39F2B85"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DF64962" w14:textId="77777777" w:rsidTr="002A2EB2">
        <w:trPr>
          <w:trHeight w:val="255"/>
        </w:trPr>
        <w:tc>
          <w:tcPr>
            <w:tcW w:w="601" w:type="pct"/>
            <w:tcBorders>
              <w:top w:val="nil"/>
              <w:left w:val="nil"/>
              <w:bottom w:val="nil"/>
              <w:right w:val="nil"/>
            </w:tcBorders>
            <w:shd w:val="clear" w:color="auto" w:fill="auto"/>
            <w:noWrap/>
            <w:vAlign w:val="bottom"/>
            <w:hideMark/>
          </w:tcPr>
          <w:p w14:paraId="35CA5F9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FC277C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5278F4A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54EF78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17A9A6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17817F1D"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27F8247A"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4C6A2A3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1FE346B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6D1DC60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2A43070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6871ADE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6C2A25C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2ACDFE40" w14:textId="77777777" w:rsidTr="002A2EB2">
        <w:trPr>
          <w:trHeight w:val="255"/>
        </w:trPr>
        <w:tc>
          <w:tcPr>
            <w:tcW w:w="601" w:type="pct"/>
            <w:tcBorders>
              <w:top w:val="nil"/>
              <w:left w:val="nil"/>
              <w:bottom w:val="nil"/>
              <w:right w:val="nil"/>
            </w:tcBorders>
            <w:shd w:val="clear" w:color="auto" w:fill="auto"/>
            <w:noWrap/>
            <w:vAlign w:val="bottom"/>
            <w:hideMark/>
          </w:tcPr>
          <w:p w14:paraId="759C26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27AEFB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414B7B0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07BB87D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405670A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F2DCAE8"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4EA30F2"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B9F9A2B"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4A39D8DB"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57649F23"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423BB0D3"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28412CE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6764E14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24242E1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B08665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C4B16D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57B7D3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E33CAC7"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06FB580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736C17E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14DD9D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14FDC9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67291A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2EE1242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5C9BFA2F"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73F6DE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60B0930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710631C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5AFF01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199A6BB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5422F84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350CF08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6D9CBF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4C72BC5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68B027E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48F6A72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3977306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2C89945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4402633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C7333FE"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Part F</w:t>
            </w:r>
          </w:p>
        </w:tc>
        <w:tc>
          <w:tcPr>
            <w:tcW w:w="2271"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7A9E7AC6"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ELECTRICAL</w:t>
            </w:r>
          </w:p>
        </w:tc>
        <w:tc>
          <w:tcPr>
            <w:tcW w:w="987" w:type="pct"/>
            <w:tcBorders>
              <w:top w:val="nil"/>
              <w:left w:val="nil"/>
              <w:bottom w:val="nil"/>
              <w:right w:val="single" w:sz="4" w:space="0" w:color="auto"/>
            </w:tcBorders>
            <w:shd w:val="clear" w:color="auto" w:fill="auto"/>
            <w:noWrap/>
            <w:vAlign w:val="bottom"/>
            <w:hideMark/>
          </w:tcPr>
          <w:p w14:paraId="2CD9068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1CDC219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4DBF4686" w14:textId="77777777" w:rsidTr="002A2EB2">
        <w:trPr>
          <w:trHeight w:val="255"/>
        </w:trPr>
        <w:tc>
          <w:tcPr>
            <w:tcW w:w="601" w:type="pct"/>
            <w:tcBorders>
              <w:top w:val="single" w:sz="4" w:space="0" w:color="auto"/>
              <w:left w:val="single" w:sz="4" w:space="0" w:color="auto"/>
              <w:bottom w:val="nil"/>
              <w:right w:val="single" w:sz="4" w:space="0" w:color="auto"/>
            </w:tcBorders>
            <w:shd w:val="clear" w:color="auto" w:fill="auto"/>
            <w:noWrap/>
            <w:vAlign w:val="bottom"/>
            <w:hideMark/>
          </w:tcPr>
          <w:p w14:paraId="2AA442D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AA5FFF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D5A4F5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CA3CDD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single" w:sz="4" w:space="0" w:color="auto"/>
              <w:left w:val="nil"/>
              <w:bottom w:val="nil"/>
              <w:right w:val="single" w:sz="4" w:space="0" w:color="auto"/>
            </w:tcBorders>
            <w:shd w:val="clear" w:color="auto" w:fill="auto"/>
            <w:noWrap/>
            <w:vAlign w:val="bottom"/>
            <w:hideMark/>
          </w:tcPr>
          <w:p w14:paraId="531CCB9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single" w:sz="4" w:space="0" w:color="auto"/>
              <w:left w:val="nil"/>
              <w:bottom w:val="nil"/>
              <w:right w:val="single" w:sz="4" w:space="0" w:color="auto"/>
            </w:tcBorders>
            <w:shd w:val="clear" w:color="auto" w:fill="auto"/>
            <w:noWrap/>
            <w:vAlign w:val="bottom"/>
            <w:hideMark/>
          </w:tcPr>
          <w:p w14:paraId="12BBE7F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76D0AF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E01615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5FF23B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809DB4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D2EFF2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F0031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587023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0A1E63C" w14:textId="77777777" w:rsidTr="002A2EB2">
        <w:trPr>
          <w:trHeight w:val="263"/>
        </w:trPr>
        <w:tc>
          <w:tcPr>
            <w:tcW w:w="601" w:type="pct"/>
            <w:tcBorders>
              <w:top w:val="nil"/>
              <w:left w:val="single" w:sz="4" w:space="0" w:color="auto"/>
              <w:bottom w:val="nil"/>
              <w:right w:val="single" w:sz="4" w:space="0" w:color="auto"/>
            </w:tcBorders>
            <w:shd w:val="clear" w:color="auto" w:fill="auto"/>
            <w:noWrap/>
            <w:vAlign w:val="bottom"/>
            <w:hideMark/>
          </w:tcPr>
          <w:p w14:paraId="1D4B744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1100(10)</w:t>
            </w:r>
          </w:p>
        </w:tc>
        <w:tc>
          <w:tcPr>
            <w:tcW w:w="1153" w:type="pct"/>
            <w:vMerge w:val="restart"/>
            <w:tcBorders>
              <w:top w:val="nil"/>
              <w:left w:val="single" w:sz="4" w:space="0" w:color="auto"/>
              <w:bottom w:val="nil"/>
              <w:right w:val="single" w:sz="4" w:space="0" w:color="auto"/>
            </w:tcBorders>
            <w:shd w:val="clear" w:color="auto" w:fill="auto"/>
            <w:vAlign w:val="bottom"/>
            <w:hideMark/>
          </w:tcPr>
          <w:p w14:paraId="72B8EF5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Conduit, Boxes, &amp; Fittings (Conduit Works/Conduit Rough-in)</w:t>
            </w:r>
          </w:p>
        </w:tc>
        <w:tc>
          <w:tcPr>
            <w:tcW w:w="601" w:type="pct"/>
            <w:tcBorders>
              <w:top w:val="nil"/>
              <w:left w:val="nil"/>
              <w:bottom w:val="nil"/>
              <w:right w:val="single" w:sz="4" w:space="0" w:color="auto"/>
            </w:tcBorders>
            <w:shd w:val="clear" w:color="auto" w:fill="auto"/>
            <w:noWrap/>
            <w:vAlign w:val="bottom"/>
            <w:hideMark/>
          </w:tcPr>
          <w:p w14:paraId="3BC26F6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2D38FFC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7EB8B5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F27458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FCB6CF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E0A887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vMerge/>
            <w:tcBorders>
              <w:top w:val="nil"/>
              <w:left w:val="single" w:sz="4" w:space="0" w:color="auto"/>
              <w:bottom w:val="nil"/>
              <w:right w:val="single" w:sz="4" w:space="0" w:color="auto"/>
            </w:tcBorders>
            <w:vAlign w:val="center"/>
            <w:hideMark/>
          </w:tcPr>
          <w:p w14:paraId="452293C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601" w:type="pct"/>
            <w:tcBorders>
              <w:top w:val="nil"/>
              <w:left w:val="nil"/>
              <w:bottom w:val="nil"/>
              <w:right w:val="single" w:sz="4" w:space="0" w:color="auto"/>
            </w:tcBorders>
            <w:shd w:val="clear" w:color="auto" w:fill="auto"/>
            <w:noWrap/>
            <w:vAlign w:val="bottom"/>
            <w:hideMark/>
          </w:tcPr>
          <w:p w14:paraId="5A8B080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2BF3E1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DBD10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929486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D81844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A20EA2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BC45FA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796FA4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60BBF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BC5E3F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1C7151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52D953B"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CBB641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4BFC96B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342E86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77E51A6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2B3327A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48609A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110575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0C29D1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510B4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CF9A57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04D970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BA6D40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4A2037F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2E07AB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AF3CF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67B40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1669D9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8B9302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37A2BB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0EB6DC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8996D7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8D164A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1101(33)</w:t>
            </w:r>
          </w:p>
        </w:tc>
        <w:tc>
          <w:tcPr>
            <w:tcW w:w="1153" w:type="pct"/>
            <w:tcBorders>
              <w:top w:val="nil"/>
              <w:left w:val="nil"/>
              <w:bottom w:val="nil"/>
              <w:right w:val="single" w:sz="4" w:space="0" w:color="auto"/>
            </w:tcBorders>
            <w:shd w:val="clear" w:color="auto" w:fill="auto"/>
            <w:noWrap/>
            <w:vAlign w:val="bottom"/>
            <w:hideMark/>
          </w:tcPr>
          <w:p w14:paraId="340F12C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Wires and Wiring Devices</w:t>
            </w:r>
          </w:p>
        </w:tc>
        <w:tc>
          <w:tcPr>
            <w:tcW w:w="601" w:type="pct"/>
            <w:tcBorders>
              <w:top w:val="nil"/>
              <w:left w:val="nil"/>
              <w:bottom w:val="nil"/>
              <w:right w:val="single" w:sz="4" w:space="0" w:color="auto"/>
            </w:tcBorders>
            <w:shd w:val="clear" w:color="auto" w:fill="auto"/>
            <w:noWrap/>
            <w:vAlign w:val="bottom"/>
            <w:hideMark/>
          </w:tcPr>
          <w:p w14:paraId="4150AB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4EC09E2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4E7FD6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963E6C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6B074B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109037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1D5A2A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BCE892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D70BA4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8A7A54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27BE94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A09382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A7ABEB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1F24BD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754522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8E023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9BF63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E4AE39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DBA7168"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EBCCB8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BD9925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4D04E0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64E396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41FC527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07F3C43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E380CA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49D61F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4C35F7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63287A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B8A5A8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5BF862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0F8A0D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64996C12"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74A68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CA00C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310147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AECD1C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A385E8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F8FA4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3D985E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CD3CA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1102(1)</w:t>
            </w:r>
          </w:p>
        </w:tc>
        <w:tc>
          <w:tcPr>
            <w:tcW w:w="1153" w:type="pct"/>
            <w:tcBorders>
              <w:top w:val="nil"/>
              <w:left w:val="nil"/>
              <w:bottom w:val="nil"/>
              <w:right w:val="single" w:sz="4" w:space="0" w:color="auto"/>
            </w:tcBorders>
            <w:shd w:val="clear" w:color="auto" w:fill="auto"/>
            <w:noWrap/>
            <w:vAlign w:val="bottom"/>
            <w:hideMark/>
          </w:tcPr>
          <w:p w14:paraId="14141EE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Panelboard with Main &amp; Branch Breakers</w:t>
            </w:r>
          </w:p>
        </w:tc>
        <w:tc>
          <w:tcPr>
            <w:tcW w:w="601" w:type="pct"/>
            <w:tcBorders>
              <w:top w:val="nil"/>
              <w:left w:val="nil"/>
              <w:bottom w:val="nil"/>
              <w:right w:val="single" w:sz="4" w:space="0" w:color="auto"/>
            </w:tcBorders>
            <w:shd w:val="clear" w:color="auto" w:fill="auto"/>
            <w:noWrap/>
            <w:vAlign w:val="bottom"/>
            <w:hideMark/>
          </w:tcPr>
          <w:p w14:paraId="62F250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050F83A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3F3A6B3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F301D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1E6E13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AF1BF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75B355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11933B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EE13A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19251A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554665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3FCDBB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159B02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8C787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9971DD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56033F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6B7794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7B4891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8FBAB70"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66863F4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473605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7E8175A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78B74E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4C1108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481F75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4CD82C1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9ECBCC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A1411D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EFE1B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57E9E5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58D088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1E8E1C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998ED6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C1F6B3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C6195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6A6569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653CE9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82A6A5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E3EC85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7107A0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AD75D0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1103(1)</w:t>
            </w:r>
          </w:p>
        </w:tc>
        <w:tc>
          <w:tcPr>
            <w:tcW w:w="1153" w:type="pct"/>
            <w:tcBorders>
              <w:top w:val="nil"/>
              <w:left w:val="nil"/>
              <w:bottom w:val="nil"/>
              <w:right w:val="single" w:sz="4" w:space="0" w:color="auto"/>
            </w:tcBorders>
            <w:shd w:val="clear" w:color="auto" w:fill="auto"/>
            <w:vAlign w:val="bottom"/>
            <w:hideMark/>
          </w:tcPr>
          <w:p w14:paraId="6319D27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Lighting Fixtures </w:t>
            </w:r>
          </w:p>
        </w:tc>
        <w:tc>
          <w:tcPr>
            <w:tcW w:w="601" w:type="pct"/>
            <w:tcBorders>
              <w:top w:val="nil"/>
              <w:left w:val="nil"/>
              <w:bottom w:val="nil"/>
              <w:right w:val="single" w:sz="4" w:space="0" w:color="auto"/>
            </w:tcBorders>
            <w:shd w:val="clear" w:color="auto" w:fill="auto"/>
            <w:noWrap/>
            <w:vAlign w:val="bottom"/>
            <w:hideMark/>
          </w:tcPr>
          <w:p w14:paraId="70AC7DD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246494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41905C6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A360FF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2C7577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E2681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263ABB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635A38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2CE9AA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B10C0A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CBABB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6248FE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4738C8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FE3138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56FE41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08E81A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611A79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E56E1E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A8F507E"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3B1E4A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A9E33B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233954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FF39B4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4F994A7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6C97B6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4A4281F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70FCF3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48D118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2E52EE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D44E76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76E169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75654C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335F7CCC"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481C0A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0C9405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3B5B9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D88D5B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57C2EA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8161C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61B11A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1435E6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1111(6)</w:t>
            </w:r>
          </w:p>
        </w:tc>
        <w:tc>
          <w:tcPr>
            <w:tcW w:w="1153" w:type="pct"/>
            <w:tcBorders>
              <w:top w:val="nil"/>
              <w:left w:val="nil"/>
              <w:bottom w:val="nil"/>
              <w:right w:val="single" w:sz="4" w:space="0" w:color="auto"/>
            </w:tcBorders>
            <w:shd w:val="clear" w:color="auto" w:fill="auto"/>
            <w:vAlign w:val="bottom"/>
            <w:hideMark/>
          </w:tcPr>
          <w:p w14:paraId="4089430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Cable Tray</w:t>
            </w:r>
          </w:p>
        </w:tc>
        <w:tc>
          <w:tcPr>
            <w:tcW w:w="601" w:type="pct"/>
            <w:tcBorders>
              <w:top w:val="nil"/>
              <w:left w:val="nil"/>
              <w:bottom w:val="nil"/>
              <w:right w:val="single" w:sz="4" w:space="0" w:color="auto"/>
            </w:tcBorders>
            <w:shd w:val="clear" w:color="auto" w:fill="auto"/>
            <w:noWrap/>
            <w:vAlign w:val="bottom"/>
            <w:hideMark/>
          </w:tcPr>
          <w:p w14:paraId="6CDE15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1ED9761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17938A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227A61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038879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781ED7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3E7FE35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B417D2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2A6A7D3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52523DC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8181DB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486E18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3B76A3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E7304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6D8F862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361A72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2FA7FE9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ADF532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6A1AB9B"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585EAE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7D908B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2D43F46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2304040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6C1BA75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BEF4E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3C35FDA"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23412FB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16CFD0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3D7BBCB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nil"/>
            </w:tcBorders>
            <w:shd w:val="clear" w:color="auto" w:fill="auto"/>
            <w:noWrap/>
            <w:vAlign w:val="bottom"/>
            <w:hideMark/>
          </w:tcPr>
          <w:p w14:paraId="4F0482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7AFCA7B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49BC317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02535F1F"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09410710"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1EB8B4A0"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2EF6205D"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33445924"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33261DF3" w14:textId="7410A90F"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w:t>
            </w:r>
            <w:r>
              <w:rPr>
                <w:rFonts w:ascii="Tahoma" w:hAnsi="Tahoma" w:cs="Tahoma"/>
                <w:b/>
                <w:bCs/>
                <w:color w:val="auto"/>
                <w:sz w:val="20"/>
                <w:szCs w:val="20"/>
                <w:lang w:val="en-PH" w:eastAsia="en-PH"/>
              </w:rPr>
              <w:t>9</w:t>
            </w:r>
            <w:r w:rsidRPr="0071485C">
              <w:rPr>
                <w:rFonts w:ascii="Tahoma" w:hAnsi="Tahoma" w:cs="Tahoma"/>
                <w:b/>
                <w:bCs/>
                <w:color w:val="auto"/>
                <w:sz w:val="20"/>
                <w:szCs w:val="20"/>
                <w:lang w:val="en-PH" w:eastAsia="en-PH"/>
              </w:rPr>
              <w:t xml:space="preserve">) </w:t>
            </w:r>
          </w:p>
          <w:p w14:paraId="42639B8E" w14:textId="6307892B"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2DB74665" w14:textId="77777777" w:rsidTr="002A2EB2">
        <w:trPr>
          <w:trHeight w:val="255"/>
        </w:trPr>
        <w:tc>
          <w:tcPr>
            <w:tcW w:w="5000" w:type="pct"/>
            <w:gridSpan w:val="6"/>
            <w:tcBorders>
              <w:top w:val="nil"/>
              <w:left w:val="nil"/>
              <w:bottom w:val="nil"/>
            </w:tcBorders>
            <w:shd w:val="clear" w:color="auto" w:fill="auto"/>
            <w:noWrap/>
            <w:vAlign w:val="bottom"/>
            <w:hideMark/>
          </w:tcPr>
          <w:p w14:paraId="5ABD5D75" w14:textId="39CAE57B"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4AB36B9A" w14:textId="77777777" w:rsidTr="002A2EB2">
        <w:trPr>
          <w:trHeight w:val="255"/>
        </w:trPr>
        <w:tc>
          <w:tcPr>
            <w:tcW w:w="601" w:type="pct"/>
            <w:tcBorders>
              <w:top w:val="nil"/>
              <w:left w:val="nil"/>
              <w:bottom w:val="nil"/>
              <w:right w:val="nil"/>
            </w:tcBorders>
            <w:shd w:val="clear" w:color="auto" w:fill="auto"/>
            <w:noWrap/>
            <w:vAlign w:val="bottom"/>
            <w:hideMark/>
          </w:tcPr>
          <w:p w14:paraId="6B1451F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0598DF8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54C2EDA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5248D7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654E27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1815C01"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CD51C2D"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6033D99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402F969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CB076F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18D1D63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451339F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DA3B7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5EB70C4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6A6D2F2"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78F77DA1"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499B831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E01286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D78CF5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398E5537" w14:textId="77777777" w:rsidTr="002A2EB2">
        <w:trPr>
          <w:trHeight w:val="255"/>
        </w:trPr>
        <w:tc>
          <w:tcPr>
            <w:tcW w:w="601" w:type="pct"/>
            <w:tcBorders>
              <w:top w:val="nil"/>
              <w:left w:val="nil"/>
              <w:bottom w:val="nil"/>
              <w:right w:val="nil"/>
            </w:tcBorders>
            <w:shd w:val="clear" w:color="auto" w:fill="auto"/>
            <w:noWrap/>
            <w:vAlign w:val="bottom"/>
            <w:hideMark/>
          </w:tcPr>
          <w:p w14:paraId="2F5DF6A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2CD154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50B5204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4FA3159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E7FE94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C24C45F"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66EFEA4" w14:textId="77777777" w:rsidTr="002A2EB2">
        <w:trPr>
          <w:trHeight w:val="255"/>
        </w:trPr>
        <w:tc>
          <w:tcPr>
            <w:tcW w:w="601" w:type="pct"/>
            <w:tcBorders>
              <w:top w:val="nil"/>
              <w:left w:val="nil"/>
              <w:bottom w:val="nil"/>
              <w:right w:val="nil"/>
            </w:tcBorders>
            <w:shd w:val="clear" w:color="auto" w:fill="auto"/>
            <w:noWrap/>
            <w:vAlign w:val="bottom"/>
            <w:hideMark/>
          </w:tcPr>
          <w:p w14:paraId="2467FD9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447959A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7E726CC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6C334A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09C8C7C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76A441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7838D539" w14:textId="77777777" w:rsidTr="002A2EB2">
        <w:trPr>
          <w:trHeight w:val="255"/>
        </w:trPr>
        <w:tc>
          <w:tcPr>
            <w:tcW w:w="601" w:type="pct"/>
            <w:tcBorders>
              <w:top w:val="nil"/>
              <w:left w:val="nil"/>
              <w:bottom w:val="nil"/>
              <w:right w:val="nil"/>
            </w:tcBorders>
            <w:shd w:val="clear" w:color="auto" w:fill="auto"/>
            <w:noWrap/>
            <w:vAlign w:val="bottom"/>
            <w:hideMark/>
          </w:tcPr>
          <w:p w14:paraId="3B2B9FC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139DC36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65F0B8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74A3F9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6756B6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1A52993"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F662EE5"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7B51D90A"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p w14:paraId="3EB1FCD5"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3758F055" w14:textId="0E005B0F"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A08B3D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AE7F31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4190E8A7"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6E21EA2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262171C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6C179AD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609B197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392DE16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302CCBB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A0F91D1"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6F3A241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24873C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329ED7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A87FA0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D90761A"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9 of 10</w:t>
            </w:r>
          </w:p>
        </w:tc>
      </w:tr>
      <w:tr w:rsidR="0071485C" w:rsidRPr="0071485C" w14:paraId="0197A6EC"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313C0E1D"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6BFEB6AB"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53705C97"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585914AB"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3DBC222F"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2020F38C"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5086B4E1"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5DF8B7E7"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76DF54DF"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3EBE3EEC" w14:textId="77777777"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1A99DD3C" w14:textId="1F04283F" w:rsidR="00472FFA" w:rsidRDefault="00472FFA" w:rsidP="0071485C">
            <w:pPr>
              <w:spacing w:after="0" w:line="240" w:lineRule="auto"/>
              <w:ind w:left="0" w:right="0" w:firstLine="0"/>
              <w:jc w:val="center"/>
              <w:rPr>
                <w:rFonts w:ascii="Tahoma" w:hAnsi="Tahoma" w:cs="Tahoma"/>
                <w:b/>
                <w:bCs/>
                <w:color w:val="auto"/>
                <w:sz w:val="22"/>
                <w:lang w:val="en-PH" w:eastAsia="en-PH"/>
              </w:rPr>
            </w:pPr>
          </w:p>
          <w:p w14:paraId="7D88B187" w14:textId="000F948A" w:rsidR="002A2EB2" w:rsidRDefault="002A2EB2" w:rsidP="0071485C">
            <w:pPr>
              <w:spacing w:after="0" w:line="240" w:lineRule="auto"/>
              <w:ind w:left="0" w:right="0" w:firstLine="0"/>
              <w:jc w:val="center"/>
              <w:rPr>
                <w:rFonts w:ascii="Tahoma" w:hAnsi="Tahoma" w:cs="Tahoma"/>
                <w:b/>
                <w:bCs/>
                <w:color w:val="auto"/>
                <w:sz w:val="22"/>
                <w:lang w:val="en-PH" w:eastAsia="en-PH"/>
              </w:rPr>
            </w:pPr>
          </w:p>
          <w:p w14:paraId="18CD719F" w14:textId="699A7F60" w:rsidR="00472FFA" w:rsidRDefault="00472FFA" w:rsidP="002A2EB2">
            <w:pPr>
              <w:spacing w:after="0" w:line="240" w:lineRule="auto"/>
              <w:ind w:left="0" w:right="0" w:firstLine="0"/>
              <w:rPr>
                <w:rFonts w:ascii="Tahoma" w:hAnsi="Tahoma" w:cs="Tahoma"/>
                <w:b/>
                <w:bCs/>
                <w:color w:val="auto"/>
                <w:sz w:val="22"/>
                <w:lang w:val="en-PH" w:eastAsia="en-PH"/>
              </w:rPr>
            </w:pPr>
          </w:p>
          <w:p w14:paraId="67157AFC" w14:textId="3E1C1214" w:rsidR="002A2EB2" w:rsidRDefault="002A2EB2" w:rsidP="002A2EB2">
            <w:pPr>
              <w:spacing w:after="0" w:line="240" w:lineRule="auto"/>
              <w:ind w:left="0" w:right="0" w:firstLine="0"/>
              <w:rPr>
                <w:rFonts w:ascii="Tahoma" w:hAnsi="Tahoma" w:cs="Tahoma"/>
                <w:b/>
                <w:bCs/>
                <w:color w:val="auto"/>
                <w:sz w:val="22"/>
                <w:lang w:val="en-PH" w:eastAsia="en-PH"/>
              </w:rPr>
            </w:pPr>
          </w:p>
          <w:p w14:paraId="55EE5EC2" w14:textId="7E69A197" w:rsidR="002A2EB2" w:rsidRDefault="002A2EB2" w:rsidP="002A2EB2">
            <w:pPr>
              <w:spacing w:after="0" w:line="240" w:lineRule="auto"/>
              <w:ind w:left="0" w:right="0" w:firstLine="0"/>
              <w:rPr>
                <w:rFonts w:ascii="Tahoma" w:hAnsi="Tahoma" w:cs="Tahoma"/>
                <w:b/>
                <w:bCs/>
                <w:color w:val="auto"/>
                <w:sz w:val="22"/>
                <w:lang w:val="en-PH" w:eastAsia="en-PH"/>
              </w:rPr>
            </w:pPr>
          </w:p>
          <w:p w14:paraId="35692148" w14:textId="77777777" w:rsidR="00036C3B" w:rsidRDefault="00036C3B" w:rsidP="002A2EB2">
            <w:pPr>
              <w:spacing w:after="0" w:line="240" w:lineRule="auto"/>
              <w:ind w:left="0" w:right="0" w:firstLine="0"/>
              <w:rPr>
                <w:rFonts w:ascii="Tahoma" w:hAnsi="Tahoma" w:cs="Tahoma"/>
                <w:b/>
                <w:bCs/>
                <w:color w:val="auto"/>
                <w:sz w:val="22"/>
                <w:lang w:val="en-PH" w:eastAsia="en-PH"/>
              </w:rPr>
            </w:pPr>
          </w:p>
          <w:p w14:paraId="5EF6FCCB" w14:textId="4D3D3B90" w:rsidR="002A2EB2" w:rsidRDefault="002A2EB2" w:rsidP="002A2EB2">
            <w:pPr>
              <w:spacing w:after="0" w:line="240" w:lineRule="auto"/>
              <w:ind w:left="0" w:right="0" w:firstLine="0"/>
              <w:rPr>
                <w:rFonts w:ascii="Tahoma" w:hAnsi="Tahoma" w:cs="Tahoma"/>
                <w:b/>
                <w:bCs/>
                <w:color w:val="auto"/>
                <w:sz w:val="22"/>
                <w:lang w:val="en-PH" w:eastAsia="en-PH"/>
              </w:rPr>
            </w:pPr>
          </w:p>
          <w:p w14:paraId="4122E864" w14:textId="77777777" w:rsidR="00A20212" w:rsidRDefault="00A20212" w:rsidP="002A2EB2">
            <w:pPr>
              <w:spacing w:after="0" w:line="240" w:lineRule="auto"/>
              <w:ind w:left="0" w:right="0" w:firstLine="0"/>
              <w:rPr>
                <w:rFonts w:ascii="Tahoma" w:hAnsi="Tahoma" w:cs="Tahoma"/>
                <w:b/>
                <w:bCs/>
                <w:color w:val="auto"/>
                <w:sz w:val="22"/>
                <w:lang w:val="en-PH" w:eastAsia="en-PH"/>
              </w:rPr>
            </w:pPr>
          </w:p>
          <w:p w14:paraId="7259FEFA" w14:textId="1ADC8455"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lastRenderedPageBreak/>
              <w:t>Department of Public Works and Highways (DPWH)</w:t>
            </w:r>
          </w:p>
        </w:tc>
      </w:tr>
      <w:tr w:rsidR="0071485C" w:rsidRPr="0071485C" w14:paraId="7EB00763"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31EB6701"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lastRenderedPageBreak/>
              <w:t>Contract ID:  25RC0007</w:t>
            </w:r>
          </w:p>
        </w:tc>
        <w:tc>
          <w:tcPr>
            <w:tcW w:w="601" w:type="pct"/>
            <w:tcBorders>
              <w:top w:val="nil"/>
              <w:left w:val="nil"/>
              <w:bottom w:val="nil"/>
              <w:right w:val="nil"/>
            </w:tcBorders>
            <w:shd w:val="clear" w:color="auto" w:fill="auto"/>
            <w:noWrap/>
            <w:vAlign w:val="bottom"/>
            <w:hideMark/>
          </w:tcPr>
          <w:p w14:paraId="2EDB5ED7"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30D23C6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C6418E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71BC060"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D5174FD" w14:textId="77777777" w:rsidTr="00472FFA">
        <w:trPr>
          <w:trHeight w:val="600"/>
        </w:trPr>
        <w:tc>
          <w:tcPr>
            <w:tcW w:w="5000" w:type="pct"/>
            <w:gridSpan w:val="6"/>
            <w:tcBorders>
              <w:top w:val="nil"/>
              <w:left w:val="nil"/>
              <w:bottom w:val="nil"/>
              <w:right w:val="nil"/>
            </w:tcBorders>
            <w:shd w:val="clear" w:color="auto" w:fill="auto"/>
            <w:vAlign w:val="center"/>
            <w:hideMark/>
          </w:tcPr>
          <w:p w14:paraId="421867C3"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Contract Name: Construction of Evacuation Center- Construction (Completion) of Evacuation Center in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Negros Occidental</w:t>
            </w:r>
          </w:p>
        </w:tc>
      </w:tr>
      <w:tr w:rsidR="0071485C" w:rsidRPr="0071485C" w14:paraId="1030EC87"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7901DCE2"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Location: </w:t>
            </w:r>
            <w:proofErr w:type="spellStart"/>
            <w:r w:rsidRPr="0071485C">
              <w:rPr>
                <w:rFonts w:ascii="Tahoma" w:hAnsi="Tahoma" w:cs="Tahoma"/>
                <w:b/>
                <w:bCs/>
                <w:color w:val="auto"/>
                <w:sz w:val="20"/>
                <w:szCs w:val="20"/>
                <w:lang w:val="en-PH" w:eastAsia="en-PH"/>
              </w:rPr>
              <w:t>Sipalay</w:t>
            </w:r>
            <w:proofErr w:type="spellEnd"/>
            <w:r w:rsidRPr="0071485C">
              <w:rPr>
                <w:rFonts w:ascii="Tahoma" w:hAnsi="Tahoma" w:cs="Tahoma"/>
                <w:b/>
                <w:bCs/>
                <w:color w:val="auto"/>
                <w:sz w:val="20"/>
                <w:szCs w:val="20"/>
                <w:lang w:val="en-PH" w:eastAsia="en-PH"/>
              </w:rPr>
              <w:t xml:space="preserve"> City, Negros Occidental</w:t>
            </w:r>
          </w:p>
        </w:tc>
        <w:tc>
          <w:tcPr>
            <w:tcW w:w="601" w:type="pct"/>
            <w:tcBorders>
              <w:top w:val="nil"/>
              <w:left w:val="nil"/>
              <w:bottom w:val="nil"/>
              <w:right w:val="nil"/>
            </w:tcBorders>
            <w:shd w:val="clear" w:color="auto" w:fill="auto"/>
            <w:noWrap/>
            <w:vAlign w:val="bottom"/>
            <w:hideMark/>
          </w:tcPr>
          <w:p w14:paraId="5783B52C"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72CA488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54E34D2"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44D2FD6"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4A434029" w14:textId="77777777" w:rsidTr="002A2EB2">
        <w:trPr>
          <w:trHeight w:val="255"/>
        </w:trPr>
        <w:tc>
          <w:tcPr>
            <w:tcW w:w="601" w:type="pct"/>
            <w:tcBorders>
              <w:top w:val="nil"/>
              <w:left w:val="nil"/>
              <w:bottom w:val="nil"/>
              <w:right w:val="nil"/>
            </w:tcBorders>
            <w:shd w:val="clear" w:color="auto" w:fill="auto"/>
            <w:noWrap/>
            <w:vAlign w:val="bottom"/>
            <w:hideMark/>
          </w:tcPr>
          <w:p w14:paraId="3FEEAAF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4221C13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3FE1BA5"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677596A"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0BAE147F"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0550F93"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310C311A"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110142D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786E9CD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46845A7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5E8F906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44A46F7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nil"/>
            </w:tcBorders>
            <w:shd w:val="clear" w:color="auto" w:fill="auto"/>
            <w:noWrap/>
            <w:vAlign w:val="bottom"/>
            <w:hideMark/>
          </w:tcPr>
          <w:p w14:paraId="735578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09563D62" w14:textId="77777777" w:rsidTr="002A2EB2">
        <w:trPr>
          <w:trHeight w:val="255"/>
        </w:trPr>
        <w:tc>
          <w:tcPr>
            <w:tcW w:w="601" w:type="pct"/>
            <w:tcBorders>
              <w:top w:val="nil"/>
              <w:left w:val="nil"/>
              <w:bottom w:val="nil"/>
              <w:right w:val="nil"/>
            </w:tcBorders>
            <w:shd w:val="clear" w:color="auto" w:fill="auto"/>
            <w:noWrap/>
            <w:vAlign w:val="bottom"/>
            <w:hideMark/>
          </w:tcPr>
          <w:p w14:paraId="3BC47D9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C13378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84684A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45A995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72BA30D7"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6BF0A0D0"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06F532A2" w14:textId="77777777" w:rsidTr="00472FFA">
        <w:trPr>
          <w:trHeight w:val="285"/>
        </w:trPr>
        <w:tc>
          <w:tcPr>
            <w:tcW w:w="5000" w:type="pct"/>
            <w:gridSpan w:val="6"/>
            <w:tcBorders>
              <w:top w:val="nil"/>
              <w:left w:val="nil"/>
              <w:bottom w:val="nil"/>
              <w:right w:val="nil"/>
            </w:tcBorders>
            <w:shd w:val="clear" w:color="auto" w:fill="auto"/>
            <w:noWrap/>
            <w:vAlign w:val="bottom"/>
            <w:hideMark/>
          </w:tcPr>
          <w:p w14:paraId="4C7D88C8" w14:textId="77777777" w:rsidR="0071485C" w:rsidRPr="0071485C" w:rsidRDefault="0071485C" w:rsidP="0071485C">
            <w:pPr>
              <w:spacing w:after="0" w:line="240" w:lineRule="auto"/>
              <w:ind w:left="0" w:right="0" w:firstLine="0"/>
              <w:jc w:val="center"/>
              <w:rPr>
                <w:rFonts w:ascii="Tahoma" w:hAnsi="Tahoma" w:cs="Tahoma"/>
                <w:b/>
                <w:bCs/>
                <w:color w:val="auto"/>
                <w:sz w:val="22"/>
                <w:lang w:val="en-PH" w:eastAsia="en-PH"/>
              </w:rPr>
            </w:pPr>
            <w:r w:rsidRPr="0071485C">
              <w:rPr>
                <w:rFonts w:ascii="Tahoma" w:hAnsi="Tahoma" w:cs="Tahoma"/>
                <w:b/>
                <w:bCs/>
                <w:color w:val="auto"/>
                <w:sz w:val="22"/>
                <w:lang w:val="en-PH" w:eastAsia="en-PH"/>
              </w:rPr>
              <w:t>BILL OF QUANTITIES</w:t>
            </w:r>
          </w:p>
        </w:tc>
      </w:tr>
      <w:tr w:rsidR="0071485C" w:rsidRPr="0071485C" w14:paraId="3D6ECF12" w14:textId="77777777" w:rsidTr="00472FFA">
        <w:trPr>
          <w:trHeight w:val="360"/>
        </w:trPr>
        <w:tc>
          <w:tcPr>
            <w:tcW w:w="5000" w:type="pct"/>
            <w:gridSpan w:val="6"/>
            <w:tcBorders>
              <w:top w:val="nil"/>
              <w:left w:val="nil"/>
              <w:bottom w:val="single" w:sz="4" w:space="0" w:color="auto"/>
              <w:right w:val="nil"/>
            </w:tcBorders>
            <w:shd w:val="clear" w:color="auto" w:fill="auto"/>
            <w:noWrap/>
            <w:vAlign w:val="bottom"/>
            <w:hideMark/>
          </w:tcPr>
          <w:p w14:paraId="07A41964" w14:textId="77777777" w:rsidR="0071485C" w:rsidRPr="0071485C" w:rsidRDefault="0071485C" w:rsidP="0071485C">
            <w:pPr>
              <w:spacing w:after="0" w:line="240" w:lineRule="auto"/>
              <w:ind w:left="0" w:right="0" w:firstLine="0"/>
              <w:jc w:val="center"/>
              <w:rPr>
                <w:rFonts w:ascii="Tahoma" w:hAnsi="Tahoma" w:cs="Tahoma"/>
                <w:i/>
                <w:iCs/>
                <w:color w:val="auto"/>
                <w:sz w:val="28"/>
                <w:szCs w:val="28"/>
                <w:lang w:val="en-PH" w:eastAsia="en-PH"/>
              </w:rPr>
            </w:pPr>
            <w:r w:rsidRPr="0071485C">
              <w:rPr>
                <w:rFonts w:ascii="Tahoma" w:hAnsi="Tahoma" w:cs="Tahoma"/>
                <w:i/>
                <w:iCs/>
                <w:color w:val="auto"/>
                <w:sz w:val="28"/>
                <w:szCs w:val="28"/>
                <w:lang w:val="en-PH" w:eastAsia="en-PH"/>
              </w:rPr>
              <w:t xml:space="preserve"> ABC - P 9,900,000.00</w:t>
            </w:r>
          </w:p>
        </w:tc>
      </w:tr>
      <w:tr w:rsidR="0071485C" w:rsidRPr="0071485C" w14:paraId="23256EC6"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5F0AB2C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nil"/>
              <w:right w:val="nil"/>
            </w:tcBorders>
            <w:shd w:val="clear" w:color="auto" w:fill="auto"/>
            <w:noWrap/>
            <w:vAlign w:val="bottom"/>
            <w:hideMark/>
          </w:tcPr>
          <w:p w14:paraId="3879D3A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nil"/>
              <w:right w:val="single" w:sz="4" w:space="0" w:color="auto"/>
            </w:tcBorders>
            <w:shd w:val="clear" w:color="auto" w:fill="auto"/>
            <w:noWrap/>
            <w:vAlign w:val="bottom"/>
            <w:hideMark/>
          </w:tcPr>
          <w:p w14:paraId="34B8EF6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5C51E6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62D3D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70AC758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65645D3D"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6E1754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Item No.</w:t>
            </w:r>
          </w:p>
        </w:tc>
        <w:tc>
          <w:tcPr>
            <w:tcW w:w="1153" w:type="pct"/>
            <w:tcBorders>
              <w:top w:val="nil"/>
              <w:left w:val="single" w:sz="4" w:space="0" w:color="auto"/>
              <w:bottom w:val="nil"/>
              <w:right w:val="nil"/>
            </w:tcBorders>
            <w:shd w:val="clear" w:color="auto" w:fill="auto"/>
            <w:noWrap/>
            <w:vAlign w:val="bottom"/>
            <w:hideMark/>
          </w:tcPr>
          <w:p w14:paraId="100C0A4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Description</w:t>
            </w:r>
          </w:p>
        </w:tc>
        <w:tc>
          <w:tcPr>
            <w:tcW w:w="601" w:type="pct"/>
            <w:tcBorders>
              <w:top w:val="nil"/>
              <w:left w:val="single" w:sz="4" w:space="0" w:color="auto"/>
              <w:bottom w:val="nil"/>
              <w:right w:val="single" w:sz="4" w:space="0" w:color="auto"/>
            </w:tcBorders>
            <w:shd w:val="clear" w:color="auto" w:fill="auto"/>
            <w:noWrap/>
            <w:vAlign w:val="bottom"/>
            <w:hideMark/>
          </w:tcPr>
          <w:p w14:paraId="38F2991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w:t>
            </w:r>
          </w:p>
        </w:tc>
        <w:tc>
          <w:tcPr>
            <w:tcW w:w="517" w:type="pct"/>
            <w:tcBorders>
              <w:top w:val="nil"/>
              <w:left w:val="nil"/>
              <w:bottom w:val="nil"/>
              <w:right w:val="single" w:sz="4" w:space="0" w:color="auto"/>
            </w:tcBorders>
            <w:shd w:val="clear" w:color="auto" w:fill="auto"/>
            <w:noWrap/>
            <w:vAlign w:val="bottom"/>
            <w:hideMark/>
          </w:tcPr>
          <w:p w14:paraId="4DE6C3C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Quantity</w:t>
            </w:r>
          </w:p>
        </w:tc>
        <w:tc>
          <w:tcPr>
            <w:tcW w:w="987" w:type="pct"/>
            <w:tcBorders>
              <w:top w:val="nil"/>
              <w:left w:val="nil"/>
              <w:bottom w:val="nil"/>
              <w:right w:val="single" w:sz="4" w:space="0" w:color="auto"/>
            </w:tcBorders>
            <w:shd w:val="clear" w:color="auto" w:fill="auto"/>
            <w:noWrap/>
            <w:vAlign w:val="bottom"/>
            <w:hideMark/>
          </w:tcPr>
          <w:p w14:paraId="28F219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Unit Price (Pesos)</w:t>
            </w:r>
          </w:p>
        </w:tc>
        <w:tc>
          <w:tcPr>
            <w:tcW w:w="1141" w:type="pct"/>
            <w:tcBorders>
              <w:top w:val="nil"/>
              <w:left w:val="nil"/>
              <w:bottom w:val="nil"/>
              <w:right w:val="single" w:sz="4" w:space="0" w:color="auto"/>
            </w:tcBorders>
            <w:shd w:val="clear" w:color="auto" w:fill="auto"/>
            <w:noWrap/>
            <w:vAlign w:val="bottom"/>
            <w:hideMark/>
          </w:tcPr>
          <w:p w14:paraId="6AC6BD9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Amount (Pesos)</w:t>
            </w:r>
          </w:p>
        </w:tc>
      </w:tr>
      <w:tr w:rsidR="0071485C" w:rsidRPr="0071485C" w14:paraId="17468E42"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5659D21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single" w:sz="4" w:space="0" w:color="auto"/>
              <w:bottom w:val="single" w:sz="4" w:space="0" w:color="auto"/>
              <w:right w:val="nil"/>
            </w:tcBorders>
            <w:shd w:val="clear" w:color="auto" w:fill="auto"/>
            <w:noWrap/>
            <w:vAlign w:val="bottom"/>
            <w:hideMark/>
          </w:tcPr>
          <w:p w14:paraId="4EDD898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23F203B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16847C9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73AD484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single" w:sz="4" w:space="0" w:color="auto"/>
              <w:right w:val="single" w:sz="4" w:space="0" w:color="auto"/>
            </w:tcBorders>
            <w:shd w:val="clear" w:color="auto" w:fill="auto"/>
            <w:noWrap/>
            <w:vAlign w:val="bottom"/>
            <w:hideMark/>
          </w:tcPr>
          <w:p w14:paraId="59BBDE2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13330FE6"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8CC38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w:t>
            </w:r>
          </w:p>
        </w:tc>
        <w:tc>
          <w:tcPr>
            <w:tcW w:w="1153" w:type="pct"/>
            <w:tcBorders>
              <w:top w:val="nil"/>
              <w:left w:val="nil"/>
              <w:bottom w:val="single" w:sz="4" w:space="0" w:color="auto"/>
              <w:right w:val="single" w:sz="4" w:space="0" w:color="auto"/>
            </w:tcBorders>
            <w:shd w:val="clear" w:color="auto" w:fill="auto"/>
            <w:noWrap/>
            <w:vAlign w:val="bottom"/>
            <w:hideMark/>
          </w:tcPr>
          <w:p w14:paraId="1DAA994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(2)</w:t>
            </w:r>
          </w:p>
        </w:tc>
        <w:tc>
          <w:tcPr>
            <w:tcW w:w="601" w:type="pct"/>
            <w:tcBorders>
              <w:top w:val="nil"/>
              <w:left w:val="nil"/>
              <w:bottom w:val="single" w:sz="4" w:space="0" w:color="auto"/>
              <w:right w:val="single" w:sz="4" w:space="0" w:color="auto"/>
            </w:tcBorders>
            <w:shd w:val="clear" w:color="auto" w:fill="auto"/>
            <w:noWrap/>
            <w:vAlign w:val="bottom"/>
            <w:hideMark/>
          </w:tcPr>
          <w:p w14:paraId="34C7567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(3)</w:t>
            </w:r>
          </w:p>
        </w:tc>
        <w:tc>
          <w:tcPr>
            <w:tcW w:w="517" w:type="pct"/>
            <w:tcBorders>
              <w:top w:val="nil"/>
              <w:left w:val="nil"/>
              <w:bottom w:val="single" w:sz="4" w:space="0" w:color="auto"/>
              <w:right w:val="single" w:sz="4" w:space="0" w:color="auto"/>
            </w:tcBorders>
            <w:shd w:val="clear" w:color="auto" w:fill="auto"/>
            <w:noWrap/>
            <w:vAlign w:val="bottom"/>
            <w:hideMark/>
          </w:tcPr>
          <w:p w14:paraId="5E4C0D7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(4)</w:t>
            </w:r>
          </w:p>
        </w:tc>
        <w:tc>
          <w:tcPr>
            <w:tcW w:w="987" w:type="pct"/>
            <w:tcBorders>
              <w:top w:val="nil"/>
              <w:left w:val="nil"/>
              <w:bottom w:val="single" w:sz="4" w:space="0" w:color="auto"/>
              <w:right w:val="single" w:sz="4" w:space="0" w:color="auto"/>
            </w:tcBorders>
            <w:shd w:val="clear" w:color="auto" w:fill="auto"/>
            <w:noWrap/>
            <w:vAlign w:val="bottom"/>
            <w:hideMark/>
          </w:tcPr>
          <w:p w14:paraId="26AE1F1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(5)</w:t>
            </w:r>
          </w:p>
        </w:tc>
        <w:tc>
          <w:tcPr>
            <w:tcW w:w="1141" w:type="pct"/>
            <w:tcBorders>
              <w:top w:val="nil"/>
              <w:left w:val="nil"/>
              <w:bottom w:val="single" w:sz="4" w:space="0" w:color="auto"/>
              <w:right w:val="single" w:sz="4" w:space="0" w:color="auto"/>
            </w:tcBorders>
            <w:shd w:val="clear" w:color="auto" w:fill="auto"/>
            <w:noWrap/>
            <w:vAlign w:val="bottom"/>
            <w:hideMark/>
          </w:tcPr>
          <w:p w14:paraId="00ECB04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w:t>
            </w:r>
          </w:p>
        </w:tc>
      </w:tr>
      <w:tr w:rsidR="0071485C" w:rsidRPr="0071485C" w14:paraId="7D24DEF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8F5B350" w14:textId="77777777" w:rsidR="0071485C" w:rsidRPr="0071485C" w:rsidRDefault="0071485C" w:rsidP="0071485C">
            <w:pPr>
              <w:spacing w:after="0" w:line="240" w:lineRule="auto"/>
              <w:ind w:left="0" w:right="0" w:firstLine="0"/>
              <w:jc w:val="center"/>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Part G</w:t>
            </w:r>
          </w:p>
        </w:tc>
        <w:tc>
          <w:tcPr>
            <w:tcW w:w="2271"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74ECD159" w14:textId="77777777" w:rsidR="0071485C" w:rsidRPr="0071485C" w:rsidRDefault="0071485C"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MECHANICAL</w:t>
            </w:r>
          </w:p>
        </w:tc>
        <w:tc>
          <w:tcPr>
            <w:tcW w:w="987" w:type="pct"/>
            <w:tcBorders>
              <w:top w:val="nil"/>
              <w:left w:val="nil"/>
              <w:bottom w:val="nil"/>
              <w:right w:val="single" w:sz="4" w:space="0" w:color="auto"/>
            </w:tcBorders>
            <w:shd w:val="clear" w:color="auto" w:fill="auto"/>
            <w:noWrap/>
            <w:vAlign w:val="bottom"/>
            <w:hideMark/>
          </w:tcPr>
          <w:p w14:paraId="3C283E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6EE909A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4E2F9ED6" w14:textId="77777777" w:rsidTr="002A2EB2">
        <w:trPr>
          <w:trHeight w:val="255"/>
        </w:trPr>
        <w:tc>
          <w:tcPr>
            <w:tcW w:w="601" w:type="pct"/>
            <w:tcBorders>
              <w:top w:val="single" w:sz="4" w:space="0" w:color="auto"/>
              <w:left w:val="single" w:sz="4" w:space="0" w:color="auto"/>
              <w:bottom w:val="nil"/>
              <w:right w:val="single" w:sz="4" w:space="0" w:color="auto"/>
            </w:tcBorders>
            <w:shd w:val="clear" w:color="auto" w:fill="auto"/>
            <w:noWrap/>
            <w:vAlign w:val="bottom"/>
            <w:hideMark/>
          </w:tcPr>
          <w:p w14:paraId="0A8A1DF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6FAC792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6B0A0A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10F748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single" w:sz="4" w:space="0" w:color="auto"/>
              <w:left w:val="nil"/>
              <w:bottom w:val="nil"/>
              <w:right w:val="single" w:sz="4" w:space="0" w:color="auto"/>
            </w:tcBorders>
            <w:shd w:val="clear" w:color="auto" w:fill="auto"/>
            <w:noWrap/>
            <w:vAlign w:val="bottom"/>
            <w:hideMark/>
          </w:tcPr>
          <w:p w14:paraId="48F6BE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single" w:sz="4" w:space="0" w:color="auto"/>
              <w:left w:val="nil"/>
              <w:bottom w:val="nil"/>
              <w:right w:val="single" w:sz="4" w:space="0" w:color="auto"/>
            </w:tcBorders>
            <w:shd w:val="clear" w:color="auto" w:fill="auto"/>
            <w:noWrap/>
            <w:vAlign w:val="bottom"/>
            <w:hideMark/>
          </w:tcPr>
          <w:p w14:paraId="3CF6413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77D631C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13ED4DC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11CCF96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F88836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327412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03FBF49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73E3739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8EA25BD" w14:textId="77777777" w:rsidTr="002A2EB2">
        <w:trPr>
          <w:trHeight w:val="263"/>
        </w:trPr>
        <w:tc>
          <w:tcPr>
            <w:tcW w:w="601" w:type="pct"/>
            <w:tcBorders>
              <w:top w:val="nil"/>
              <w:left w:val="single" w:sz="4" w:space="0" w:color="auto"/>
              <w:bottom w:val="nil"/>
              <w:right w:val="single" w:sz="4" w:space="0" w:color="auto"/>
            </w:tcBorders>
            <w:shd w:val="clear" w:color="auto" w:fill="auto"/>
            <w:noWrap/>
            <w:vAlign w:val="bottom"/>
            <w:hideMark/>
          </w:tcPr>
          <w:p w14:paraId="6F41B6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1200(5)b</w:t>
            </w:r>
          </w:p>
        </w:tc>
        <w:tc>
          <w:tcPr>
            <w:tcW w:w="1153" w:type="pct"/>
            <w:tcBorders>
              <w:top w:val="nil"/>
              <w:left w:val="nil"/>
              <w:bottom w:val="nil"/>
              <w:right w:val="single" w:sz="4" w:space="0" w:color="auto"/>
            </w:tcBorders>
            <w:shd w:val="clear" w:color="auto" w:fill="auto"/>
            <w:noWrap/>
            <w:vAlign w:val="bottom"/>
            <w:hideMark/>
          </w:tcPr>
          <w:p w14:paraId="470FBAC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Oscillating Fan (Wall Fan)</w:t>
            </w:r>
          </w:p>
        </w:tc>
        <w:tc>
          <w:tcPr>
            <w:tcW w:w="601" w:type="pct"/>
            <w:tcBorders>
              <w:top w:val="nil"/>
              <w:left w:val="nil"/>
              <w:bottom w:val="nil"/>
              <w:right w:val="single" w:sz="4" w:space="0" w:color="auto"/>
            </w:tcBorders>
            <w:shd w:val="clear" w:color="auto" w:fill="auto"/>
            <w:noWrap/>
            <w:vAlign w:val="bottom"/>
            <w:hideMark/>
          </w:tcPr>
          <w:p w14:paraId="417C72E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set</w:t>
            </w:r>
          </w:p>
        </w:tc>
        <w:tc>
          <w:tcPr>
            <w:tcW w:w="517" w:type="pct"/>
            <w:tcBorders>
              <w:top w:val="nil"/>
              <w:left w:val="nil"/>
              <w:bottom w:val="nil"/>
              <w:right w:val="single" w:sz="4" w:space="0" w:color="auto"/>
            </w:tcBorders>
            <w:shd w:val="clear" w:color="auto" w:fill="auto"/>
            <w:noWrap/>
            <w:vAlign w:val="bottom"/>
            <w:hideMark/>
          </w:tcPr>
          <w:p w14:paraId="5E51CEC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8.00</w:t>
            </w:r>
          </w:p>
        </w:tc>
        <w:tc>
          <w:tcPr>
            <w:tcW w:w="987" w:type="pct"/>
            <w:tcBorders>
              <w:top w:val="nil"/>
              <w:left w:val="nil"/>
              <w:bottom w:val="nil"/>
              <w:right w:val="single" w:sz="4" w:space="0" w:color="auto"/>
            </w:tcBorders>
            <w:shd w:val="clear" w:color="auto" w:fill="auto"/>
            <w:noWrap/>
            <w:vAlign w:val="bottom"/>
            <w:hideMark/>
          </w:tcPr>
          <w:p w14:paraId="0375A81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3BE5C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2B7BFE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9B6A83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F6016A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452DCB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9EB1C1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BA1B1F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53524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702348E"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E4A10C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A7298E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960C45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059F39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45E2862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1E40622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F6D7A82"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1AA702E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4263CA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9F2382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7C61D7D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0A1FD2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179242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1BC5958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601B4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A83F1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32C3621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C976C5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8233658"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69E89C6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47C1845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60642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91F9BD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CA9B79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5F599D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A1C83F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300261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537ACB4D"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5FEC47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1200(5)a</w:t>
            </w:r>
          </w:p>
        </w:tc>
        <w:tc>
          <w:tcPr>
            <w:tcW w:w="1153" w:type="pct"/>
            <w:tcBorders>
              <w:top w:val="nil"/>
              <w:left w:val="nil"/>
              <w:bottom w:val="nil"/>
              <w:right w:val="single" w:sz="4" w:space="0" w:color="auto"/>
            </w:tcBorders>
            <w:shd w:val="clear" w:color="auto" w:fill="auto"/>
            <w:noWrap/>
            <w:vAlign w:val="bottom"/>
            <w:hideMark/>
          </w:tcPr>
          <w:p w14:paraId="79C4C2C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Exhaust fan (ceiling cassette) </w:t>
            </w:r>
          </w:p>
        </w:tc>
        <w:tc>
          <w:tcPr>
            <w:tcW w:w="601" w:type="pct"/>
            <w:tcBorders>
              <w:top w:val="nil"/>
              <w:left w:val="nil"/>
              <w:bottom w:val="nil"/>
              <w:right w:val="single" w:sz="4" w:space="0" w:color="auto"/>
            </w:tcBorders>
            <w:shd w:val="clear" w:color="auto" w:fill="auto"/>
            <w:noWrap/>
            <w:vAlign w:val="bottom"/>
            <w:hideMark/>
          </w:tcPr>
          <w:p w14:paraId="0C72390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set</w:t>
            </w:r>
          </w:p>
        </w:tc>
        <w:tc>
          <w:tcPr>
            <w:tcW w:w="517" w:type="pct"/>
            <w:tcBorders>
              <w:top w:val="nil"/>
              <w:left w:val="nil"/>
              <w:bottom w:val="nil"/>
              <w:right w:val="single" w:sz="4" w:space="0" w:color="auto"/>
            </w:tcBorders>
            <w:shd w:val="clear" w:color="auto" w:fill="auto"/>
            <w:noWrap/>
            <w:vAlign w:val="bottom"/>
            <w:hideMark/>
          </w:tcPr>
          <w:p w14:paraId="15033D8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8.00</w:t>
            </w:r>
          </w:p>
        </w:tc>
        <w:tc>
          <w:tcPr>
            <w:tcW w:w="987" w:type="pct"/>
            <w:tcBorders>
              <w:top w:val="nil"/>
              <w:left w:val="nil"/>
              <w:bottom w:val="nil"/>
              <w:right w:val="single" w:sz="4" w:space="0" w:color="auto"/>
            </w:tcBorders>
            <w:shd w:val="clear" w:color="auto" w:fill="auto"/>
            <w:noWrap/>
            <w:vAlign w:val="bottom"/>
            <w:hideMark/>
          </w:tcPr>
          <w:p w14:paraId="385C386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4ED023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26F6D5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8D6223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9EB584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4A6231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49BE80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C21AF8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358D85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3C739A4"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7C1D11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17EFA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F6A707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1683A1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689C0E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DB92B8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0E3C0D4"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0CFAF9B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34B5A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4CE5F74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2D4B619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3FEBA3B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4DF37BD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3F3073A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C693BF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3C2D457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FCFF4C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57EE2F6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79CD28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0645CF5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1E70D745"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0D1C4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A60E6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272781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7C750EC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1C5942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3D1B09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441BF1C9"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9FF24F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1201(1)</w:t>
            </w:r>
          </w:p>
        </w:tc>
        <w:tc>
          <w:tcPr>
            <w:tcW w:w="1153" w:type="pct"/>
            <w:tcBorders>
              <w:top w:val="nil"/>
              <w:left w:val="nil"/>
              <w:bottom w:val="nil"/>
              <w:right w:val="single" w:sz="4" w:space="0" w:color="auto"/>
            </w:tcBorders>
            <w:shd w:val="clear" w:color="auto" w:fill="auto"/>
            <w:noWrap/>
            <w:vAlign w:val="bottom"/>
            <w:hideMark/>
          </w:tcPr>
          <w:p w14:paraId="7C39183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Water Pumping System</w:t>
            </w:r>
          </w:p>
        </w:tc>
        <w:tc>
          <w:tcPr>
            <w:tcW w:w="601" w:type="pct"/>
            <w:tcBorders>
              <w:top w:val="nil"/>
              <w:left w:val="nil"/>
              <w:bottom w:val="nil"/>
              <w:right w:val="single" w:sz="4" w:space="0" w:color="auto"/>
            </w:tcBorders>
            <w:shd w:val="clear" w:color="auto" w:fill="auto"/>
            <w:noWrap/>
            <w:vAlign w:val="bottom"/>
            <w:hideMark/>
          </w:tcPr>
          <w:p w14:paraId="356256E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Lump Sum</w:t>
            </w:r>
          </w:p>
        </w:tc>
        <w:tc>
          <w:tcPr>
            <w:tcW w:w="517" w:type="pct"/>
            <w:tcBorders>
              <w:top w:val="nil"/>
              <w:left w:val="nil"/>
              <w:bottom w:val="nil"/>
              <w:right w:val="single" w:sz="4" w:space="0" w:color="auto"/>
            </w:tcBorders>
            <w:shd w:val="clear" w:color="auto" w:fill="auto"/>
            <w:noWrap/>
            <w:vAlign w:val="bottom"/>
            <w:hideMark/>
          </w:tcPr>
          <w:p w14:paraId="18AC0DC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1.00</w:t>
            </w:r>
          </w:p>
        </w:tc>
        <w:tc>
          <w:tcPr>
            <w:tcW w:w="987" w:type="pct"/>
            <w:tcBorders>
              <w:top w:val="nil"/>
              <w:left w:val="nil"/>
              <w:bottom w:val="nil"/>
              <w:right w:val="single" w:sz="4" w:space="0" w:color="auto"/>
            </w:tcBorders>
            <w:shd w:val="clear" w:color="auto" w:fill="auto"/>
            <w:noWrap/>
            <w:vAlign w:val="bottom"/>
            <w:hideMark/>
          </w:tcPr>
          <w:p w14:paraId="1B99071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58B21D5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8F1F60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F1796C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700BD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26D8DE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3FE986B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CE23CB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E3F998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0AC8EB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577916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47110A3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73C26B0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490AD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3D4DBC4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A3BBC1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E6F6C84"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46EB9E5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5826D26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6462FFA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44F781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66306D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6AE5014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0048074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3A2EEE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CB2E90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6A1BF3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63100B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0F42EC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62B2CBF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3F47CB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64BA68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F4149C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6B9899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6DFC484"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2182B5F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E8AF56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A45797B"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7561DA6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lastRenderedPageBreak/>
              <w:t>1202(6)a1</w:t>
            </w:r>
          </w:p>
        </w:tc>
        <w:tc>
          <w:tcPr>
            <w:tcW w:w="1153" w:type="pct"/>
            <w:tcBorders>
              <w:top w:val="nil"/>
              <w:left w:val="nil"/>
              <w:bottom w:val="nil"/>
              <w:right w:val="single" w:sz="4" w:space="0" w:color="auto"/>
            </w:tcBorders>
            <w:shd w:val="clear" w:color="auto" w:fill="auto"/>
            <w:vAlign w:val="bottom"/>
            <w:hideMark/>
          </w:tcPr>
          <w:p w14:paraId="4603FA9B" w14:textId="04D2BCB2" w:rsidR="0071485C" w:rsidRPr="0071485C" w:rsidRDefault="0071485C" w:rsidP="00472FFA">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Fire </w:t>
            </w:r>
            <w:r w:rsidR="00472FFA" w:rsidRPr="0071485C">
              <w:rPr>
                <w:rFonts w:ascii="Tahoma" w:hAnsi="Tahoma" w:cs="Tahoma"/>
                <w:color w:val="auto"/>
                <w:sz w:val="20"/>
                <w:szCs w:val="20"/>
                <w:lang w:val="en-PH" w:eastAsia="en-PH"/>
              </w:rPr>
              <w:t>Extinguisher (</w:t>
            </w:r>
            <w:r w:rsidRPr="0071485C">
              <w:rPr>
                <w:rFonts w:ascii="Tahoma" w:hAnsi="Tahoma" w:cs="Tahoma"/>
                <w:color w:val="auto"/>
                <w:sz w:val="20"/>
                <w:szCs w:val="20"/>
                <w:lang w:val="en-PH" w:eastAsia="en-PH"/>
              </w:rPr>
              <w:t xml:space="preserve">10 </w:t>
            </w:r>
            <w:r w:rsidR="00472FFA" w:rsidRPr="0071485C">
              <w:rPr>
                <w:rFonts w:ascii="Tahoma" w:hAnsi="Tahoma" w:cs="Tahoma"/>
                <w:color w:val="auto"/>
                <w:sz w:val="20"/>
                <w:szCs w:val="20"/>
                <w:lang w:val="en-PH" w:eastAsia="en-PH"/>
              </w:rPr>
              <w:t>lbs.</w:t>
            </w:r>
            <w:r w:rsidRPr="0071485C">
              <w:rPr>
                <w:rFonts w:ascii="Tahoma" w:hAnsi="Tahoma" w:cs="Tahoma"/>
                <w:color w:val="auto"/>
                <w:sz w:val="20"/>
                <w:szCs w:val="20"/>
                <w:lang w:val="en-PH" w:eastAsia="en-PH"/>
              </w:rPr>
              <w:t>) ABC with Bracket</w:t>
            </w:r>
          </w:p>
        </w:tc>
        <w:tc>
          <w:tcPr>
            <w:tcW w:w="601" w:type="pct"/>
            <w:tcBorders>
              <w:top w:val="nil"/>
              <w:left w:val="nil"/>
              <w:bottom w:val="nil"/>
              <w:right w:val="single" w:sz="4" w:space="0" w:color="auto"/>
            </w:tcBorders>
            <w:shd w:val="clear" w:color="auto" w:fill="auto"/>
            <w:noWrap/>
            <w:vAlign w:val="bottom"/>
            <w:hideMark/>
          </w:tcPr>
          <w:p w14:paraId="21B1E2D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set</w:t>
            </w:r>
          </w:p>
        </w:tc>
        <w:tc>
          <w:tcPr>
            <w:tcW w:w="517" w:type="pct"/>
            <w:tcBorders>
              <w:top w:val="nil"/>
              <w:left w:val="nil"/>
              <w:bottom w:val="nil"/>
              <w:right w:val="single" w:sz="4" w:space="0" w:color="auto"/>
            </w:tcBorders>
            <w:shd w:val="clear" w:color="auto" w:fill="auto"/>
            <w:noWrap/>
            <w:vAlign w:val="bottom"/>
            <w:hideMark/>
          </w:tcPr>
          <w:p w14:paraId="4058972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6.00</w:t>
            </w:r>
          </w:p>
        </w:tc>
        <w:tc>
          <w:tcPr>
            <w:tcW w:w="987" w:type="pct"/>
            <w:tcBorders>
              <w:top w:val="nil"/>
              <w:left w:val="nil"/>
              <w:bottom w:val="nil"/>
              <w:right w:val="single" w:sz="4" w:space="0" w:color="auto"/>
            </w:tcBorders>
            <w:shd w:val="clear" w:color="auto" w:fill="auto"/>
            <w:noWrap/>
            <w:vAlign w:val="bottom"/>
            <w:hideMark/>
          </w:tcPr>
          <w:p w14:paraId="21AC1B8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2A8A16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39072BB3"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56526E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vAlign w:val="bottom"/>
            <w:hideMark/>
          </w:tcPr>
          <w:p w14:paraId="335E5B5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5E1CFA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02E7E70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595C0B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2D0F24E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28A08756"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632448F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020F3A5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1D3EE27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081EF0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3BBD88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386F807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6EBC4F4C"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3174BEDE"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66CB0F3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171345D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single" w:sz="4" w:space="0" w:color="auto"/>
            </w:tcBorders>
            <w:shd w:val="clear" w:color="auto" w:fill="auto"/>
            <w:noWrap/>
            <w:vAlign w:val="bottom"/>
            <w:hideMark/>
          </w:tcPr>
          <w:p w14:paraId="596A0312"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single" w:sz="4" w:space="0" w:color="auto"/>
            </w:tcBorders>
            <w:shd w:val="clear" w:color="auto" w:fill="auto"/>
            <w:noWrap/>
            <w:vAlign w:val="bottom"/>
            <w:hideMark/>
          </w:tcPr>
          <w:p w14:paraId="5304A07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738C76F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6E00AFE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93AFCB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6FEA85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228BF41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6E209123"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726CEA0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w:t>
            </w:r>
          </w:p>
        </w:tc>
        <w:tc>
          <w:tcPr>
            <w:tcW w:w="1141" w:type="pct"/>
            <w:tcBorders>
              <w:top w:val="nil"/>
              <w:left w:val="nil"/>
              <w:bottom w:val="nil"/>
              <w:right w:val="single" w:sz="4" w:space="0" w:color="auto"/>
            </w:tcBorders>
            <w:shd w:val="clear" w:color="auto" w:fill="auto"/>
            <w:noWrap/>
            <w:vAlign w:val="bottom"/>
            <w:hideMark/>
          </w:tcPr>
          <w:p w14:paraId="575B8B6D"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words: ____________________</w:t>
            </w:r>
          </w:p>
        </w:tc>
      </w:tr>
      <w:tr w:rsidR="0071485C" w:rsidRPr="0071485C" w14:paraId="2BD914DF"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2B6A4DC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283678C7"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CC4279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C2F6F4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2CD8D3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2AFC30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73C2A911"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42026D21"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72216BB8"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072E5ECB"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18F7496C"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61C8662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6003258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BD625E0"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0DDCDDE6"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hideMark/>
          </w:tcPr>
          <w:p w14:paraId="6D39899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53610355"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single" w:sz="4" w:space="0" w:color="auto"/>
            </w:tcBorders>
            <w:shd w:val="clear" w:color="auto" w:fill="auto"/>
            <w:noWrap/>
            <w:vAlign w:val="bottom"/>
            <w:hideMark/>
          </w:tcPr>
          <w:p w14:paraId="4BC9AFD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single" w:sz="4" w:space="0" w:color="auto"/>
            </w:tcBorders>
            <w:shd w:val="clear" w:color="auto" w:fill="auto"/>
            <w:noWrap/>
            <w:vAlign w:val="bottom"/>
            <w:hideMark/>
          </w:tcPr>
          <w:p w14:paraId="136AB9E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006A5F4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04191598" w14:textId="77777777" w:rsidTr="002A2EB2">
        <w:trPr>
          <w:trHeight w:val="255"/>
        </w:trPr>
        <w:tc>
          <w:tcPr>
            <w:tcW w:w="601" w:type="pct"/>
            <w:tcBorders>
              <w:top w:val="nil"/>
              <w:left w:val="single" w:sz="4" w:space="0" w:color="auto"/>
              <w:bottom w:val="nil"/>
              <w:right w:val="single" w:sz="4" w:space="0" w:color="auto"/>
            </w:tcBorders>
            <w:shd w:val="clear" w:color="auto" w:fill="auto"/>
            <w:noWrap/>
            <w:vAlign w:val="bottom"/>
            <w:hideMark/>
          </w:tcPr>
          <w:p w14:paraId="3177B84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single" w:sz="4" w:space="0" w:color="auto"/>
            </w:tcBorders>
            <w:shd w:val="clear" w:color="auto" w:fill="auto"/>
            <w:noWrap/>
            <w:vAlign w:val="bottom"/>
            <w:hideMark/>
          </w:tcPr>
          <w:p w14:paraId="58E4453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single" w:sz="4" w:space="0" w:color="auto"/>
            </w:tcBorders>
            <w:shd w:val="clear" w:color="auto" w:fill="auto"/>
            <w:noWrap/>
            <w:vAlign w:val="bottom"/>
            <w:hideMark/>
          </w:tcPr>
          <w:p w14:paraId="4840BFB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77069D99"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nil"/>
              <w:right w:val="single" w:sz="4" w:space="0" w:color="auto"/>
            </w:tcBorders>
            <w:shd w:val="clear" w:color="auto" w:fill="auto"/>
            <w:noWrap/>
            <w:vAlign w:val="bottom"/>
            <w:hideMark/>
          </w:tcPr>
          <w:p w14:paraId="53D8EE8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w:t>
            </w:r>
          </w:p>
        </w:tc>
        <w:tc>
          <w:tcPr>
            <w:tcW w:w="1141" w:type="pct"/>
            <w:tcBorders>
              <w:top w:val="nil"/>
              <w:left w:val="nil"/>
              <w:bottom w:val="nil"/>
              <w:right w:val="single" w:sz="4" w:space="0" w:color="auto"/>
            </w:tcBorders>
            <w:shd w:val="clear" w:color="auto" w:fill="auto"/>
            <w:noWrap/>
            <w:vAlign w:val="bottom"/>
            <w:hideMark/>
          </w:tcPr>
          <w:p w14:paraId="44441CFE"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____________________________</w:t>
            </w:r>
          </w:p>
        </w:tc>
      </w:tr>
      <w:tr w:rsidR="0071485C" w:rsidRPr="0071485C" w14:paraId="1756AEB3" w14:textId="77777777" w:rsidTr="002A2EB2">
        <w:trPr>
          <w:trHeight w:val="255"/>
        </w:trPr>
        <w:tc>
          <w:tcPr>
            <w:tcW w:w="601" w:type="pct"/>
            <w:tcBorders>
              <w:top w:val="nil"/>
              <w:left w:val="single" w:sz="4" w:space="0" w:color="auto"/>
              <w:bottom w:val="single" w:sz="4" w:space="0" w:color="auto"/>
              <w:right w:val="single" w:sz="4" w:space="0" w:color="auto"/>
            </w:tcBorders>
            <w:shd w:val="clear" w:color="auto" w:fill="auto"/>
            <w:noWrap/>
            <w:vAlign w:val="bottom"/>
            <w:hideMark/>
          </w:tcPr>
          <w:p w14:paraId="515E091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single" w:sz="4" w:space="0" w:color="auto"/>
            </w:tcBorders>
            <w:shd w:val="clear" w:color="auto" w:fill="auto"/>
            <w:noWrap/>
            <w:vAlign w:val="bottom"/>
            <w:hideMark/>
          </w:tcPr>
          <w:p w14:paraId="1F906D6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single" w:sz="4" w:space="0" w:color="auto"/>
            </w:tcBorders>
            <w:shd w:val="clear" w:color="auto" w:fill="auto"/>
            <w:noWrap/>
            <w:vAlign w:val="bottom"/>
            <w:hideMark/>
          </w:tcPr>
          <w:p w14:paraId="02C220C0"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nil"/>
              <w:right w:val="nil"/>
            </w:tcBorders>
            <w:shd w:val="clear" w:color="auto" w:fill="auto"/>
            <w:noWrap/>
            <w:vAlign w:val="bottom"/>
            <w:hideMark/>
          </w:tcPr>
          <w:p w14:paraId="6C6F23CA"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7EBCE58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c>
          <w:tcPr>
            <w:tcW w:w="1141" w:type="pct"/>
            <w:tcBorders>
              <w:top w:val="nil"/>
              <w:left w:val="nil"/>
              <w:bottom w:val="single" w:sz="4" w:space="0" w:color="auto"/>
              <w:right w:val="single" w:sz="4" w:space="0" w:color="auto"/>
            </w:tcBorders>
            <w:shd w:val="clear" w:color="auto" w:fill="auto"/>
            <w:noWrap/>
            <w:vAlign w:val="bottom"/>
            <w:hideMark/>
          </w:tcPr>
          <w:p w14:paraId="2FBD970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In Figures:</w:t>
            </w:r>
          </w:p>
        </w:tc>
      </w:tr>
      <w:tr w:rsidR="0071485C" w:rsidRPr="0071485C" w14:paraId="5F431FEB" w14:textId="77777777" w:rsidTr="002A2EB2">
        <w:trPr>
          <w:trHeight w:val="255"/>
        </w:trPr>
        <w:tc>
          <w:tcPr>
            <w:tcW w:w="601" w:type="pct"/>
            <w:tcBorders>
              <w:top w:val="nil"/>
              <w:left w:val="single" w:sz="4" w:space="0" w:color="auto"/>
              <w:bottom w:val="nil"/>
              <w:right w:val="nil"/>
            </w:tcBorders>
            <w:shd w:val="clear" w:color="auto" w:fill="auto"/>
            <w:noWrap/>
            <w:vAlign w:val="bottom"/>
            <w:hideMark/>
          </w:tcPr>
          <w:p w14:paraId="7378B86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nil"/>
              <w:right w:val="nil"/>
            </w:tcBorders>
            <w:shd w:val="clear" w:color="auto" w:fill="auto"/>
            <w:noWrap/>
            <w:vAlign w:val="bottom"/>
            <w:hideMark/>
          </w:tcPr>
          <w:p w14:paraId="794659A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nil"/>
              <w:right w:val="nil"/>
            </w:tcBorders>
            <w:shd w:val="clear" w:color="auto" w:fill="auto"/>
            <w:noWrap/>
            <w:vAlign w:val="bottom"/>
            <w:hideMark/>
          </w:tcPr>
          <w:p w14:paraId="1AEA0B4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single" w:sz="4" w:space="0" w:color="auto"/>
              <w:left w:val="nil"/>
              <w:bottom w:val="nil"/>
              <w:right w:val="nil"/>
            </w:tcBorders>
            <w:shd w:val="clear" w:color="auto" w:fill="auto"/>
            <w:noWrap/>
            <w:vAlign w:val="bottom"/>
            <w:hideMark/>
          </w:tcPr>
          <w:p w14:paraId="1FBE56E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64191F7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single" w:sz="4" w:space="0" w:color="auto"/>
            </w:tcBorders>
            <w:shd w:val="clear" w:color="auto" w:fill="auto"/>
            <w:noWrap/>
            <w:vAlign w:val="bottom"/>
            <w:hideMark/>
          </w:tcPr>
          <w:p w14:paraId="32D98EA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316B2714" w14:textId="77777777" w:rsidTr="002A2EB2">
        <w:trPr>
          <w:trHeight w:val="255"/>
        </w:trPr>
        <w:tc>
          <w:tcPr>
            <w:tcW w:w="601" w:type="pct"/>
            <w:tcBorders>
              <w:top w:val="nil"/>
              <w:left w:val="single" w:sz="4" w:space="0" w:color="auto"/>
              <w:bottom w:val="single" w:sz="4" w:space="0" w:color="auto"/>
              <w:right w:val="nil"/>
            </w:tcBorders>
            <w:shd w:val="clear" w:color="auto" w:fill="auto"/>
            <w:noWrap/>
            <w:vAlign w:val="bottom"/>
            <w:hideMark/>
          </w:tcPr>
          <w:p w14:paraId="2D2C667E"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1B64CDBC"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05357699"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6F138221" w14:textId="77777777"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2128" w:type="pct"/>
            <w:gridSpan w:val="2"/>
            <w:tcBorders>
              <w:top w:val="nil"/>
              <w:left w:val="nil"/>
              <w:bottom w:val="single" w:sz="4" w:space="0" w:color="auto"/>
              <w:right w:val="single" w:sz="4" w:space="0" w:color="auto"/>
            </w:tcBorders>
            <w:shd w:val="clear" w:color="auto" w:fill="auto"/>
            <w:noWrap/>
            <w:vAlign w:val="bottom"/>
            <w:hideMark/>
          </w:tcPr>
          <w:p w14:paraId="5FFD80BF" w14:textId="2E9A44A8" w:rsidR="002A2EB2" w:rsidRPr="0071485C" w:rsidRDefault="002A2EB2" w:rsidP="0071485C">
            <w:pPr>
              <w:spacing w:after="0" w:line="240" w:lineRule="auto"/>
              <w:ind w:left="0" w:right="0" w:firstLine="0"/>
              <w:jc w:val="left"/>
              <w:rPr>
                <w:rFonts w:ascii="Tahoma" w:hAnsi="Tahoma" w:cs="Tahoma"/>
                <w:b/>
                <w:bCs/>
                <w:color w:val="auto"/>
                <w:sz w:val="20"/>
                <w:szCs w:val="20"/>
                <w:lang w:val="en-PH" w:eastAsia="en-PH"/>
              </w:rPr>
            </w:pPr>
            <w:r w:rsidRPr="0071485C">
              <w:rPr>
                <w:rFonts w:ascii="Tahoma" w:hAnsi="Tahoma" w:cs="Tahoma"/>
                <w:b/>
                <w:bCs/>
                <w:color w:val="auto"/>
                <w:sz w:val="20"/>
                <w:szCs w:val="20"/>
                <w:lang w:val="en-PH" w:eastAsia="en-PH"/>
              </w:rPr>
              <w:t xml:space="preserve">Sub-Total (Page </w:t>
            </w:r>
            <w:r>
              <w:rPr>
                <w:rFonts w:ascii="Tahoma" w:hAnsi="Tahoma" w:cs="Tahoma"/>
                <w:b/>
                <w:bCs/>
                <w:color w:val="auto"/>
                <w:sz w:val="20"/>
                <w:szCs w:val="20"/>
                <w:lang w:val="en-PH" w:eastAsia="en-PH"/>
              </w:rPr>
              <w:t>10</w:t>
            </w:r>
            <w:r w:rsidRPr="0071485C">
              <w:rPr>
                <w:rFonts w:ascii="Tahoma" w:hAnsi="Tahoma" w:cs="Tahoma"/>
                <w:b/>
                <w:bCs/>
                <w:color w:val="auto"/>
                <w:sz w:val="20"/>
                <w:szCs w:val="20"/>
                <w:lang w:val="en-PH" w:eastAsia="en-PH"/>
              </w:rPr>
              <w:t xml:space="preserve">) </w:t>
            </w:r>
          </w:p>
          <w:p w14:paraId="3169583F" w14:textId="0A725A43" w:rsidR="002A2EB2" w:rsidRPr="0071485C" w:rsidRDefault="002A2EB2"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2A2EB2" w:rsidRPr="0071485C" w14:paraId="76BBCC09" w14:textId="77777777" w:rsidTr="002A2EB2">
        <w:trPr>
          <w:trHeight w:val="255"/>
        </w:trPr>
        <w:tc>
          <w:tcPr>
            <w:tcW w:w="5000" w:type="pct"/>
            <w:gridSpan w:val="6"/>
            <w:tcBorders>
              <w:top w:val="nil"/>
              <w:left w:val="nil"/>
              <w:bottom w:val="nil"/>
            </w:tcBorders>
            <w:shd w:val="clear" w:color="auto" w:fill="auto"/>
            <w:noWrap/>
            <w:vAlign w:val="bottom"/>
            <w:hideMark/>
          </w:tcPr>
          <w:p w14:paraId="1F3CB36B" w14:textId="01BE969A" w:rsidR="002A2EB2" w:rsidRPr="0071485C" w:rsidRDefault="002A2EB2" w:rsidP="0071485C">
            <w:pPr>
              <w:spacing w:after="0" w:line="240" w:lineRule="auto"/>
              <w:ind w:left="0" w:right="0" w:firstLine="0"/>
              <w:jc w:val="left"/>
              <w:rPr>
                <w:color w:val="auto"/>
                <w:sz w:val="20"/>
                <w:szCs w:val="20"/>
                <w:lang w:val="en-PH" w:eastAsia="en-PH"/>
              </w:rPr>
            </w:pPr>
            <w:r w:rsidRPr="0071485C">
              <w:rPr>
                <w:rFonts w:ascii="Tahoma" w:hAnsi="Tahoma" w:cs="Tahoma"/>
                <w:color w:val="auto"/>
                <w:sz w:val="20"/>
                <w:szCs w:val="20"/>
                <w:lang w:val="en-PH" w:eastAsia="en-PH"/>
              </w:rPr>
              <w:t>Submitted by:</w:t>
            </w:r>
          </w:p>
        </w:tc>
      </w:tr>
      <w:tr w:rsidR="0071485C" w:rsidRPr="0071485C" w14:paraId="0A068B9A" w14:textId="77777777" w:rsidTr="002A2EB2">
        <w:trPr>
          <w:trHeight w:val="255"/>
        </w:trPr>
        <w:tc>
          <w:tcPr>
            <w:tcW w:w="601" w:type="pct"/>
            <w:tcBorders>
              <w:top w:val="nil"/>
              <w:left w:val="nil"/>
              <w:bottom w:val="nil"/>
              <w:right w:val="nil"/>
            </w:tcBorders>
            <w:shd w:val="clear" w:color="auto" w:fill="auto"/>
            <w:noWrap/>
            <w:vAlign w:val="bottom"/>
            <w:hideMark/>
          </w:tcPr>
          <w:p w14:paraId="1D8F700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22C89E39"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056AAB9B"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684603F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1121BF3"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EC72C98"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542E648E" w14:textId="77777777" w:rsidTr="002A2EB2">
        <w:trPr>
          <w:trHeight w:val="255"/>
        </w:trPr>
        <w:tc>
          <w:tcPr>
            <w:tcW w:w="601" w:type="pct"/>
            <w:tcBorders>
              <w:top w:val="nil"/>
              <w:left w:val="nil"/>
              <w:bottom w:val="single" w:sz="4" w:space="0" w:color="auto"/>
              <w:right w:val="nil"/>
            </w:tcBorders>
            <w:shd w:val="clear" w:color="auto" w:fill="auto"/>
            <w:noWrap/>
            <w:vAlign w:val="bottom"/>
            <w:hideMark/>
          </w:tcPr>
          <w:p w14:paraId="3826584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single" w:sz="4" w:space="0" w:color="auto"/>
              <w:right w:val="nil"/>
            </w:tcBorders>
            <w:shd w:val="clear" w:color="auto" w:fill="auto"/>
            <w:noWrap/>
            <w:vAlign w:val="bottom"/>
            <w:hideMark/>
          </w:tcPr>
          <w:p w14:paraId="3214902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59EA05A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01E78BF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nil"/>
              <w:right w:val="nil"/>
            </w:tcBorders>
            <w:shd w:val="clear" w:color="auto" w:fill="auto"/>
            <w:noWrap/>
            <w:vAlign w:val="bottom"/>
            <w:hideMark/>
          </w:tcPr>
          <w:p w14:paraId="2AF17AB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CFCAAB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__________________________</w:t>
            </w:r>
          </w:p>
        </w:tc>
      </w:tr>
      <w:tr w:rsidR="0071485C" w:rsidRPr="0071485C" w14:paraId="3CBCEBC8"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12D48444"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r w:rsidRPr="0071485C">
              <w:rPr>
                <w:rFonts w:ascii="Tahoma" w:hAnsi="Tahoma" w:cs="Tahoma"/>
                <w:color w:val="auto"/>
                <w:sz w:val="18"/>
                <w:szCs w:val="18"/>
                <w:lang w:val="en-PH" w:eastAsia="en-PH"/>
              </w:rPr>
              <w:t>Name &amp; Signature of Bidder's Authorized Representative</w:t>
            </w:r>
          </w:p>
        </w:tc>
        <w:tc>
          <w:tcPr>
            <w:tcW w:w="601" w:type="pct"/>
            <w:tcBorders>
              <w:top w:val="nil"/>
              <w:left w:val="nil"/>
              <w:bottom w:val="nil"/>
              <w:right w:val="nil"/>
            </w:tcBorders>
            <w:shd w:val="clear" w:color="auto" w:fill="auto"/>
            <w:noWrap/>
            <w:vAlign w:val="bottom"/>
            <w:hideMark/>
          </w:tcPr>
          <w:p w14:paraId="7DE2CEA9" w14:textId="77777777" w:rsidR="0071485C" w:rsidRPr="0071485C" w:rsidRDefault="0071485C" w:rsidP="0071485C">
            <w:pPr>
              <w:spacing w:after="0" w:line="240" w:lineRule="auto"/>
              <w:ind w:left="0" w:right="0" w:firstLine="0"/>
              <w:jc w:val="left"/>
              <w:rPr>
                <w:rFonts w:ascii="Tahoma" w:hAnsi="Tahoma" w:cs="Tahoma"/>
                <w:color w:val="auto"/>
                <w:sz w:val="18"/>
                <w:szCs w:val="18"/>
                <w:lang w:val="en-PH" w:eastAsia="en-PH"/>
              </w:rPr>
            </w:pPr>
          </w:p>
        </w:tc>
        <w:tc>
          <w:tcPr>
            <w:tcW w:w="517" w:type="pct"/>
            <w:tcBorders>
              <w:top w:val="nil"/>
              <w:left w:val="nil"/>
              <w:bottom w:val="nil"/>
              <w:right w:val="nil"/>
            </w:tcBorders>
            <w:shd w:val="clear" w:color="auto" w:fill="auto"/>
            <w:noWrap/>
            <w:vAlign w:val="bottom"/>
            <w:hideMark/>
          </w:tcPr>
          <w:p w14:paraId="011F1ED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1EDB6F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37907A9F"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r w:rsidRPr="0071485C">
              <w:rPr>
                <w:rFonts w:ascii="Tahoma" w:hAnsi="Tahoma" w:cs="Tahoma"/>
                <w:color w:val="auto"/>
                <w:sz w:val="20"/>
                <w:szCs w:val="20"/>
                <w:lang w:val="en-PH" w:eastAsia="en-PH"/>
              </w:rPr>
              <w:t>Date</w:t>
            </w:r>
          </w:p>
        </w:tc>
      </w:tr>
      <w:tr w:rsidR="0071485C" w:rsidRPr="0071485C" w14:paraId="0F29E109" w14:textId="77777777" w:rsidTr="002A2EB2">
        <w:trPr>
          <w:trHeight w:val="255"/>
        </w:trPr>
        <w:tc>
          <w:tcPr>
            <w:tcW w:w="601" w:type="pct"/>
            <w:tcBorders>
              <w:top w:val="nil"/>
              <w:left w:val="nil"/>
              <w:bottom w:val="nil"/>
              <w:right w:val="nil"/>
            </w:tcBorders>
            <w:shd w:val="clear" w:color="auto" w:fill="auto"/>
            <w:noWrap/>
            <w:vAlign w:val="bottom"/>
            <w:hideMark/>
          </w:tcPr>
          <w:p w14:paraId="36AE3ADD" w14:textId="77777777" w:rsidR="0071485C" w:rsidRPr="0071485C" w:rsidRDefault="0071485C" w:rsidP="0071485C">
            <w:pPr>
              <w:spacing w:after="0" w:line="240" w:lineRule="auto"/>
              <w:ind w:left="0" w:right="0" w:firstLine="0"/>
              <w:jc w:val="center"/>
              <w:rPr>
                <w:rFonts w:ascii="Tahoma" w:hAnsi="Tahoma" w:cs="Tahoma"/>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5514F6A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046E0E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5A2F946D"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6E5DF981"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2639B6E3"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77F9D188" w14:textId="77777777" w:rsidTr="002A2EB2">
        <w:trPr>
          <w:trHeight w:val="255"/>
        </w:trPr>
        <w:tc>
          <w:tcPr>
            <w:tcW w:w="601" w:type="pct"/>
            <w:tcBorders>
              <w:top w:val="nil"/>
              <w:left w:val="nil"/>
              <w:bottom w:val="nil"/>
              <w:right w:val="nil"/>
            </w:tcBorders>
            <w:shd w:val="clear" w:color="auto" w:fill="auto"/>
            <w:noWrap/>
            <w:vAlign w:val="bottom"/>
            <w:hideMark/>
          </w:tcPr>
          <w:p w14:paraId="54AABD15"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Position:</w:t>
            </w:r>
          </w:p>
        </w:tc>
        <w:tc>
          <w:tcPr>
            <w:tcW w:w="1153" w:type="pct"/>
            <w:tcBorders>
              <w:top w:val="nil"/>
              <w:left w:val="nil"/>
              <w:bottom w:val="single" w:sz="4" w:space="0" w:color="auto"/>
              <w:right w:val="nil"/>
            </w:tcBorders>
            <w:shd w:val="clear" w:color="auto" w:fill="auto"/>
            <w:noWrap/>
            <w:vAlign w:val="bottom"/>
            <w:hideMark/>
          </w:tcPr>
          <w:p w14:paraId="3524ABEA"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single" w:sz="4" w:space="0" w:color="auto"/>
              <w:right w:val="nil"/>
            </w:tcBorders>
            <w:shd w:val="clear" w:color="auto" w:fill="auto"/>
            <w:noWrap/>
            <w:vAlign w:val="bottom"/>
            <w:hideMark/>
          </w:tcPr>
          <w:p w14:paraId="5AE40F5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single" w:sz="4" w:space="0" w:color="auto"/>
              <w:right w:val="nil"/>
            </w:tcBorders>
            <w:shd w:val="clear" w:color="auto" w:fill="auto"/>
            <w:noWrap/>
            <w:vAlign w:val="bottom"/>
            <w:hideMark/>
          </w:tcPr>
          <w:p w14:paraId="7A2C720F"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single" w:sz="4" w:space="0" w:color="auto"/>
              <w:right w:val="nil"/>
            </w:tcBorders>
            <w:shd w:val="clear" w:color="auto" w:fill="auto"/>
            <w:noWrap/>
            <w:vAlign w:val="bottom"/>
            <w:hideMark/>
          </w:tcPr>
          <w:p w14:paraId="1620AF4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nil"/>
              <w:right w:val="nil"/>
            </w:tcBorders>
            <w:shd w:val="clear" w:color="auto" w:fill="auto"/>
            <w:noWrap/>
            <w:vAlign w:val="bottom"/>
            <w:hideMark/>
          </w:tcPr>
          <w:p w14:paraId="7EF0D3C9"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r>
      <w:tr w:rsidR="0071485C" w:rsidRPr="0071485C" w14:paraId="0E806A18" w14:textId="77777777" w:rsidTr="002A2EB2">
        <w:trPr>
          <w:trHeight w:val="255"/>
        </w:trPr>
        <w:tc>
          <w:tcPr>
            <w:tcW w:w="601" w:type="pct"/>
            <w:tcBorders>
              <w:top w:val="nil"/>
              <w:left w:val="nil"/>
              <w:bottom w:val="nil"/>
              <w:right w:val="nil"/>
            </w:tcBorders>
            <w:shd w:val="clear" w:color="auto" w:fill="auto"/>
            <w:noWrap/>
            <w:vAlign w:val="bottom"/>
            <w:hideMark/>
          </w:tcPr>
          <w:p w14:paraId="45E85700"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53" w:type="pct"/>
            <w:tcBorders>
              <w:top w:val="nil"/>
              <w:left w:val="nil"/>
              <w:bottom w:val="nil"/>
              <w:right w:val="nil"/>
            </w:tcBorders>
            <w:shd w:val="clear" w:color="auto" w:fill="auto"/>
            <w:noWrap/>
            <w:vAlign w:val="bottom"/>
            <w:hideMark/>
          </w:tcPr>
          <w:p w14:paraId="7D5E79EE"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601" w:type="pct"/>
            <w:tcBorders>
              <w:top w:val="nil"/>
              <w:left w:val="nil"/>
              <w:bottom w:val="nil"/>
              <w:right w:val="nil"/>
            </w:tcBorders>
            <w:shd w:val="clear" w:color="auto" w:fill="auto"/>
            <w:noWrap/>
            <w:vAlign w:val="bottom"/>
            <w:hideMark/>
          </w:tcPr>
          <w:p w14:paraId="2C78A4F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2B5E2566"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55CD8954"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491A3C19" w14:textId="77777777" w:rsidR="0071485C" w:rsidRPr="0071485C" w:rsidRDefault="0071485C" w:rsidP="0071485C">
            <w:pPr>
              <w:spacing w:after="0" w:line="240" w:lineRule="auto"/>
              <w:ind w:left="0" w:right="0" w:firstLine="0"/>
              <w:jc w:val="left"/>
              <w:rPr>
                <w:color w:val="auto"/>
                <w:sz w:val="20"/>
                <w:szCs w:val="20"/>
                <w:lang w:val="en-PH" w:eastAsia="en-PH"/>
              </w:rPr>
            </w:pPr>
          </w:p>
        </w:tc>
      </w:tr>
      <w:tr w:rsidR="0071485C" w:rsidRPr="0071485C" w14:paraId="1CA17393" w14:textId="77777777" w:rsidTr="002A2EB2">
        <w:trPr>
          <w:trHeight w:val="255"/>
        </w:trPr>
        <w:tc>
          <w:tcPr>
            <w:tcW w:w="2872" w:type="pct"/>
            <w:gridSpan w:val="4"/>
            <w:tcBorders>
              <w:top w:val="nil"/>
              <w:left w:val="nil"/>
              <w:bottom w:val="nil"/>
              <w:right w:val="nil"/>
            </w:tcBorders>
            <w:shd w:val="clear" w:color="auto" w:fill="auto"/>
            <w:noWrap/>
            <w:vAlign w:val="bottom"/>
            <w:hideMark/>
          </w:tcPr>
          <w:p w14:paraId="17D50719" w14:textId="77777777" w:rsid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Name of Bidder:     _____________________________________________________</w:t>
            </w:r>
          </w:p>
          <w:p w14:paraId="17669DC3" w14:textId="77777777" w:rsidR="00A20212" w:rsidRDefault="00A20212" w:rsidP="0071485C">
            <w:pPr>
              <w:spacing w:after="0" w:line="240" w:lineRule="auto"/>
              <w:ind w:left="0" w:right="0" w:firstLine="0"/>
              <w:jc w:val="left"/>
              <w:rPr>
                <w:rFonts w:ascii="Tahoma" w:hAnsi="Tahoma" w:cs="Tahoma"/>
                <w:color w:val="auto"/>
                <w:sz w:val="20"/>
                <w:szCs w:val="20"/>
                <w:lang w:val="en-PH" w:eastAsia="en-PH"/>
              </w:rPr>
            </w:pPr>
          </w:p>
          <w:p w14:paraId="6F72DA7B" w14:textId="627E03DA" w:rsidR="00A20212" w:rsidRPr="0071485C" w:rsidRDefault="00A20212" w:rsidP="0071485C">
            <w:pPr>
              <w:spacing w:after="0" w:line="240" w:lineRule="auto"/>
              <w:ind w:left="0" w:right="0" w:firstLine="0"/>
              <w:jc w:val="left"/>
              <w:rPr>
                <w:rFonts w:ascii="Tahoma" w:hAnsi="Tahoma" w:cs="Tahoma"/>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243490A1"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0F9D325B"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xml:space="preserve"> </w:t>
            </w:r>
          </w:p>
        </w:tc>
      </w:tr>
      <w:tr w:rsidR="0071485C" w:rsidRPr="0071485C" w14:paraId="05C223F3" w14:textId="77777777" w:rsidTr="002A2EB2">
        <w:trPr>
          <w:trHeight w:val="255"/>
        </w:trPr>
        <w:tc>
          <w:tcPr>
            <w:tcW w:w="601" w:type="pct"/>
            <w:tcBorders>
              <w:top w:val="nil"/>
              <w:left w:val="nil"/>
              <w:bottom w:val="dotted" w:sz="4" w:space="0" w:color="auto"/>
              <w:right w:val="nil"/>
            </w:tcBorders>
            <w:shd w:val="clear" w:color="auto" w:fill="auto"/>
            <w:noWrap/>
            <w:vAlign w:val="bottom"/>
            <w:hideMark/>
          </w:tcPr>
          <w:p w14:paraId="78DB8FD0"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53" w:type="pct"/>
            <w:tcBorders>
              <w:top w:val="nil"/>
              <w:left w:val="nil"/>
              <w:bottom w:val="dotted" w:sz="4" w:space="0" w:color="auto"/>
              <w:right w:val="nil"/>
            </w:tcBorders>
            <w:shd w:val="clear" w:color="auto" w:fill="auto"/>
            <w:noWrap/>
            <w:vAlign w:val="bottom"/>
            <w:hideMark/>
          </w:tcPr>
          <w:p w14:paraId="1A290E5C"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601" w:type="pct"/>
            <w:tcBorders>
              <w:top w:val="nil"/>
              <w:left w:val="nil"/>
              <w:bottom w:val="dotted" w:sz="4" w:space="0" w:color="auto"/>
              <w:right w:val="nil"/>
            </w:tcBorders>
            <w:shd w:val="clear" w:color="auto" w:fill="auto"/>
            <w:noWrap/>
            <w:vAlign w:val="bottom"/>
            <w:hideMark/>
          </w:tcPr>
          <w:p w14:paraId="34189333"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517" w:type="pct"/>
            <w:tcBorders>
              <w:top w:val="nil"/>
              <w:left w:val="nil"/>
              <w:bottom w:val="dotted" w:sz="4" w:space="0" w:color="auto"/>
              <w:right w:val="nil"/>
            </w:tcBorders>
            <w:shd w:val="clear" w:color="auto" w:fill="auto"/>
            <w:noWrap/>
            <w:vAlign w:val="bottom"/>
            <w:hideMark/>
          </w:tcPr>
          <w:p w14:paraId="2DD3D2B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987" w:type="pct"/>
            <w:tcBorders>
              <w:top w:val="nil"/>
              <w:left w:val="nil"/>
              <w:bottom w:val="dotted" w:sz="4" w:space="0" w:color="auto"/>
              <w:right w:val="nil"/>
            </w:tcBorders>
            <w:shd w:val="clear" w:color="auto" w:fill="auto"/>
            <w:noWrap/>
            <w:vAlign w:val="bottom"/>
            <w:hideMark/>
          </w:tcPr>
          <w:p w14:paraId="32475906"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c>
          <w:tcPr>
            <w:tcW w:w="1141" w:type="pct"/>
            <w:tcBorders>
              <w:top w:val="nil"/>
              <w:left w:val="nil"/>
              <w:bottom w:val="dotted" w:sz="4" w:space="0" w:color="auto"/>
              <w:right w:val="nil"/>
            </w:tcBorders>
            <w:shd w:val="clear" w:color="auto" w:fill="auto"/>
            <w:noWrap/>
            <w:vAlign w:val="bottom"/>
            <w:hideMark/>
          </w:tcPr>
          <w:p w14:paraId="762F0AE7"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 </w:t>
            </w:r>
          </w:p>
        </w:tc>
      </w:tr>
      <w:tr w:rsidR="0071485C" w:rsidRPr="0071485C" w14:paraId="15EB841B" w14:textId="77777777" w:rsidTr="002A2EB2">
        <w:trPr>
          <w:trHeight w:val="255"/>
        </w:trPr>
        <w:tc>
          <w:tcPr>
            <w:tcW w:w="1754" w:type="pct"/>
            <w:gridSpan w:val="2"/>
            <w:tcBorders>
              <w:top w:val="nil"/>
              <w:left w:val="nil"/>
              <w:bottom w:val="nil"/>
              <w:right w:val="nil"/>
            </w:tcBorders>
            <w:shd w:val="clear" w:color="auto" w:fill="auto"/>
            <w:noWrap/>
            <w:vAlign w:val="bottom"/>
            <w:hideMark/>
          </w:tcPr>
          <w:p w14:paraId="03E9E7A4"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r w:rsidRPr="0071485C">
              <w:rPr>
                <w:rFonts w:ascii="Tahoma" w:hAnsi="Tahoma" w:cs="Tahoma"/>
                <w:color w:val="auto"/>
                <w:sz w:val="20"/>
                <w:szCs w:val="20"/>
                <w:lang w:val="en-PH" w:eastAsia="en-PH"/>
              </w:rPr>
              <w:t>DPWH-INFR-47-101005</w:t>
            </w:r>
          </w:p>
        </w:tc>
        <w:tc>
          <w:tcPr>
            <w:tcW w:w="601" w:type="pct"/>
            <w:tcBorders>
              <w:top w:val="nil"/>
              <w:left w:val="nil"/>
              <w:bottom w:val="nil"/>
              <w:right w:val="nil"/>
            </w:tcBorders>
            <w:shd w:val="clear" w:color="auto" w:fill="auto"/>
            <w:noWrap/>
            <w:vAlign w:val="bottom"/>
            <w:hideMark/>
          </w:tcPr>
          <w:p w14:paraId="3F682132" w14:textId="77777777" w:rsidR="0071485C" w:rsidRPr="0071485C" w:rsidRDefault="0071485C" w:rsidP="0071485C">
            <w:pPr>
              <w:spacing w:after="0" w:line="240" w:lineRule="auto"/>
              <w:ind w:left="0" w:right="0" w:firstLine="0"/>
              <w:jc w:val="left"/>
              <w:rPr>
                <w:rFonts w:ascii="Tahoma" w:hAnsi="Tahoma" w:cs="Tahoma"/>
                <w:color w:val="auto"/>
                <w:sz w:val="20"/>
                <w:szCs w:val="20"/>
                <w:lang w:val="en-PH" w:eastAsia="en-PH"/>
              </w:rPr>
            </w:pPr>
          </w:p>
        </w:tc>
        <w:tc>
          <w:tcPr>
            <w:tcW w:w="517" w:type="pct"/>
            <w:tcBorders>
              <w:top w:val="nil"/>
              <w:left w:val="nil"/>
              <w:bottom w:val="nil"/>
              <w:right w:val="nil"/>
            </w:tcBorders>
            <w:shd w:val="clear" w:color="auto" w:fill="auto"/>
            <w:noWrap/>
            <w:vAlign w:val="bottom"/>
            <w:hideMark/>
          </w:tcPr>
          <w:p w14:paraId="18CE51DC"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987" w:type="pct"/>
            <w:tcBorders>
              <w:top w:val="nil"/>
              <w:left w:val="nil"/>
              <w:bottom w:val="nil"/>
              <w:right w:val="nil"/>
            </w:tcBorders>
            <w:shd w:val="clear" w:color="auto" w:fill="auto"/>
            <w:noWrap/>
            <w:vAlign w:val="bottom"/>
            <w:hideMark/>
          </w:tcPr>
          <w:p w14:paraId="3E271E78" w14:textId="77777777" w:rsidR="0071485C" w:rsidRPr="0071485C" w:rsidRDefault="0071485C" w:rsidP="0071485C">
            <w:pPr>
              <w:spacing w:after="0" w:line="240" w:lineRule="auto"/>
              <w:ind w:left="0" w:right="0" w:firstLine="0"/>
              <w:jc w:val="left"/>
              <w:rPr>
                <w:color w:val="auto"/>
                <w:sz w:val="20"/>
                <w:szCs w:val="20"/>
                <w:lang w:val="en-PH" w:eastAsia="en-PH"/>
              </w:rPr>
            </w:pPr>
          </w:p>
        </w:tc>
        <w:tc>
          <w:tcPr>
            <w:tcW w:w="1141" w:type="pct"/>
            <w:tcBorders>
              <w:top w:val="nil"/>
              <w:left w:val="nil"/>
              <w:bottom w:val="nil"/>
              <w:right w:val="nil"/>
            </w:tcBorders>
            <w:shd w:val="clear" w:color="auto" w:fill="auto"/>
            <w:noWrap/>
            <w:vAlign w:val="bottom"/>
            <w:hideMark/>
          </w:tcPr>
          <w:p w14:paraId="7DC8A83F" w14:textId="77777777" w:rsidR="0071485C" w:rsidRPr="0071485C" w:rsidRDefault="0071485C" w:rsidP="0071485C">
            <w:pPr>
              <w:spacing w:after="0" w:line="240" w:lineRule="auto"/>
              <w:ind w:left="0" w:right="0" w:firstLine="0"/>
              <w:jc w:val="right"/>
              <w:rPr>
                <w:rFonts w:ascii="Tahoma" w:hAnsi="Tahoma" w:cs="Tahoma"/>
                <w:color w:val="auto"/>
                <w:sz w:val="20"/>
                <w:szCs w:val="20"/>
                <w:lang w:val="en-PH" w:eastAsia="en-PH"/>
              </w:rPr>
            </w:pPr>
            <w:r w:rsidRPr="0071485C">
              <w:rPr>
                <w:rFonts w:ascii="Tahoma" w:hAnsi="Tahoma" w:cs="Tahoma"/>
                <w:color w:val="auto"/>
                <w:sz w:val="20"/>
                <w:szCs w:val="20"/>
                <w:lang w:val="en-PH" w:eastAsia="en-PH"/>
              </w:rPr>
              <w:t>Page 10 of 10</w:t>
            </w:r>
          </w:p>
        </w:tc>
      </w:tr>
    </w:tbl>
    <w:p w14:paraId="3FD3114E" w14:textId="1F4BAD83" w:rsidR="002E34A0" w:rsidRDefault="002E34A0" w:rsidP="00C3069C"/>
    <w:p w14:paraId="354C3BB4" w14:textId="489B3C4F" w:rsidR="002E34A0" w:rsidRDefault="002E34A0" w:rsidP="00C3069C"/>
    <w:p w14:paraId="474FC04C" w14:textId="5990F55B" w:rsidR="00C23DFA" w:rsidRDefault="00C23DFA" w:rsidP="00C3069C"/>
    <w:p w14:paraId="2EBCD293" w14:textId="1CE727F2" w:rsidR="00C23DFA" w:rsidRDefault="00C23DFA" w:rsidP="00C3069C"/>
    <w:p w14:paraId="6AF440E2" w14:textId="376A135D" w:rsidR="00C23DFA" w:rsidRDefault="00C23DFA" w:rsidP="00C3069C"/>
    <w:p w14:paraId="7B75BAF6" w14:textId="5E7464FF" w:rsidR="00C23DFA" w:rsidRDefault="00C23DFA" w:rsidP="00C3069C"/>
    <w:p w14:paraId="32536467" w14:textId="1B41195F" w:rsidR="00C91441" w:rsidRDefault="00C91441" w:rsidP="00C3069C"/>
    <w:p w14:paraId="2B772043" w14:textId="141D8083" w:rsidR="002A2EB2" w:rsidRDefault="002A2EB2" w:rsidP="00C3069C"/>
    <w:p w14:paraId="4AD7D0B8" w14:textId="77777777" w:rsidR="002A2EB2" w:rsidRDefault="002A2EB2" w:rsidP="00C3069C"/>
    <w:p w14:paraId="795D7C95" w14:textId="4CDD07FE" w:rsidR="00B20089" w:rsidRDefault="00B20089" w:rsidP="00C3069C"/>
    <w:p w14:paraId="5688721D" w14:textId="02E33EED" w:rsidR="00E740B3" w:rsidRDefault="00E740B3" w:rsidP="00C3069C"/>
    <w:p w14:paraId="62F1B7CE" w14:textId="773108A3" w:rsidR="00E740B3" w:rsidRDefault="00E740B3" w:rsidP="00C3069C"/>
    <w:p w14:paraId="70D10708" w14:textId="202445B8" w:rsidR="00C80E43" w:rsidRDefault="00C80E43" w:rsidP="009E59C2">
      <w:pPr>
        <w:ind w:left="0" w:firstLine="0"/>
      </w:pPr>
    </w:p>
    <w:p w14:paraId="2A936DCD" w14:textId="48F9115A" w:rsidR="009E59C2" w:rsidRDefault="009E59C2" w:rsidP="009E59C2">
      <w:pPr>
        <w:ind w:left="0" w:firstLine="0"/>
      </w:pPr>
    </w:p>
    <w:p w14:paraId="50219F36" w14:textId="0465DBD4" w:rsidR="00387331" w:rsidRDefault="00387331" w:rsidP="00B378CB">
      <w:pPr>
        <w:ind w:left="0" w:firstLine="0"/>
      </w:pPr>
    </w:p>
    <w:p w14:paraId="52AF17D3" w14:textId="77777777" w:rsidR="003005F4" w:rsidRDefault="003005F4" w:rsidP="00B378CB">
      <w:pPr>
        <w:ind w:left="0" w:firstLine="0"/>
      </w:pPr>
    </w:p>
    <w:tbl>
      <w:tblPr>
        <w:tblW w:w="5000" w:type="pct"/>
        <w:tblLook w:val="04A0" w:firstRow="1" w:lastRow="0" w:firstColumn="1" w:lastColumn="0" w:noHBand="0" w:noVBand="1"/>
      </w:tblPr>
      <w:tblGrid>
        <w:gridCol w:w="1129"/>
        <w:gridCol w:w="6763"/>
        <w:gridCol w:w="351"/>
        <w:gridCol w:w="1506"/>
      </w:tblGrid>
      <w:tr w:rsidR="00F46267" w:rsidRPr="00F46267" w14:paraId="06E4AEFE" w14:textId="77777777" w:rsidTr="00F46267">
        <w:trPr>
          <w:trHeight w:val="360"/>
        </w:trPr>
        <w:tc>
          <w:tcPr>
            <w:tcW w:w="5000" w:type="pct"/>
            <w:gridSpan w:val="4"/>
            <w:tcBorders>
              <w:top w:val="nil"/>
              <w:left w:val="nil"/>
              <w:bottom w:val="nil"/>
              <w:right w:val="nil"/>
            </w:tcBorders>
            <w:shd w:val="clear" w:color="auto" w:fill="auto"/>
            <w:noWrap/>
            <w:vAlign w:val="bottom"/>
            <w:hideMark/>
          </w:tcPr>
          <w:p w14:paraId="4A2EF7C9" w14:textId="77777777"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bookmarkStart w:id="24" w:name="RANGE!A1:D75"/>
            <w:r w:rsidRPr="00F46267">
              <w:rPr>
                <w:rFonts w:ascii="Arial" w:hAnsi="Arial" w:cs="Arial"/>
                <w:b/>
                <w:bCs/>
                <w:color w:val="auto"/>
                <w:sz w:val="28"/>
                <w:szCs w:val="28"/>
                <w:lang w:val="en-PH" w:eastAsia="en-PH"/>
              </w:rPr>
              <w:lastRenderedPageBreak/>
              <w:t>Department of Public Works and Highways</w:t>
            </w:r>
            <w:bookmarkEnd w:id="24"/>
          </w:p>
        </w:tc>
      </w:tr>
      <w:tr w:rsidR="00F46267" w:rsidRPr="00F46267" w14:paraId="2011FA53" w14:textId="77777777" w:rsidTr="00F46267">
        <w:trPr>
          <w:trHeight w:val="255"/>
        </w:trPr>
        <w:tc>
          <w:tcPr>
            <w:tcW w:w="4048" w:type="pct"/>
            <w:gridSpan w:val="2"/>
            <w:tcBorders>
              <w:top w:val="nil"/>
              <w:left w:val="nil"/>
              <w:bottom w:val="nil"/>
              <w:right w:val="nil"/>
            </w:tcBorders>
            <w:shd w:val="clear" w:color="auto" w:fill="auto"/>
            <w:noWrap/>
            <w:vAlign w:val="bottom"/>
            <w:hideMark/>
          </w:tcPr>
          <w:p w14:paraId="0E19F90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4" w:type="pct"/>
            <w:tcBorders>
              <w:top w:val="nil"/>
              <w:left w:val="nil"/>
              <w:bottom w:val="nil"/>
              <w:right w:val="nil"/>
            </w:tcBorders>
            <w:shd w:val="clear" w:color="auto" w:fill="auto"/>
            <w:noWrap/>
            <w:vAlign w:val="bottom"/>
            <w:hideMark/>
          </w:tcPr>
          <w:p w14:paraId="15724DB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5D1C41B7"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2B528EB1" w14:textId="77777777" w:rsidTr="00F46267">
        <w:trPr>
          <w:trHeight w:val="540"/>
        </w:trPr>
        <w:tc>
          <w:tcPr>
            <w:tcW w:w="5000" w:type="pct"/>
            <w:gridSpan w:val="4"/>
            <w:tcBorders>
              <w:top w:val="nil"/>
              <w:left w:val="nil"/>
              <w:bottom w:val="nil"/>
              <w:right w:val="nil"/>
            </w:tcBorders>
            <w:shd w:val="clear" w:color="auto" w:fill="auto"/>
            <w:hideMark/>
          </w:tcPr>
          <w:p w14:paraId="6CBD0AC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Contract Name: Construction of Evacuation Center- Construction (Completion) of Evacuation Center in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Negros Occidental</w:t>
            </w:r>
          </w:p>
        </w:tc>
      </w:tr>
      <w:tr w:rsidR="00F46267" w:rsidRPr="00F46267" w14:paraId="61C14AAC" w14:textId="77777777" w:rsidTr="00F46267">
        <w:trPr>
          <w:trHeight w:val="255"/>
        </w:trPr>
        <w:tc>
          <w:tcPr>
            <w:tcW w:w="4048" w:type="pct"/>
            <w:gridSpan w:val="2"/>
            <w:tcBorders>
              <w:top w:val="nil"/>
              <w:left w:val="nil"/>
              <w:bottom w:val="nil"/>
              <w:right w:val="nil"/>
            </w:tcBorders>
            <w:shd w:val="clear" w:color="auto" w:fill="auto"/>
            <w:noWrap/>
            <w:vAlign w:val="bottom"/>
            <w:hideMark/>
          </w:tcPr>
          <w:p w14:paraId="1938EA7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Location: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xml:space="preserve"> City, Negros Occidental</w:t>
            </w:r>
          </w:p>
        </w:tc>
        <w:tc>
          <w:tcPr>
            <w:tcW w:w="164" w:type="pct"/>
            <w:tcBorders>
              <w:top w:val="nil"/>
              <w:left w:val="nil"/>
              <w:bottom w:val="nil"/>
              <w:right w:val="nil"/>
            </w:tcBorders>
            <w:shd w:val="clear" w:color="auto" w:fill="auto"/>
            <w:noWrap/>
            <w:vAlign w:val="bottom"/>
            <w:hideMark/>
          </w:tcPr>
          <w:p w14:paraId="378728E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5739DC32"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7073E89A" w14:textId="77777777" w:rsidTr="00F46267">
        <w:trPr>
          <w:trHeight w:val="255"/>
        </w:trPr>
        <w:tc>
          <w:tcPr>
            <w:tcW w:w="563" w:type="pct"/>
            <w:tcBorders>
              <w:top w:val="nil"/>
              <w:left w:val="nil"/>
              <w:bottom w:val="nil"/>
              <w:right w:val="nil"/>
            </w:tcBorders>
            <w:shd w:val="clear" w:color="auto" w:fill="auto"/>
            <w:noWrap/>
            <w:vAlign w:val="bottom"/>
            <w:hideMark/>
          </w:tcPr>
          <w:p w14:paraId="4F5A8086"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3485" w:type="pct"/>
            <w:tcBorders>
              <w:top w:val="nil"/>
              <w:left w:val="nil"/>
              <w:bottom w:val="nil"/>
              <w:right w:val="nil"/>
            </w:tcBorders>
            <w:shd w:val="clear" w:color="auto" w:fill="auto"/>
            <w:noWrap/>
            <w:vAlign w:val="bottom"/>
            <w:hideMark/>
          </w:tcPr>
          <w:p w14:paraId="5E017EED"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4" w:type="pct"/>
            <w:tcBorders>
              <w:top w:val="nil"/>
              <w:left w:val="nil"/>
              <w:bottom w:val="nil"/>
              <w:right w:val="nil"/>
            </w:tcBorders>
            <w:shd w:val="clear" w:color="auto" w:fill="auto"/>
            <w:noWrap/>
            <w:vAlign w:val="bottom"/>
            <w:hideMark/>
          </w:tcPr>
          <w:p w14:paraId="7A6F39AA"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18041A5C"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44BA2ECB" w14:textId="77777777" w:rsidTr="00F46267">
        <w:trPr>
          <w:trHeight w:val="300"/>
        </w:trPr>
        <w:tc>
          <w:tcPr>
            <w:tcW w:w="5000" w:type="pct"/>
            <w:gridSpan w:val="4"/>
            <w:tcBorders>
              <w:top w:val="nil"/>
              <w:left w:val="nil"/>
              <w:bottom w:val="nil"/>
              <w:right w:val="nil"/>
            </w:tcBorders>
            <w:shd w:val="clear" w:color="auto" w:fill="auto"/>
            <w:noWrap/>
            <w:vAlign w:val="bottom"/>
            <w:hideMark/>
          </w:tcPr>
          <w:p w14:paraId="29AF4A17"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BILL OF QUANTITIES</w:t>
            </w:r>
          </w:p>
        </w:tc>
      </w:tr>
      <w:tr w:rsidR="00F46267" w:rsidRPr="00F46267" w14:paraId="239F0B42" w14:textId="77777777" w:rsidTr="00F46267">
        <w:trPr>
          <w:trHeight w:val="435"/>
        </w:trPr>
        <w:tc>
          <w:tcPr>
            <w:tcW w:w="5000" w:type="pct"/>
            <w:gridSpan w:val="4"/>
            <w:tcBorders>
              <w:top w:val="nil"/>
              <w:left w:val="nil"/>
              <w:bottom w:val="single" w:sz="4" w:space="0" w:color="auto"/>
              <w:right w:val="nil"/>
            </w:tcBorders>
            <w:shd w:val="clear" w:color="auto" w:fill="auto"/>
            <w:noWrap/>
            <w:vAlign w:val="bottom"/>
            <w:hideMark/>
          </w:tcPr>
          <w:p w14:paraId="35A204CD" w14:textId="77777777" w:rsidR="00F46267" w:rsidRPr="00F46267" w:rsidRDefault="00F46267" w:rsidP="00F46267">
            <w:pPr>
              <w:spacing w:after="0" w:line="240" w:lineRule="auto"/>
              <w:ind w:left="0" w:right="0" w:firstLine="0"/>
              <w:jc w:val="center"/>
              <w:rPr>
                <w:rFonts w:ascii="Arial" w:hAnsi="Arial" w:cs="Arial"/>
                <w:i/>
                <w:iCs/>
                <w:color w:val="auto"/>
                <w:sz w:val="28"/>
                <w:szCs w:val="28"/>
                <w:lang w:val="en-PH" w:eastAsia="en-PH"/>
              </w:rPr>
            </w:pPr>
            <w:r w:rsidRPr="00F46267">
              <w:rPr>
                <w:rFonts w:ascii="Arial" w:hAnsi="Arial" w:cs="Arial"/>
                <w:i/>
                <w:iCs/>
                <w:color w:val="auto"/>
                <w:sz w:val="28"/>
                <w:szCs w:val="28"/>
                <w:lang w:val="en-PH" w:eastAsia="en-PH"/>
              </w:rPr>
              <w:t xml:space="preserve"> ABC - P 9,900,000.00</w:t>
            </w:r>
          </w:p>
        </w:tc>
      </w:tr>
      <w:tr w:rsidR="00F46267" w:rsidRPr="00F46267" w14:paraId="582A2C5D" w14:textId="77777777" w:rsidTr="00F46267">
        <w:trPr>
          <w:trHeight w:val="255"/>
        </w:trPr>
        <w:tc>
          <w:tcPr>
            <w:tcW w:w="4048" w:type="pct"/>
            <w:gridSpan w:val="2"/>
            <w:tcBorders>
              <w:top w:val="single" w:sz="4" w:space="0" w:color="auto"/>
              <w:left w:val="single" w:sz="4" w:space="0" w:color="auto"/>
              <w:bottom w:val="single" w:sz="4" w:space="0" w:color="auto"/>
              <w:right w:val="nil"/>
            </w:tcBorders>
            <w:shd w:val="clear" w:color="auto" w:fill="auto"/>
            <w:noWrap/>
            <w:vAlign w:val="bottom"/>
            <w:hideMark/>
          </w:tcPr>
          <w:p w14:paraId="277FB43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4" w:type="pct"/>
            <w:tcBorders>
              <w:top w:val="nil"/>
              <w:left w:val="nil"/>
              <w:bottom w:val="single" w:sz="4" w:space="0" w:color="auto"/>
              <w:right w:val="nil"/>
            </w:tcBorders>
            <w:shd w:val="clear" w:color="auto" w:fill="auto"/>
            <w:noWrap/>
            <w:vAlign w:val="bottom"/>
            <w:hideMark/>
          </w:tcPr>
          <w:p w14:paraId="6930DE78"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nil"/>
            </w:tcBorders>
            <w:shd w:val="clear" w:color="auto" w:fill="auto"/>
            <w:noWrap/>
            <w:vAlign w:val="bottom"/>
            <w:hideMark/>
          </w:tcPr>
          <w:p w14:paraId="12D3888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E9EA11E" w14:textId="77777777" w:rsidTr="00F46267">
        <w:trPr>
          <w:trHeight w:val="330"/>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4F4CCE4"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Part No.</w:t>
            </w:r>
          </w:p>
        </w:tc>
        <w:tc>
          <w:tcPr>
            <w:tcW w:w="3485" w:type="pct"/>
            <w:tcBorders>
              <w:top w:val="nil"/>
              <w:left w:val="nil"/>
              <w:bottom w:val="single" w:sz="4" w:space="0" w:color="auto"/>
              <w:right w:val="single" w:sz="4" w:space="0" w:color="auto"/>
            </w:tcBorders>
            <w:shd w:val="clear" w:color="auto" w:fill="auto"/>
            <w:noWrap/>
            <w:vAlign w:val="bottom"/>
            <w:hideMark/>
          </w:tcPr>
          <w:p w14:paraId="1E653041"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 </w:t>
            </w:r>
          </w:p>
        </w:tc>
        <w:tc>
          <w:tcPr>
            <w:tcW w:w="164" w:type="pct"/>
            <w:tcBorders>
              <w:top w:val="nil"/>
              <w:left w:val="nil"/>
              <w:bottom w:val="single" w:sz="4" w:space="0" w:color="auto"/>
              <w:right w:val="nil"/>
            </w:tcBorders>
            <w:shd w:val="clear" w:color="auto" w:fill="auto"/>
            <w:noWrap/>
            <w:vAlign w:val="bottom"/>
            <w:hideMark/>
          </w:tcPr>
          <w:p w14:paraId="2AF8F6E5"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C247B65"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Total Amount</w:t>
            </w:r>
          </w:p>
        </w:tc>
      </w:tr>
      <w:tr w:rsidR="00F46267" w:rsidRPr="00F46267" w14:paraId="17AF21B3"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697C40D"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B.3(1)</w:t>
            </w:r>
          </w:p>
        </w:tc>
        <w:tc>
          <w:tcPr>
            <w:tcW w:w="3485" w:type="pct"/>
            <w:tcBorders>
              <w:top w:val="nil"/>
              <w:left w:val="nil"/>
              <w:bottom w:val="single" w:sz="4" w:space="0" w:color="auto"/>
              <w:right w:val="single" w:sz="4" w:space="0" w:color="auto"/>
            </w:tcBorders>
            <w:shd w:val="clear" w:color="auto" w:fill="auto"/>
            <w:noWrap/>
            <w:vAlign w:val="bottom"/>
            <w:hideMark/>
          </w:tcPr>
          <w:p w14:paraId="374923D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Permits and Clearances</w:t>
            </w:r>
          </w:p>
        </w:tc>
        <w:tc>
          <w:tcPr>
            <w:tcW w:w="164" w:type="pct"/>
            <w:tcBorders>
              <w:top w:val="nil"/>
              <w:left w:val="nil"/>
              <w:bottom w:val="single" w:sz="4" w:space="0" w:color="auto"/>
              <w:right w:val="nil"/>
            </w:tcBorders>
            <w:shd w:val="clear" w:color="auto" w:fill="auto"/>
            <w:noWrap/>
            <w:vAlign w:val="bottom"/>
            <w:hideMark/>
          </w:tcPr>
          <w:p w14:paraId="0BF1493A"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4292E02E"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5687C3AF"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4AC9377"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B.5 (1)</w:t>
            </w:r>
          </w:p>
        </w:tc>
        <w:tc>
          <w:tcPr>
            <w:tcW w:w="3485" w:type="pct"/>
            <w:tcBorders>
              <w:top w:val="nil"/>
              <w:left w:val="nil"/>
              <w:bottom w:val="single" w:sz="4" w:space="0" w:color="auto"/>
              <w:right w:val="single" w:sz="4" w:space="0" w:color="auto"/>
            </w:tcBorders>
            <w:shd w:val="clear" w:color="auto" w:fill="auto"/>
            <w:noWrap/>
            <w:vAlign w:val="bottom"/>
            <w:hideMark/>
          </w:tcPr>
          <w:p w14:paraId="5BA201F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Project Billboard/Signboard</w:t>
            </w:r>
          </w:p>
        </w:tc>
        <w:tc>
          <w:tcPr>
            <w:tcW w:w="164" w:type="pct"/>
            <w:tcBorders>
              <w:top w:val="nil"/>
              <w:left w:val="nil"/>
              <w:bottom w:val="single" w:sz="4" w:space="0" w:color="auto"/>
              <w:right w:val="nil"/>
            </w:tcBorders>
            <w:shd w:val="clear" w:color="auto" w:fill="auto"/>
            <w:noWrap/>
            <w:vAlign w:val="bottom"/>
            <w:hideMark/>
          </w:tcPr>
          <w:p w14:paraId="713324DE"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21A504F"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73074692"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16AFA60"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B.7 (1)</w:t>
            </w:r>
          </w:p>
        </w:tc>
        <w:tc>
          <w:tcPr>
            <w:tcW w:w="3485" w:type="pct"/>
            <w:tcBorders>
              <w:top w:val="nil"/>
              <w:left w:val="nil"/>
              <w:bottom w:val="single" w:sz="4" w:space="0" w:color="auto"/>
              <w:right w:val="single" w:sz="4" w:space="0" w:color="auto"/>
            </w:tcBorders>
            <w:shd w:val="clear" w:color="auto" w:fill="auto"/>
            <w:noWrap/>
            <w:vAlign w:val="bottom"/>
            <w:hideMark/>
          </w:tcPr>
          <w:p w14:paraId="7013FAA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Occupational Safety and Health Program</w:t>
            </w:r>
          </w:p>
        </w:tc>
        <w:tc>
          <w:tcPr>
            <w:tcW w:w="164" w:type="pct"/>
            <w:tcBorders>
              <w:top w:val="nil"/>
              <w:left w:val="nil"/>
              <w:bottom w:val="single" w:sz="4" w:space="0" w:color="auto"/>
              <w:right w:val="nil"/>
            </w:tcBorders>
            <w:shd w:val="clear" w:color="auto" w:fill="auto"/>
            <w:noWrap/>
            <w:vAlign w:val="bottom"/>
            <w:hideMark/>
          </w:tcPr>
          <w:p w14:paraId="4982F6D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40435B0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42D161A"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92B4FFD"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B.9(1)</w:t>
            </w:r>
          </w:p>
        </w:tc>
        <w:tc>
          <w:tcPr>
            <w:tcW w:w="3485" w:type="pct"/>
            <w:tcBorders>
              <w:top w:val="nil"/>
              <w:left w:val="nil"/>
              <w:bottom w:val="single" w:sz="4" w:space="0" w:color="auto"/>
              <w:right w:val="single" w:sz="4" w:space="0" w:color="auto"/>
            </w:tcBorders>
            <w:shd w:val="clear" w:color="auto" w:fill="auto"/>
            <w:noWrap/>
            <w:vAlign w:val="bottom"/>
            <w:hideMark/>
          </w:tcPr>
          <w:p w14:paraId="0DA88DF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Mobilization/Demobilization</w:t>
            </w:r>
          </w:p>
        </w:tc>
        <w:tc>
          <w:tcPr>
            <w:tcW w:w="164" w:type="pct"/>
            <w:tcBorders>
              <w:top w:val="nil"/>
              <w:left w:val="nil"/>
              <w:bottom w:val="single" w:sz="4" w:space="0" w:color="auto"/>
              <w:right w:val="nil"/>
            </w:tcBorders>
            <w:shd w:val="clear" w:color="auto" w:fill="auto"/>
            <w:noWrap/>
            <w:vAlign w:val="bottom"/>
            <w:hideMark/>
          </w:tcPr>
          <w:p w14:paraId="165B8D6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14CA39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7D7D656C"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0B59E0A"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800(2)</w:t>
            </w:r>
          </w:p>
        </w:tc>
        <w:tc>
          <w:tcPr>
            <w:tcW w:w="3485" w:type="pct"/>
            <w:tcBorders>
              <w:top w:val="nil"/>
              <w:left w:val="nil"/>
              <w:bottom w:val="single" w:sz="4" w:space="0" w:color="auto"/>
              <w:right w:val="single" w:sz="4" w:space="0" w:color="auto"/>
            </w:tcBorders>
            <w:shd w:val="clear" w:color="auto" w:fill="auto"/>
            <w:noWrap/>
            <w:vAlign w:val="bottom"/>
            <w:hideMark/>
          </w:tcPr>
          <w:p w14:paraId="627CC11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Clearing and Grubbing</w:t>
            </w:r>
          </w:p>
        </w:tc>
        <w:tc>
          <w:tcPr>
            <w:tcW w:w="164" w:type="pct"/>
            <w:tcBorders>
              <w:top w:val="nil"/>
              <w:left w:val="nil"/>
              <w:bottom w:val="single" w:sz="4" w:space="0" w:color="auto"/>
              <w:right w:val="nil"/>
            </w:tcBorders>
            <w:shd w:val="clear" w:color="auto" w:fill="auto"/>
            <w:noWrap/>
            <w:vAlign w:val="bottom"/>
            <w:hideMark/>
          </w:tcPr>
          <w:p w14:paraId="670993C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7577517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0A80618" w14:textId="77777777" w:rsidTr="00F46267">
        <w:trPr>
          <w:trHeight w:val="40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4EA8D1C0"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803(1)a</w:t>
            </w:r>
          </w:p>
        </w:tc>
        <w:tc>
          <w:tcPr>
            <w:tcW w:w="3485" w:type="pct"/>
            <w:tcBorders>
              <w:top w:val="nil"/>
              <w:left w:val="nil"/>
              <w:bottom w:val="single" w:sz="4" w:space="0" w:color="auto"/>
              <w:right w:val="single" w:sz="4" w:space="0" w:color="auto"/>
            </w:tcBorders>
            <w:shd w:val="clear" w:color="auto" w:fill="auto"/>
            <w:noWrap/>
            <w:vAlign w:val="bottom"/>
            <w:hideMark/>
          </w:tcPr>
          <w:p w14:paraId="3D8393C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Structure </w:t>
            </w:r>
            <w:proofErr w:type="gramStart"/>
            <w:r w:rsidRPr="00F46267">
              <w:rPr>
                <w:rFonts w:ascii="Arial" w:hAnsi="Arial" w:cs="Arial"/>
                <w:color w:val="auto"/>
                <w:sz w:val="20"/>
                <w:szCs w:val="20"/>
                <w:lang w:val="en-PH" w:eastAsia="en-PH"/>
              </w:rPr>
              <w:t>Excavation  (</w:t>
            </w:r>
            <w:proofErr w:type="gramEnd"/>
            <w:r w:rsidRPr="00F46267">
              <w:rPr>
                <w:rFonts w:ascii="Arial" w:hAnsi="Arial" w:cs="Arial"/>
                <w:color w:val="auto"/>
                <w:sz w:val="20"/>
                <w:szCs w:val="20"/>
                <w:lang w:val="en-PH" w:eastAsia="en-PH"/>
              </w:rPr>
              <w:t>Common Soil)</w:t>
            </w:r>
          </w:p>
        </w:tc>
        <w:tc>
          <w:tcPr>
            <w:tcW w:w="164" w:type="pct"/>
            <w:tcBorders>
              <w:top w:val="nil"/>
              <w:left w:val="nil"/>
              <w:bottom w:val="single" w:sz="4" w:space="0" w:color="auto"/>
              <w:right w:val="nil"/>
            </w:tcBorders>
            <w:shd w:val="clear" w:color="auto" w:fill="auto"/>
            <w:noWrap/>
            <w:vAlign w:val="bottom"/>
            <w:hideMark/>
          </w:tcPr>
          <w:p w14:paraId="7BC9421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72FA1FE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FD72788"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48FE7A58"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804(1)a</w:t>
            </w:r>
          </w:p>
        </w:tc>
        <w:tc>
          <w:tcPr>
            <w:tcW w:w="3485" w:type="pct"/>
            <w:tcBorders>
              <w:top w:val="nil"/>
              <w:left w:val="nil"/>
              <w:bottom w:val="single" w:sz="4" w:space="0" w:color="auto"/>
              <w:right w:val="single" w:sz="4" w:space="0" w:color="auto"/>
            </w:tcBorders>
            <w:shd w:val="clear" w:color="auto" w:fill="auto"/>
            <w:noWrap/>
            <w:vAlign w:val="bottom"/>
            <w:hideMark/>
          </w:tcPr>
          <w:p w14:paraId="65A8619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Embankment (From Structure Excavation)</w:t>
            </w:r>
          </w:p>
        </w:tc>
        <w:tc>
          <w:tcPr>
            <w:tcW w:w="164" w:type="pct"/>
            <w:tcBorders>
              <w:top w:val="nil"/>
              <w:left w:val="nil"/>
              <w:bottom w:val="single" w:sz="4" w:space="0" w:color="auto"/>
              <w:right w:val="nil"/>
            </w:tcBorders>
            <w:shd w:val="clear" w:color="auto" w:fill="auto"/>
            <w:noWrap/>
            <w:vAlign w:val="bottom"/>
            <w:hideMark/>
          </w:tcPr>
          <w:p w14:paraId="07B4476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A231B3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6A9A147" w14:textId="77777777" w:rsidTr="00F46267">
        <w:trPr>
          <w:trHeight w:val="43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C144222"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804(7)</w:t>
            </w:r>
          </w:p>
        </w:tc>
        <w:tc>
          <w:tcPr>
            <w:tcW w:w="3485" w:type="pct"/>
            <w:tcBorders>
              <w:top w:val="nil"/>
              <w:left w:val="nil"/>
              <w:bottom w:val="single" w:sz="4" w:space="0" w:color="auto"/>
              <w:right w:val="single" w:sz="4" w:space="0" w:color="auto"/>
            </w:tcBorders>
            <w:shd w:val="clear" w:color="auto" w:fill="auto"/>
            <w:noWrap/>
            <w:vAlign w:val="bottom"/>
            <w:hideMark/>
          </w:tcPr>
          <w:p w14:paraId="5039CEE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Gravel fill </w:t>
            </w:r>
          </w:p>
        </w:tc>
        <w:tc>
          <w:tcPr>
            <w:tcW w:w="164" w:type="pct"/>
            <w:tcBorders>
              <w:top w:val="nil"/>
              <w:left w:val="nil"/>
              <w:bottom w:val="single" w:sz="4" w:space="0" w:color="auto"/>
              <w:right w:val="nil"/>
            </w:tcBorders>
            <w:shd w:val="clear" w:color="auto" w:fill="auto"/>
            <w:noWrap/>
            <w:vAlign w:val="bottom"/>
            <w:hideMark/>
          </w:tcPr>
          <w:p w14:paraId="54C2F80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6B2711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7E7AC4B"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49CE86E"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900(1)c</w:t>
            </w:r>
          </w:p>
        </w:tc>
        <w:tc>
          <w:tcPr>
            <w:tcW w:w="3485" w:type="pct"/>
            <w:tcBorders>
              <w:top w:val="nil"/>
              <w:left w:val="nil"/>
              <w:bottom w:val="single" w:sz="4" w:space="0" w:color="auto"/>
              <w:right w:val="single" w:sz="4" w:space="0" w:color="auto"/>
            </w:tcBorders>
            <w:shd w:val="clear" w:color="auto" w:fill="auto"/>
            <w:noWrap/>
            <w:vAlign w:val="bottom"/>
            <w:hideMark/>
          </w:tcPr>
          <w:p w14:paraId="128D69F4" w14:textId="291607B4"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Structural Concrete </w:t>
            </w:r>
            <w:r w:rsidR="00B9496F" w:rsidRPr="00F46267">
              <w:rPr>
                <w:rFonts w:ascii="Arial" w:hAnsi="Arial" w:cs="Arial"/>
                <w:color w:val="auto"/>
                <w:sz w:val="20"/>
                <w:szCs w:val="20"/>
                <w:lang w:val="en-PH" w:eastAsia="en-PH"/>
              </w:rPr>
              <w:t>(3000</w:t>
            </w:r>
            <w:r w:rsidRPr="00F46267">
              <w:rPr>
                <w:rFonts w:ascii="Arial" w:hAnsi="Arial" w:cs="Arial"/>
                <w:color w:val="auto"/>
                <w:sz w:val="20"/>
                <w:szCs w:val="20"/>
                <w:lang w:val="en-PH" w:eastAsia="en-PH"/>
              </w:rPr>
              <w:t>psi) Class A, 28 days</w:t>
            </w:r>
          </w:p>
        </w:tc>
        <w:tc>
          <w:tcPr>
            <w:tcW w:w="164" w:type="pct"/>
            <w:tcBorders>
              <w:top w:val="nil"/>
              <w:left w:val="nil"/>
              <w:bottom w:val="single" w:sz="4" w:space="0" w:color="auto"/>
              <w:right w:val="nil"/>
            </w:tcBorders>
            <w:shd w:val="clear" w:color="auto" w:fill="auto"/>
            <w:noWrap/>
            <w:vAlign w:val="bottom"/>
            <w:hideMark/>
          </w:tcPr>
          <w:p w14:paraId="56266CA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B228F7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A67CE40" w14:textId="77777777" w:rsidTr="00F46267">
        <w:trPr>
          <w:trHeight w:val="43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DC972B8"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902(1)a1</w:t>
            </w:r>
          </w:p>
        </w:tc>
        <w:tc>
          <w:tcPr>
            <w:tcW w:w="3485" w:type="pct"/>
            <w:tcBorders>
              <w:top w:val="nil"/>
              <w:left w:val="nil"/>
              <w:bottom w:val="single" w:sz="4" w:space="0" w:color="auto"/>
              <w:right w:val="single" w:sz="4" w:space="0" w:color="auto"/>
            </w:tcBorders>
            <w:shd w:val="clear" w:color="auto" w:fill="auto"/>
            <w:noWrap/>
            <w:vAlign w:val="bottom"/>
            <w:hideMark/>
          </w:tcPr>
          <w:p w14:paraId="2442BC8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Reinforcing Steel (Deformed)Grade 40</w:t>
            </w:r>
          </w:p>
        </w:tc>
        <w:tc>
          <w:tcPr>
            <w:tcW w:w="164" w:type="pct"/>
            <w:tcBorders>
              <w:top w:val="nil"/>
              <w:left w:val="nil"/>
              <w:bottom w:val="single" w:sz="4" w:space="0" w:color="auto"/>
              <w:right w:val="nil"/>
            </w:tcBorders>
            <w:shd w:val="clear" w:color="auto" w:fill="auto"/>
            <w:noWrap/>
            <w:vAlign w:val="bottom"/>
            <w:hideMark/>
          </w:tcPr>
          <w:p w14:paraId="2F47966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860F36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E69290B"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B6060CA"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903(2)</w:t>
            </w:r>
          </w:p>
        </w:tc>
        <w:tc>
          <w:tcPr>
            <w:tcW w:w="3485" w:type="pct"/>
            <w:tcBorders>
              <w:top w:val="nil"/>
              <w:left w:val="nil"/>
              <w:bottom w:val="single" w:sz="4" w:space="0" w:color="auto"/>
              <w:right w:val="single" w:sz="4" w:space="0" w:color="auto"/>
            </w:tcBorders>
            <w:shd w:val="clear" w:color="auto" w:fill="auto"/>
            <w:noWrap/>
            <w:vAlign w:val="bottom"/>
            <w:hideMark/>
          </w:tcPr>
          <w:p w14:paraId="2B6E02A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Formworks and Falseworks </w:t>
            </w:r>
          </w:p>
        </w:tc>
        <w:tc>
          <w:tcPr>
            <w:tcW w:w="164" w:type="pct"/>
            <w:tcBorders>
              <w:top w:val="nil"/>
              <w:left w:val="nil"/>
              <w:bottom w:val="single" w:sz="4" w:space="0" w:color="auto"/>
              <w:right w:val="nil"/>
            </w:tcBorders>
            <w:shd w:val="clear" w:color="auto" w:fill="auto"/>
            <w:noWrap/>
            <w:vAlign w:val="bottom"/>
            <w:hideMark/>
          </w:tcPr>
          <w:p w14:paraId="3669396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7DCD0C9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D5458B6"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3584E5B"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1000(1)</w:t>
            </w:r>
          </w:p>
        </w:tc>
        <w:tc>
          <w:tcPr>
            <w:tcW w:w="3485" w:type="pct"/>
            <w:tcBorders>
              <w:top w:val="nil"/>
              <w:left w:val="nil"/>
              <w:bottom w:val="single" w:sz="4" w:space="0" w:color="auto"/>
              <w:right w:val="single" w:sz="4" w:space="0" w:color="auto"/>
            </w:tcBorders>
            <w:shd w:val="clear" w:color="auto" w:fill="auto"/>
            <w:noWrap/>
            <w:vAlign w:val="bottom"/>
            <w:hideMark/>
          </w:tcPr>
          <w:p w14:paraId="4DC2DE3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Soil Poisoning</w:t>
            </w:r>
          </w:p>
        </w:tc>
        <w:tc>
          <w:tcPr>
            <w:tcW w:w="164" w:type="pct"/>
            <w:tcBorders>
              <w:top w:val="nil"/>
              <w:left w:val="nil"/>
              <w:bottom w:val="single" w:sz="4" w:space="0" w:color="auto"/>
              <w:right w:val="nil"/>
            </w:tcBorders>
            <w:shd w:val="clear" w:color="auto" w:fill="auto"/>
            <w:noWrap/>
            <w:vAlign w:val="bottom"/>
            <w:hideMark/>
          </w:tcPr>
          <w:p w14:paraId="47D39FB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CA266F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4245028C"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47DC0F30"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1001(8)</w:t>
            </w:r>
          </w:p>
        </w:tc>
        <w:tc>
          <w:tcPr>
            <w:tcW w:w="3485" w:type="pct"/>
            <w:tcBorders>
              <w:top w:val="nil"/>
              <w:left w:val="nil"/>
              <w:bottom w:val="single" w:sz="4" w:space="0" w:color="auto"/>
              <w:right w:val="single" w:sz="4" w:space="0" w:color="auto"/>
            </w:tcBorders>
            <w:shd w:val="clear" w:color="auto" w:fill="auto"/>
            <w:noWrap/>
            <w:vAlign w:val="bottom"/>
            <w:hideMark/>
          </w:tcPr>
          <w:p w14:paraId="603F92C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Sewer Line Works</w:t>
            </w:r>
          </w:p>
        </w:tc>
        <w:tc>
          <w:tcPr>
            <w:tcW w:w="164" w:type="pct"/>
            <w:tcBorders>
              <w:top w:val="nil"/>
              <w:left w:val="nil"/>
              <w:bottom w:val="single" w:sz="4" w:space="0" w:color="auto"/>
              <w:right w:val="nil"/>
            </w:tcBorders>
            <w:shd w:val="clear" w:color="auto" w:fill="auto"/>
            <w:noWrap/>
            <w:vAlign w:val="bottom"/>
            <w:hideMark/>
          </w:tcPr>
          <w:p w14:paraId="01EFD80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93F73A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7CCD9BB9"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C7F91C5"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1002(18)</w:t>
            </w:r>
          </w:p>
        </w:tc>
        <w:tc>
          <w:tcPr>
            <w:tcW w:w="3485" w:type="pct"/>
            <w:tcBorders>
              <w:top w:val="nil"/>
              <w:left w:val="nil"/>
              <w:bottom w:val="single" w:sz="4" w:space="0" w:color="auto"/>
              <w:right w:val="single" w:sz="4" w:space="0" w:color="auto"/>
            </w:tcBorders>
            <w:shd w:val="clear" w:color="auto" w:fill="auto"/>
            <w:noWrap/>
            <w:vAlign w:val="bottom"/>
            <w:hideMark/>
          </w:tcPr>
          <w:p w14:paraId="7508156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Stainless Steel Grab Bar, 40mm Dia.</w:t>
            </w:r>
          </w:p>
        </w:tc>
        <w:tc>
          <w:tcPr>
            <w:tcW w:w="164" w:type="pct"/>
            <w:tcBorders>
              <w:top w:val="nil"/>
              <w:left w:val="nil"/>
              <w:bottom w:val="single" w:sz="4" w:space="0" w:color="auto"/>
              <w:right w:val="nil"/>
            </w:tcBorders>
            <w:shd w:val="clear" w:color="auto" w:fill="auto"/>
            <w:noWrap/>
            <w:vAlign w:val="bottom"/>
            <w:hideMark/>
          </w:tcPr>
          <w:p w14:paraId="5229B40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4EB955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E0010AF" w14:textId="77777777" w:rsidTr="00F46267">
        <w:trPr>
          <w:trHeight w:val="43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6DBF5F9"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1002 (20)</w:t>
            </w:r>
          </w:p>
        </w:tc>
        <w:tc>
          <w:tcPr>
            <w:tcW w:w="3485" w:type="pct"/>
            <w:tcBorders>
              <w:top w:val="nil"/>
              <w:left w:val="nil"/>
              <w:bottom w:val="single" w:sz="4" w:space="0" w:color="auto"/>
              <w:right w:val="single" w:sz="4" w:space="0" w:color="auto"/>
            </w:tcBorders>
            <w:shd w:val="clear" w:color="auto" w:fill="auto"/>
            <w:noWrap/>
            <w:vAlign w:val="bottom"/>
            <w:hideMark/>
          </w:tcPr>
          <w:p w14:paraId="6F7855B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Facial Mirror</w:t>
            </w:r>
          </w:p>
        </w:tc>
        <w:tc>
          <w:tcPr>
            <w:tcW w:w="164" w:type="pct"/>
            <w:tcBorders>
              <w:top w:val="nil"/>
              <w:left w:val="nil"/>
              <w:bottom w:val="single" w:sz="4" w:space="0" w:color="auto"/>
              <w:right w:val="nil"/>
            </w:tcBorders>
            <w:shd w:val="clear" w:color="auto" w:fill="auto"/>
            <w:noWrap/>
            <w:vAlign w:val="bottom"/>
            <w:hideMark/>
          </w:tcPr>
          <w:p w14:paraId="767CCB2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C8AA59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A80E0C7"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438D008F"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1002(24)</w:t>
            </w:r>
          </w:p>
        </w:tc>
        <w:tc>
          <w:tcPr>
            <w:tcW w:w="3485" w:type="pct"/>
            <w:tcBorders>
              <w:top w:val="nil"/>
              <w:left w:val="nil"/>
              <w:bottom w:val="single" w:sz="4" w:space="0" w:color="auto"/>
              <w:right w:val="single" w:sz="4" w:space="0" w:color="auto"/>
            </w:tcBorders>
            <w:shd w:val="clear" w:color="auto" w:fill="auto"/>
            <w:noWrap/>
            <w:vAlign w:val="bottom"/>
            <w:hideMark/>
          </w:tcPr>
          <w:p w14:paraId="135B58E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Cold Water Lines</w:t>
            </w:r>
          </w:p>
        </w:tc>
        <w:tc>
          <w:tcPr>
            <w:tcW w:w="164" w:type="pct"/>
            <w:tcBorders>
              <w:top w:val="nil"/>
              <w:left w:val="nil"/>
              <w:bottom w:val="single" w:sz="4" w:space="0" w:color="auto"/>
              <w:right w:val="nil"/>
            </w:tcBorders>
            <w:shd w:val="clear" w:color="auto" w:fill="auto"/>
            <w:noWrap/>
            <w:vAlign w:val="bottom"/>
            <w:hideMark/>
          </w:tcPr>
          <w:p w14:paraId="326D449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4EC5B8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CFC045E"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D3C00BE"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1002(27)</w:t>
            </w:r>
          </w:p>
        </w:tc>
        <w:tc>
          <w:tcPr>
            <w:tcW w:w="3485" w:type="pct"/>
            <w:tcBorders>
              <w:top w:val="nil"/>
              <w:left w:val="nil"/>
              <w:bottom w:val="single" w:sz="4" w:space="0" w:color="auto"/>
              <w:right w:val="single" w:sz="4" w:space="0" w:color="auto"/>
            </w:tcBorders>
            <w:shd w:val="clear" w:color="auto" w:fill="auto"/>
            <w:noWrap/>
            <w:vAlign w:val="bottom"/>
            <w:hideMark/>
          </w:tcPr>
          <w:p w14:paraId="61F559A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Plumbing Works</w:t>
            </w:r>
          </w:p>
        </w:tc>
        <w:tc>
          <w:tcPr>
            <w:tcW w:w="164" w:type="pct"/>
            <w:tcBorders>
              <w:top w:val="nil"/>
              <w:left w:val="nil"/>
              <w:bottom w:val="single" w:sz="4" w:space="0" w:color="auto"/>
              <w:right w:val="nil"/>
            </w:tcBorders>
            <w:shd w:val="clear" w:color="auto" w:fill="auto"/>
            <w:noWrap/>
            <w:vAlign w:val="bottom"/>
            <w:hideMark/>
          </w:tcPr>
          <w:p w14:paraId="1C7E4E3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48A697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42190917"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B406EB4" w14:textId="77777777" w:rsidR="00F46267" w:rsidRPr="00F46267" w:rsidRDefault="00F46267" w:rsidP="00F46267">
            <w:pPr>
              <w:spacing w:after="0" w:line="240" w:lineRule="auto"/>
              <w:ind w:left="0" w:right="0" w:firstLine="0"/>
              <w:jc w:val="center"/>
              <w:rPr>
                <w:rFonts w:ascii="Arial" w:hAnsi="Arial" w:cs="Arial"/>
                <w:color w:val="auto"/>
                <w:sz w:val="20"/>
                <w:szCs w:val="20"/>
                <w:lang w:val="en-PH" w:eastAsia="en-PH"/>
              </w:rPr>
            </w:pPr>
            <w:r w:rsidRPr="00F46267">
              <w:rPr>
                <w:rFonts w:ascii="Arial" w:hAnsi="Arial" w:cs="Arial"/>
                <w:color w:val="auto"/>
                <w:sz w:val="20"/>
                <w:szCs w:val="20"/>
                <w:lang w:val="en-PH" w:eastAsia="en-PH"/>
              </w:rPr>
              <w:t>1003(1)a1</w:t>
            </w:r>
          </w:p>
        </w:tc>
        <w:tc>
          <w:tcPr>
            <w:tcW w:w="3485" w:type="pct"/>
            <w:tcBorders>
              <w:top w:val="nil"/>
              <w:left w:val="nil"/>
              <w:bottom w:val="single" w:sz="4" w:space="0" w:color="auto"/>
              <w:right w:val="single" w:sz="4" w:space="0" w:color="auto"/>
            </w:tcBorders>
            <w:shd w:val="clear" w:color="auto" w:fill="auto"/>
            <w:noWrap/>
            <w:vAlign w:val="bottom"/>
            <w:hideMark/>
          </w:tcPr>
          <w:p w14:paraId="61E3C01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roofErr w:type="gramStart"/>
            <w:r w:rsidRPr="00F46267">
              <w:rPr>
                <w:rFonts w:ascii="Arial" w:hAnsi="Arial" w:cs="Arial"/>
                <w:color w:val="auto"/>
                <w:sz w:val="20"/>
                <w:szCs w:val="20"/>
                <w:lang w:val="en-PH" w:eastAsia="en-PH"/>
              </w:rPr>
              <w:t>Ceiling(</w:t>
            </w:r>
            <w:proofErr w:type="gramEnd"/>
            <w:r w:rsidRPr="00F46267">
              <w:rPr>
                <w:rFonts w:ascii="Arial" w:hAnsi="Arial" w:cs="Arial"/>
                <w:color w:val="auto"/>
                <w:sz w:val="20"/>
                <w:szCs w:val="20"/>
                <w:lang w:val="en-PH" w:eastAsia="en-PH"/>
              </w:rPr>
              <w:t xml:space="preserve">4.5 mm, Metal </w:t>
            </w:r>
            <w:proofErr w:type="spellStart"/>
            <w:r w:rsidRPr="00F46267">
              <w:rPr>
                <w:rFonts w:ascii="Arial" w:hAnsi="Arial" w:cs="Arial"/>
                <w:color w:val="auto"/>
                <w:sz w:val="20"/>
                <w:szCs w:val="20"/>
                <w:lang w:val="en-PH" w:eastAsia="en-PH"/>
              </w:rPr>
              <w:t>Frame,Fiber</w:t>
            </w:r>
            <w:proofErr w:type="spellEnd"/>
            <w:r w:rsidRPr="00F46267">
              <w:rPr>
                <w:rFonts w:ascii="Arial" w:hAnsi="Arial" w:cs="Arial"/>
                <w:color w:val="auto"/>
                <w:sz w:val="20"/>
                <w:szCs w:val="20"/>
                <w:lang w:val="en-PH" w:eastAsia="en-PH"/>
              </w:rPr>
              <w:t xml:space="preserve"> Cement Board)</w:t>
            </w:r>
          </w:p>
        </w:tc>
        <w:tc>
          <w:tcPr>
            <w:tcW w:w="164" w:type="pct"/>
            <w:tcBorders>
              <w:top w:val="nil"/>
              <w:left w:val="nil"/>
              <w:bottom w:val="single" w:sz="4" w:space="0" w:color="auto"/>
              <w:right w:val="nil"/>
            </w:tcBorders>
            <w:shd w:val="clear" w:color="auto" w:fill="auto"/>
            <w:noWrap/>
            <w:vAlign w:val="bottom"/>
            <w:hideMark/>
          </w:tcPr>
          <w:p w14:paraId="794CFDE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9B4A48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76B9DA19"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557E91B8"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73A91BEE" w14:textId="77777777" w:rsidR="00F46267" w:rsidRPr="00F46267" w:rsidRDefault="00F46267" w:rsidP="00F46267">
            <w:pPr>
              <w:spacing w:after="0" w:line="240" w:lineRule="auto"/>
              <w:ind w:left="0" w:right="0" w:firstLine="0"/>
              <w:jc w:val="right"/>
              <w:rPr>
                <w:rFonts w:ascii="Arial" w:hAnsi="Arial" w:cs="Arial"/>
                <w:b/>
                <w:bCs/>
                <w:color w:val="auto"/>
                <w:szCs w:val="24"/>
                <w:lang w:val="en-PH" w:eastAsia="en-PH"/>
              </w:rPr>
            </w:pPr>
            <w:r w:rsidRPr="00F46267">
              <w:rPr>
                <w:rFonts w:ascii="Arial" w:hAnsi="Arial" w:cs="Arial"/>
                <w:b/>
                <w:bCs/>
                <w:color w:val="auto"/>
                <w:szCs w:val="24"/>
                <w:lang w:val="en-PH" w:eastAsia="en-PH"/>
              </w:rPr>
              <w:t>Total of Amount for Project 1</w:t>
            </w:r>
          </w:p>
        </w:tc>
        <w:tc>
          <w:tcPr>
            <w:tcW w:w="164" w:type="pct"/>
            <w:tcBorders>
              <w:top w:val="nil"/>
              <w:left w:val="nil"/>
              <w:bottom w:val="single" w:sz="4" w:space="0" w:color="auto"/>
              <w:right w:val="nil"/>
            </w:tcBorders>
            <w:shd w:val="clear" w:color="auto" w:fill="auto"/>
            <w:noWrap/>
            <w:vAlign w:val="bottom"/>
            <w:hideMark/>
          </w:tcPr>
          <w:p w14:paraId="39A15C5E"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w:t>
            </w:r>
          </w:p>
        </w:tc>
        <w:tc>
          <w:tcPr>
            <w:tcW w:w="788" w:type="pct"/>
            <w:tcBorders>
              <w:top w:val="nil"/>
              <w:left w:val="nil"/>
              <w:bottom w:val="single" w:sz="4" w:space="0" w:color="auto"/>
              <w:right w:val="single" w:sz="4" w:space="0" w:color="auto"/>
            </w:tcBorders>
            <w:shd w:val="clear" w:color="auto" w:fill="auto"/>
            <w:noWrap/>
            <w:vAlign w:val="bottom"/>
            <w:hideMark/>
          </w:tcPr>
          <w:p w14:paraId="7E6152F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4F197E7" w14:textId="77777777" w:rsidTr="00F46267">
        <w:trPr>
          <w:trHeight w:val="439"/>
        </w:trPr>
        <w:tc>
          <w:tcPr>
            <w:tcW w:w="4048" w:type="pct"/>
            <w:gridSpan w:val="2"/>
            <w:tcBorders>
              <w:top w:val="single" w:sz="4" w:space="0" w:color="auto"/>
              <w:left w:val="single" w:sz="4" w:space="0" w:color="auto"/>
              <w:bottom w:val="nil"/>
              <w:right w:val="nil"/>
            </w:tcBorders>
            <w:shd w:val="clear" w:color="auto" w:fill="auto"/>
            <w:noWrap/>
            <w:vAlign w:val="bottom"/>
            <w:hideMark/>
          </w:tcPr>
          <w:p w14:paraId="52F0ECCA"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Total Amounts in words </w:t>
            </w:r>
          </w:p>
        </w:tc>
        <w:tc>
          <w:tcPr>
            <w:tcW w:w="164" w:type="pct"/>
            <w:tcBorders>
              <w:top w:val="nil"/>
              <w:left w:val="nil"/>
              <w:bottom w:val="nil"/>
              <w:right w:val="nil"/>
            </w:tcBorders>
            <w:shd w:val="clear" w:color="auto" w:fill="auto"/>
            <w:noWrap/>
            <w:vAlign w:val="bottom"/>
            <w:hideMark/>
          </w:tcPr>
          <w:p w14:paraId="7FB8D70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nil"/>
              <w:right w:val="single" w:sz="4" w:space="0" w:color="auto"/>
            </w:tcBorders>
            <w:shd w:val="clear" w:color="auto" w:fill="auto"/>
            <w:noWrap/>
            <w:vAlign w:val="bottom"/>
            <w:hideMark/>
          </w:tcPr>
          <w:p w14:paraId="711DF29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49404992"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635D402C"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0B73CE3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74BB2C4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4B9FB71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0BAD780"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425339C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0DDD96E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08F2506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302E29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42F48B5"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0AEA28E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Name __________________________________________ in the capacity of ____________________</w:t>
            </w:r>
          </w:p>
        </w:tc>
      </w:tr>
      <w:tr w:rsidR="00F46267" w:rsidRPr="00F46267" w14:paraId="2120134E"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3505231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Signed ________________________________________</w:t>
            </w:r>
            <w:proofErr w:type="gramStart"/>
            <w:r w:rsidRPr="00F46267">
              <w:rPr>
                <w:rFonts w:ascii="Arial" w:hAnsi="Arial" w:cs="Arial"/>
                <w:color w:val="auto"/>
                <w:sz w:val="20"/>
                <w:szCs w:val="20"/>
                <w:lang w:val="en-PH" w:eastAsia="en-PH"/>
              </w:rPr>
              <w:t>_  Date</w:t>
            </w:r>
            <w:proofErr w:type="gramEnd"/>
            <w:r w:rsidRPr="00F46267">
              <w:rPr>
                <w:rFonts w:ascii="Arial" w:hAnsi="Arial" w:cs="Arial"/>
                <w:color w:val="auto"/>
                <w:sz w:val="20"/>
                <w:szCs w:val="20"/>
                <w:lang w:val="en-PH" w:eastAsia="en-PH"/>
              </w:rPr>
              <w:t xml:space="preserve"> ______________________________</w:t>
            </w:r>
          </w:p>
        </w:tc>
      </w:tr>
      <w:tr w:rsidR="00F46267" w:rsidRPr="00F46267" w14:paraId="73C3E79F"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66916B0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Duly authorized to sign the Bid for and behalf of ____________________________________________</w:t>
            </w:r>
          </w:p>
        </w:tc>
      </w:tr>
      <w:tr w:rsidR="00F46267" w:rsidRPr="00F46267" w14:paraId="1B03692E" w14:textId="77777777" w:rsidTr="00F46267">
        <w:trPr>
          <w:trHeight w:val="439"/>
        </w:trPr>
        <w:tc>
          <w:tcPr>
            <w:tcW w:w="563" w:type="pct"/>
            <w:tcBorders>
              <w:top w:val="nil"/>
              <w:left w:val="single" w:sz="4" w:space="0" w:color="auto"/>
              <w:bottom w:val="dotted" w:sz="4" w:space="0" w:color="auto"/>
              <w:right w:val="nil"/>
            </w:tcBorders>
            <w:shd w:val="clear" w:color="auto" w:fill="auto"/>
            <w:noWrap/>
            <w:vAlign w:val="bottom"/>
            <w:hideMark/>
          </w:tcPr>
          <w:p w14:paraId="3D99B72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lastRenderedPageBreak/>
              <w:t> </w:t>
            </w:r>
          </w:p>
        </w:tc>
        <w:tc>
          <w:tcPr>
            <w:tcW w:w="3485" w:type="pct"/>
            <w:tcBorders>
              <w:top w:val="nil"/>
              <w:left w:val="nil"/>
              <w:bottom w:val="dotted" w:sz="4" w:space="0" w:color="auto"/>
              <w:right w:val="nil"/>
            </w:tcBorders>
            <w:shd w:val="clear" w:color="auto" w:fill="auto"/>
            <w:noWrap/>
            <w:vAlign w:val="bottom"/>
            <w:hideMark/>
          </w:tcPr>
          <w:p w14:paraId="4D14E8E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dotted" w:sz="4" w:space="0" w:color="auto"/>
              <w:right w:val="nil"/>
            </w:tcBorders>
            <w:shd w:val="clear" w:color="auto" w:fill="auto"/>
            <w:noWrap/>
            <w:vAlign w:val="bottom"/>
            <w:hideMark/>
          </w:tcPr>
          <w:p w14:paraId="3638B30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dotted" w:sz="4" w:space="0" w:color="auto"/>
              <w:right w:val="single" w:sz="4" w:space="0" w:color="auto"/>
            </w:tcBorders>
            <w:shd w:val="clear" w:color="auto" w:fill="auto"/>
            <w:noWrap/>
            <w:vAlign w:val="bottom"/>
            <w:hideMark/>
          </w:tcPr>
          <w:p w14:paraId="3839C33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7135788" w14:textId="77777777" w:rsidTr="00F46267">
        <w:trPr>
          <w:trHeight w:val="439"/>
        </w:trPr>
        <w:tc>
          <w:tcPr>
            <w:tcW w:w="4048" w:type="pct"/>
            <w:gridSpan w:val="2"/>
            <w:tcBorders>
              <w:top w:val="nil"/>
              <w:left w:val="nil"/>
              <w:bottom w:val="nil"/>
              <w:right w:val="nil"/>
            </w:tcBorders>
            <w:shd w:val="clear" w:color="auto" w:fill="auto"/>
            <w:noWrap/>
            <w:vAlign w:val="bottom"/>
            <w:hideMark/>
          </w:tcPr>
          <w:p w14:paraId="6CE6CCC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DPWH-INFR-48-101005</w:t>
            </w:r>
          </w:p>
        </w:tc>
        <w:tc>
          <w:tcPr>
            <w:tcW w:w="164" w:type="pct"/>
            <w:tcBorders>
              <w:top w:val="nil"/>
              <w:left w:val="nil"/>
              <w:bottom w:val="nil"/>
              <w:right w:val="nil"/>
            </w:tcBorders>
            <w:shd w:val="clear" w:color="auto" w:fill="auto"/>
            <w:noWrap/>
            <w:vAlign w:val="bottom"/>
            <w:hideMark/>
          </w:tcPr>
          <w:p w14:paraId="6D4A913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60B190F8" w14:textId="77777777" w:rsidR="00F46267" w:rsidRPr="00F46267" w:rsidRDefault="00F46267" w:rsidP="00F46267">
            <w:pPr>
              <w:spacing w:after="0" w:line="240" w:lineRule="auto"/>
              <w:ind w:left="0" w:right="0" w:firstLine="0"/>
              <w:jc w:val="right"/>
              <w:rPr>
                <w:rFonts w:ascii="Arial" w:hAnsi="Arial" w:cs="Arial"/>
                <w:color w:val="auto"/>
                <w:sz w:val="20"/>
                <w:szCs w:val="20"/>
                <w:lang w:val="en-PH" w:eastAsia="en-PH"/>
              </w:rPr>
            </w:pPr>
            <w:r w:rsidRPr="00F46267">
              <w:rPr>
                <w:rFonts w:ascii="Arial" w:hAnsi="Arial" w:cs="Arial"/>
                <w:color w:val="auto"/>
                <w:sz w:val="20"/>
                <w:szCs w:val="20"/>
                <w:lang w:val="en-PH" w:eastAsia="en-PH"/>
              </w:rPr>
              <w:t>Page 1 of 3</w:t>
            </w:r>
          </w:p>
        </w:tc>
      </w:tr>
      <w:tr w:rsidR="00F46267" w:rsidRPr="00F46267" w14:paraId="307DC147" w14:textId="77777777" w:rsidTr="00F46267">
        <w:trPr>
          <w:trHeight w:val="439"/>
        </w:trPr>
        <w:tc>
          <w:tcPr>
            <w:tcW w:w="5000" w:type="pct"/>
            <w:gridSpan w:val="4"/>
            <w:tcBorders>
              <w:top w:val="nil"/>
              <w:left w:val="nil"/>
              <w:bottom w:val="nil"/>
              <w:right w:val="nil"/>
            </w:tcBorders>
            <w:shd w:val="clear" w:color="auto" w:fill="auto"/>
            <w:noWrap/>
            <w:vAlign w:val="bottom"/>
            <w:hideMark/>
          </w:tcPr>
          <w:p w14:paraId="6DF25A0A"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BF75135"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7D7A7B2"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0B7741C"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40B1C65"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0C3907B3"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299304D"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62E4731"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F176A87"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4655517"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78D8060"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1E828AD"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02A4F353"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8176081"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A64D3DA"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003DDE5B"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8AB6B13"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973EE71"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3D174FF"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B69A8ED"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C4D8EBD"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403C6E7"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11CB64F"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E9FF690"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3C52766"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73F0A1B"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3081E66"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3F31F9D"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45D91B6"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19A19DE"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3425780"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AAB2201"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019901D6"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56CF068"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A6C824C"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7DDE93A"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EBFA3CF"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69C1532"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037AE62"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77A27C2" w14:textId="77777777" w:rsidR="00F46267" w:rsidRDefault="00F46267" w:rsidP="00F46267">
            <w:pPr>
              <w:spacing w:after="0" w:line="240" w:lineRule="auto"/>
              <w:ind w:left="0" w:right="0" w:firstLine="0"/>
              <w:rPr>
                <w:rFonts w:ascii="Arial" w:hAnsi="Arial" w:cs="Arial"/>
                <w:b/>
                <w:bCs/>
                <w:color w:val="auto"/>
                <w:sz w:val="28"/>
                <w:szCs w:val="28"/>
                <w:lang w:val="en-PH" w:eastAsia="en-PH"/>
              </w:rPr>
            </w:pPr>
          </w:p>
          <w:p w14:paraId="5C11C349" w14:textId="3ACB61F8"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r w:rsidRPr="00F46267">
              <w:rPr>
                <w:rFonts w:ascii="Arial" w:hAnsi="Arial" w:cs="Arial"/>
                <w:b/>
                <w:bCs/>
                <w:color w:val="auto"/>
                <w:sz w:val="28"/>
                <w:szCs w:val="28"/>
                <w:lang w:val="en-PH" w:eastAsia="en-PH"/>
              </w:rPr>
              <w:lastRenderedPageBreak/>
              <w:t>Department of Public Works and Highways</w:t>
            </w:r>
          </w:p>
        </w:tc>
      </w:tr>
      <w:tr w:rsidR="00F46267" w:rsidRPr="00F46267" w14:paraId="06DD3D53" w14:textId="77777777" w:rsidTr="00F46267">
        <w:trPr>
          <w:trHeight w:val="255"/>
        </w:trPr>
        <w:tc>
          <w:tcPr>
            <w:tcW w:w="563" w:type="pct"/>
            <w:tcBorders>
              <w:top w:val="nil"/>
              <w:left w:val="nil"/>
              <w:bottom w:val="nil"/>
              <w:right w:val="nil"/>
            </w:tcBorders>
            <w:shd w:val="clear" w:color="auto" w:fill="auto"/>
            <w:noWrap/>
            <w:vAlign w:val="bottom"/>
            <w:hideMark/>
          </w:tcPr>
          <w:p w14:paraId="636CA100" w14:textId="77777777"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p>
        </w:tc>
        <w:tc>
          <w:tcPr>
            <w:tcW w:w="3485" w:type="pct"/>
            <w:tcBorders>
              <w:top w:val="nil"/>
              <w:left w:val="nil"/>
              <w:bottom w:val="nil"/>
              <w:right w:val="nil"/>
            </w:tcBorders>
            <w:shd w:val="clear" w:color="auto" w:fill="auto"/>
            <w:noWrap/>
            <w:vAlign w:val="bottom"/>
            <w:hideMark/>
          </w:tcPr>
          <w:p w14:paraId="59695F88"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4" w:type="pct"/>
            <w:tcBorders>
              <w:top w:val="nil"/>
              <w:left w:val="nil"/>
              <w:bottom w:val="nil"/>
              <w:right w:val="nil"/>
            </w:tcBorders>
            <w:shd w:val="clear" w:color="auto" w:fill="auto"/>
            <w:noWrap/>
            <w:vAlign w:val="bottom"/>
            <w:hideMark/>
          </w:tcPr>
          <w:p w14:paraId="3A82B8C7"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43F77200"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0F00C0F1" w14:textId="77777777" w:rsidTr="00F46267">
        <w:trPr>
          <w:trHeight w:val="255"/>
        </w:trPr>
        <w:tc>
          <w:tcPr>
            <w:tcW w:w="4048" w:type="pct"/>
            <w:gridSpan w:val="2"/>
            <w:tcBorders>
              <w:top w:val="nil"/>
              <w:left w:val="nil"/>
              <w:bottom w:val="nil"/>
              <w:right w:val="nil"/>
            </w:tcBorders>
            <w:shd w:val="clear" w:color="auto" w:fill="auto"/>
            <w:noWrap/>
            <w:vAlign w:val="bottom"/>
            <w:hideMark/>
          </w:tcPr>
          <w:p w14:paraId="70864C0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4" w:type="pct"/>
            <w:tcBorders>
              <w:top w:val="nil"/>
              <w:left w:val="nil"/>
              <w:bottom w:val="nil"/>
              <w:right w:val="nil"/>
            </w:tcBorders>
            <w:shd w:val="clear" w:color="auto" w:fill="auto"/>
            <w:noWrap/>
            <w:vAlign w:val="bottom"/>
            <w:hideMark/>
          </w:tcPr>
          <w:p w14:paraId="6B1F8F3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34C5454F"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52121519" w14:textId="77777777" w:rsidTr="00F46267">
        <w:trPr>
          <w:trHeight w:val="540"/>
        </w:trPr>
        <w:tc>
          <w:tcPr>
            <w:tcW w:w="5000" w:type="pct"/>
            <w:gridSpan w:val="4"/>
            <w:tcBorders>
              <w:top w:val="nil"/>
              <w:left w:val="nil"/>
              <w:bottom w:val="nil"/>
              <w:right w:val="nil"/>
            </w:tcBorders>
            <w:shd w:val="clear" w:color="auto" w:fill="auto"/>
            <w:hideMark/>
          </w:tcPr>
          <w:p w14:paraId="2AF69DD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Contract Name: Construction of Evacuation Center- Construction (Completion) of Evacuation Center in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Negros Occidental</w:t>
            </w:r>
          </w:p>
        </w:tc>
      </w:tr>
      <w:tr w:rsidR="00F46267" w:rsidRPr="00F46267" w14:paraId="6C320D7C" w14:textId="77777777" w:rsidTr="00F46267">
        <w:trPr>
          <w:trHeight w:val="255"/>
        </w:trPr>
        <w:tc>
          <w:tcPr>
            <w:tcW w:w="4048" w:type="pct"/>
            <w:gridSpan w:val="2"/>
            <w:tcBorders>
              <w:top w:val="nil"/>
              <w:left w:val="nil"/>
              <w:bottom w:val="nil"/>
              <w:right w:val="nil"/>
            </w:tcBorders>
            <w:shd w:val="clear" w:color="auto" w:fill="auto"/>
            <w:noWrap/>
            <w:vAlign w:val="bottom"/>
            <w:hideMark/>
          </w:tcPr>
          <w:p w14:paraId="1AC051A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Location: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xml:space="preserve"> City, Negros Occidental</w:t>
            </w:r>
          </w:p>
        </w:tc>
        <w:tc>
          <w:tcPr>
            <w:tcW w:w="164" w:type="pct"/>
            <w:tcBorders>
              <w:top w:val="nil"/>
              <w:left w:val="nil"/>
              <w:bottom w:val="nil"/>
              <w:right w:val="nil"/>
            </w:tcBorders>
            <w:shd w:val="clear" w:color="auto" w:fill="auto"/>
            <w:noWrap/>
            <w:vAlign w:val="bottom"/>
            <w:hideMark/>
          </w:tcPr>
          <w:p w14:paraId="5F0A1B6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21CA6283"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53E2DFC2" w14:textId="77777777" w:rsidTr="00F46267">
        <w:trPr>
          <w:trHeight w:val="255"/>
        </w:trPr>
        <w:tc>
          <w:tcPr>
            <w:tcW w:w="563" w:type="pct"/>
            <w:tcBorders>
              <w:top w:val="nil"/>
              <w:left w:val="nil"/>
              <w:bottom w:val="nil"/>
              <w:right w:val="nil"/>
            </w:tcBorders>
            <w:shd w:val="clear" w:color="auto" w:fill="auto"/>
            <w:noWrap/>
            <w:vAlign w:val="bottom"/>
            <w:hideMark/>
          </w:tcPr>
          <w:p w14:paraId="573C3C57"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3485" w:type="pct"/>
            <w:tcBorders>
              <w:top w:val="nil"/>
              <w:left w:val="nil"/>
              <w:bottom w:val="nil"/>
              <w:right w:val="nil"/>
            </w:tcBorders>
            <w:shd w:val="clear" w:color="auto" w:fill="auto"/>
            <w:noWrap/>
            <w:vAlign w:val="bottom"/>
            <w:hideMark/>
          </w:tcPr>
          <w:p w14:paraId="3CE3BDD5"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4" w:type="pct"/>
            <w:tcBorders>
              <w:top w:val="nil"/>
              <w:left w:val="nil"/>
              <w:bottom w:val="nil"/>
              <w:right w:val="nil"/>
            </w:tcBorders>
            <w:shd w:val="clear" w:color="auto" w:fill="auto"/>
            <w:noWrap/>
            <w:vAlign w:val="bottom"/>
            <w:hideMark/>
          </w:tcPr>
          <w:p w14:paraId="07F66142"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11FDE264"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6795842C" w14:textId="77777777" w:rsidTr="00F46267">
        <w:trPr>
          <w:trHeight w:val="255"/>
        </w:trPr>
        <w:tc>
          <w:tcPr>
            <w:tcW w:w="563" w:type="pct"/>
            <w:tcBorders>
              <w:top w:val="nil"/>
              <w:left w:val="nil"/>
              <w:bottom w:val="single" w:sz="4" w:space="0" w:color="auto"/>
              <w:right w:val="nil"/>
            </w:tcBorders>
            <w:shd w:val="clear" w:color="auto" w:fill="auto"/>
            <w:noWrap/>
            <w:vAlign w:val="bottom"/>
            <w:hideMark/>
          </w:tcPr>
          <w:p w14:paraId="41AEEF9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6F2B479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6A65E80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nil"/>
            </w:tcBorders>
            <w:shd w:val="clear" w:color="auto" w:fill="auto"/>
            <w:noWrap/>
            <w:vAlign w:val="bottom"/>
            <w:hideMark/>
          </w:tcPr>
          <w:p w14:paraId="6283711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90E87FB" w14:textId="77777777" w:rsidTr="00F46267">
        <w:trPr>
          <w:trHeight w:val="300"/>
        </w:trPr>
        <w:tc>
          <w:tcPr>
            <w:tcW w:w="5000" w:type="pct"/>
            <w:gridSpan w:val="4"/>
            <w:tcBorders>
              <w:top w:val="nil"/>
              <w:left w:val="nil"/>
              <w:bottom w:val="nil"/>
              <w:right w:val="nil"/>
            </w:tcBorders>
            <w:shd w:val="clear" w:color="auto" w:fill="auto"/>
            <w:noWrap/>
            <w:vAlign w:val="bottom"/>
            <w:hideMark/>
          </w:tcPr>
          <w:p w14:paraId="6DFC7482"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BILL OF QUANTITIES</w:t>
            </w:r>
          </w:p>
        </w:tc>
      </w:tr>
      <w:tr w:rsidR="00F46267" w:rsidRPr="00F46267" w14:paraId="03043835" w14:textId="77777777" w:rsidTr="00F46267">
        <w:trPr>
          <w:trHeight w:val="439"/>
        </w:trPr>
        <w:tc>
          <w:tcPr>
            <w:tcW w:w="5000" w:type="pct"/>
            <w:gridSpan w:val="4"/>
            <w:tcBorders>
              <w:top w:val="nil"/>
              <w:left w:val="nil"/>
              <w:bottom w:val="single" w:sz="4" w:space="0" w:color="auto"/>
              <w:right w:val="nil"/>
            </w:tcBorders>
            <w:shd w:val="clear" w:color="auto" w:fill="auto"/>
            <w:noWrap/>
            <w:vAlign w:val="bottom"/>
            <w:hideMark/>
          </w:tcPr>
          <w:p w14:paraId="0D835944" w14:textId="77777777" w:rsidR="00F46267" w:rsidRPr="00F46267" w:rsidRDefault="00F46267" w:rsidP="00F46267">
            <w:pPr>
              <w:spacing w:after="0" w:line="240" w:lineRule="auto"/>
              <w:ind w:left="0" w:right="0" w:firstLine="0"/>
              <w:jc w:val="center"/>
              <w:rPr>
                <w:rFonts w:ascii="Arial" w:hAnsi="Arial" w:cs="Arial"/>
                <w:i/>
                <w:iCs/>
                <w:color w:val="auto"/>
                <w:sz w:val="28"/>
                <w:szCs w:val="28"/>
                <w:lang w:val="en-PH" w:eastAsia="en-PH"/>
              </w:rPr>
            </w:pPr>
            <w:r w:rsidRPr="00F46267">
              <w:rPr>
                <w:rFonts w:ascii="Arial" w:hAnsi="Arial" w:cs="Arial"/>
                <w:i/>
                <w:iCs/>
                <w:color w:val="auto"/>
                <w:sz w:val="28"/>
                <w:szCs w:val="28"/>
                <w:lang w:val="en-PH" w:eastAsia="en-PH"/>
              </w:rPr>
              <w:t xml:space="preserve"> ABC - P 9,900,000.00</w:t>
            </w:r>
          </w:p>
        </w:tc>
      </w:tr>
      <w:tr w:rsidR="00F46267" w:rsidRPr="00F46267" w14:paraId="03D007C2" w14:textId="77777777" w:rsidTr="00F46267">
        <w:trPr>
          <w:trHeight w:val="439"/>
        </w:trPr>
        <w:tc>
          <w:tcPr>
            <w:tcW w:w="4048" w:type="pct"/>
            <w:gridSpan w:val="2"/>
            <w:tcBorders>
              <w:top w:val="single" w:sz="4" w:space="0" w:color="auto"/>
              <w:left w:val="single" w:sz="4" w:space="0" w:color="auto"/>
              <w:bottom w:val="single" w:sz="4" w:space="0" w:color="auto"/>
              <w:right w:val="nil"/>
            </w:tcBorders>
            <w:shd w:val="clear" w:color="auto" w:fill="auto"/>
            <w:noWrap/>
            <w:vAlign w:val="bottom"/>
            <w:hideMark/>
          </w:tcPr>
          <w:p w14:paraId="53ED0D1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4" w:type="pct"/>
            <w:tcBorders>
              <w:top w:val="nil"/>
              <w:left w:val="nil"/>
              <w:bottom w:val="single" w:sz="4" w:space="0" w:color="auto"/>
              <w:right w:val="nil"/>
            </w:tcBorders>
            <w:shd w:val="clear" w:color="auto" w:fill="auto"/>
            <w:noWrap/>
            <w:vAlign w:val="bottom"/>
            <w:hideMark/>
          </w:tcPr>
          <w:p w14:paraId="481B076A"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nil"/>
            </w:tcBorders>
            <w:shd w:val="clear" w:color="auto" w:fill="auto"/>
            <w:noWrap/>
            <w:vAlign w:val="bottom"/>
            <w:hideMark/>
          </w:tcPr>
          <w:p w14:paraId="4FF84DD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65A5D32"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EC6433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Part No.</w:t>
            </w:r>
          </w:p>
        </w:tc>
        <w:tc>
          <w:tcPr>
            <w:tcW w:w="3485" w:type="pct"/>
            <w:tcBorders>
              <w:top w:val="nil"/>
              <w:left w:val="nil"/>
              <w:bottom w:val="single" w:sz="4" w:space="0" w:color="auto"/>
              <w:right w:val="single" w:sz="4" w:space="0" w:color="auto"/>
            </w:tcBorders>
            <w:shd w:val="clear" w:color="auto" w:fill="auto"/>
            <w:noWrap/>
            <w:vAlign w:val="bottom"/>
            <w:hideMark/>
          </w:tcPr>
          <w:p w14:paraId="770E69FA"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 </w:t>
            </w:r>
          </w:p>
        </w:tc>
        <w:tc>
          <w:tcPr>
            <w:tcW w:w="164" w:type="pct"/>
            <w:tcBorders>
              <w:top w:val="nil"/>
              <w:left w:val="nil"/>
              <w:bottom w:val="single" w:sz="4" w:space="0" w:color="auto"/>
              <w:right w:val="nil"/>
            </w:tcBorders>
            <w:shd w:val="clear" w:color="auto" w:fill="auto"/>
            <w:noWrap/>
            <w:vAlign w:val="bottom"/>
            <w:hideMark/>
          </w:tcPr>
          <w:p w14:paraId="7F048E75"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CDA1B68"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Total Amount</w:t>
            </w:r>
          </w:p>
        </w:tc>
      </w:tr>
      <w:tr w:rsidR="00F46267" w:rsidRPr="00F46267" w14:paraId="5D922B66"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3B5F6B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1004(2)</w:t>
            </w:r>
          </w:p>
        </w:tc>
        <w:tc>
          <w:tcPr>
            <w:tcW w:w="3485" w:type="pct"/>
            <w:tcBorders>
              <w:top w:val="nil"/>
              <w:left w:val="nil"/>
              <w:bottom w:val="single" w:sz="4" w:space="0" w:color="auto"/>
              <w:right w:val="single" w:sz="4" w:space="0" w:color="auto"/>
            </w:tcBorders>
            <w:shd w:val="clear" w:color="auto" w:fill="auto"/>
            <w:noWrap/>
            <w:vAlign w:val="bottom"/>
            <w:hideMark/>
          </w:tcPr>
          <w:p w14:paraId="06C7BDF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Finishing Hardware</w:t>
            </w:r>
          </w:p>
        </w:tc>
        <w:tc>
          <w:tcPr>
            <w:tcW w:w="164" w:type="pct"/>
            <w:tcBorders>
              <w:top w:val="nil"/>
              <w:left w:val="nil"/>
              <w:bottom w:val="single" w:sz="4" w:space="0" w:color="auto"/>
              <w:right w:val="nil"/>
            </w:tcBorders>
            <w:shd w:val="clear" w:color="auto" w:fill="auto"/>
            <w:noWrap/>
            <w:vAlign w:val="bottom"/>
            <w:hideMark/>
          </w:tcPr>
          <w:p w14:paraId="37CFE95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E36F64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6318E09"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4B97D7B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1005(5)</w:t>
            </w:r>
          </w:p>
        </w:tc>
        <w:tc>
          <w:tcPr>
            <w:tcW w:w="3485" w:type="pct"/>
            <w:tcBorders>
              <w:top w:val="nil"/>
              <w:left w:val="nil"/>
              <w:bottom w:val="single" w:sz="4" w:space="0" w:color="auto"/>
              <w:right w:val="single" w:sz="4" w:space="0" w:color="auto"/>
            </w:tcBorders>
            <w:shd w:val="clear" w:color="auto" w:fill="auto"/>
            <w:noWrap/>
            <w:vAlign w:val="bottom"/>
            <w:hideMark/>
          </w:tcPr>
          <w:p w14:paraId="1B3ABA3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Steel Window</w:t>
            </w:r>
          </w:p>
        </w:tc>
        <w:tc>
          <w:tcPr>
            <w:tcW w:w="164" w:type="pct"/>
            <w:tcBorders>
              <w:top w:val="nil"/>
              <w:left w:val="nil"/>
              <w:bottom w:val="single" w:sz="4" w:space="0" w:color="auto"/>
              <w:right w:val="nil"/>
            </w:tcBorders>
            <w:shd w:val="clear" w:color="auto" w:fill="auto"/>
            <w:noWrap/>
            <w:vAlign w:val="bottom"/>
            <w:hideMark/>
          </w:tcPr>
          <w:p w14:paraId="370738DC"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B1D1814"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32CB47B5"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622AFC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1007(1)b</w:t>
            </w:r>
          </w:p>
        </w:tc>
        <w:tc>
          <w:tcPr>
            <w:tcW w:w="3485" w:type="pct"/>
            <w:tcBorders>
              <w:top w:val="nil"/>
              <w:left w:val="nil"/>
              <w:bottom w:val="single" w:sz="4" w:space="0" w:color="auto"/>
              <w:right w:val="single" w:sz="4" w:space="0" w:color="auto"/>
            </w:tcBorders>
            <w:shd w:val="clear" w:color="auto" w:fill="auto"/>
            <w:noWrap/>
            <w:vAlign w:val="bottom"/>
            <w:hideMark/>
          </w:tcPr>
          <w:p w14:paraId="7BBE748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Aluminum Glass Door (Swing Type)</w:t>
            </w:r>
          </w:p>
        </w:tc>
        <w:tc>
          <w:tcPr>
            <w:tcW w:w="164" w:type="pct"/>
            <w:tcBorders>
              <w:top w:val="nil"/>
              <w:left w:val="nil"/>
              <w:bottom w:val="single" w:sz="4" w:space="0" w:color="auto"/>
              <w:right w:val="nil"/>
            </w:tcBorders>
            <w:shd w:val="clear" w:color="auto" w:fill="auto"/>
            <w:noWrap/>
            <w:vAlign w:val="bottom"/>
            <w:hideMark/>
          </w:tcPr>
          <w:p w14:paraId="548A50D0"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94B24B0"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2C97EED1"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B8AC77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1008(1)c</w:t>
            </w:r>
          </w:p>
        </w:tc>
        <w:tc>
          <w:tcPr>
            <w:tcW w:w="3485" w:type="pct"/>
            <w:tcBorders>
              <w:top w:val="nil"/>
              <w:left w:val="nil"/>
              <w:bottom w:val="single" w:sz="4" w:space="0" w:color="auto"/>
              <w:right w:val="single" w:sz="4" w:space="0" w:color="auto"/>
            </w:tcBorders>
            <w:shd w:val="clear" w:color="auto" w:fill="auto"/>
            <w:noWrap/>
            <w:vAlign w:val="bottom"/>
            <w:hideMark/>
          </w:tcPr>
          <w:p w14:paraId="561207F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Aluminum Glass Windows (Awning Type)</w:t>
            </w:r>
          </w:p>
        </w:tc>
        <w:tc>
          <w:tcPr>
            <w:tcW w:w="164" w:type="pct"/>
            <w:tcBorders>
              <w:top w:val="nil"/>
              <w:left w:val="nil"/>
              <w:bottom w:val="single" w:sz="4" w:space="0" w:color="auto"/>
              <w:right w:val="nil"/>
            </w:tcBorders>
            <w:shd w:val="clear" w:color="auto" w:fill="auto"/>
            <w:noWrap/>
            <w:vAlign w:val="bottom"/>
            <w:hideMark/>
          </w:tcPr>
          <w:p w14:paraId="0CC8D811"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015BA47"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34C2ECF6"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BB1842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1008(1)d</w:t>
            </w:r>
          </w:p>
        </w:tc>
        <w:tc>
          <w:tcPr>
            <w:tcW w:w="3485" w:type="pct"/>
            <w:tcBorders>
              <w:top w:val="nil"/>
              <w:left w:val="nil"/>
              <w:bottom w:val="single" w:sz="4" w:space="0" w:color="auto"/>
              <w:right w:val="single" w:sz="4" w:space="0" w:color="auto"/>
            </w:tcBorders>
            <w:shd w:val="clear" w:color="auto" w:fill="auto"/>
            <w:noWrap/>
            <w:vAlign w:val="bottom"/>
            <w:hideMark/>
          </w:tcPr>
          <w:p w14:paraId="442840F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Aluminum Glass Windows (Fixed Type)</w:t>
            </w:r>
          </w:p>
        </w:tc>
        <w:tc>
          <w:tcPr>
            <w:tcW w:w="164" w:type="pct"/>
            <w:tcBorders>
              <w:top w:val="nil"/>
              <w:left w:val="nil"/>
              <w:bottom w:val="single" w:sz="4" w:space="0" w:color="auto"/>
              <w:right w:val="nil"/>
            </w:tcBorders>
            <w:shd w:val="clear" w:color="auto" w:fill="auto"/>
            <w:noWrap/>
            <w:vAlign w:val="bottom"/>
            <w:hideMark/>
          </w:tcPr>
          <w:p w14:paraId="5750E0F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4D2C45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22E3199"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5096B6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1008(1)a</w:t>
            </w:r>
          </w:p>
        </w:tc>
        <w:tc>
          <w:tcPr>
            <w:tcW w:w="3485" w:type="pct"/>
            <w:tcBorders>
              <w:top w:val="nil"/>
              <w:left w:val="nil"/>
              <w:bottom w:val="single" w:sz="4" w:space="0" w:color="auto"/>
              <w:right w:val="single" w:sz="4" w:space="0" w:color="auto"/>
            </w:tcBorders>
            <w:shd w:val="clear" w:color="auto" w:fill="auto"/>
            <w:noWrap/>
            <w:vAlign w:val="bottom"/>
            <w:hideMark/>
          </w:tcPr>
          <w:p w14:paraId="456A976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Aluminum Glass Windows (Sliding Type)</w:t>
            </w:r>
          </w:p>
        </w:tc>
        <w:tc>
          <w:tcPr>
            <w:tcW w:w="164" w:type="pct"/>
            <w:tcBorders>
              <w:top w:val="nil"/>
              <w:left w:val="nil"/>
              <w:bottom w:val="single" w:sz="4" w:space="0" w:color="auto"/>
              <w:right w:val="nil"/>
            </w:tcBorders>
            <w:shd w:val="clear" w:color="auto" w:fill="auto"/>
            <w:noWrap/>
            <w:vAlign w:val="bottom"/>
            <w:hideMark/>
          </w:tcPr>
          <w:p w14:paraId="253E1DD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B0C4E8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54FF88D"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41315AC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1010(1)</w:t>
            </w:r>
          </w:p>
        </w:tc>
        <w:tc>
          <w:tcPr>
            <w:tcW w:w="3485" w:type="pct"/>
            <w:tcBorders>
              <w:top w:val="nil"/>
              <w:left w:val="nil"/>
              <w:bottom w:val="single" w:sz="4" w:space="0" w:color="auto"/>
              <w:right w:val="single" w:sz="4" w:space="0" w:color="auto"/>
            </w:tcBorders>
            <w:shd w:val="clear" w:color="auto" w:fill="auto"/>
            <w:noWrap/>
            <w:vAlign w:val="bottom"/>
            <w:hideMark/>
          </w:tcPr>
          <w:p w14:paraId="1D75485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Frames (</w:t>
            </w:r>
            <w:proofErr w:type="spellStart"/>
            <w:proofErr w:type="gramStart"/>
            <w:r w:rsidRPr="00F46267">
              <w:rPr>
                <w:rFonts w:ascii="Arial" w:hAnsi="Arial" w:cs="Arial"/>
                <w:color w:val="auto"/>
                <w:sz w:val="20"/>
                <w:szCs w:val="20"/>
                <w:lang w:val="en-PH" w:eastAsia="en-PH"/>
              </w:rPr>
              <w:t>Jambs,Sills</w:t>
            </w:r>
            <w:proofErr w:type="spellEnd"/>
            <w:proofErr w:type="gramEnd"/>
            <w:r w:rsidRPr="00F46267">
              <w:rPr>
                <w:rFonts w:ascii="Arial" w:hAnsi="Arial" w:cs="Arial"/>
                <w:color w:val="auto"/>
                <w:sz w:val="20"/>
                <w:szCs w:val="20"/>
                <w:lang w:val="en-PH" w:eastAsia="en-PH"/>
              </w:rPr>
              <w:t>, head Transoms and Mullions)</w:t>
            </w:r>
          </w:p>
        </w:tc>
        <w:tc>
          <w:tcPr>
            <w:tcW w:w="164" w:type="pct"/>
            <w:tcBorders>
              <w:top w:val="nil"/>
              <w:left w:val="nil"/>
              <w:bottom w:val="single" w:sz="4" w:space="0" w:color="auto"/>
              <w:right w:val="nil"/>
            </w:tcBorders>
            <w:shd w:val="clear" w:color="auto" w:fill="auto"/>
            <w:noWrap/>
            <w:vAlign w:val="bottom"/>
            <w:hideMark/>
          </w:tcPr>
          <w:p w14:paraId="3765D2C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8530E1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7DA31335"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7FEE02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1010(2)b</w:t>
            </w:r>
          </w:p>
        </w:tc>
        <w:tc>
          <w:tcPr>
            <w:tcW w:w="3485" w:type="pct"/>
            <w:tcBorders>
              <w:top w:val="nil"/>
              <w:left w:val="nil"/>
              <w:bottom w:val="single" w:sz="4" w:space="0" w:color="auto"/>
              <w:right w:val="single" w:sz="4" w:space="0" w:color="auto"/>
            </w:tcBorders>
            <w:shd w:val="clear" w:color="auto" w:fill="auto"/>
            <w:noWrap/>
            <w:vAlign w:val="bottom"/>
            <w:hideMark/>
          </w:tcPr>
          <w:p w14:paraId="37EB564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Doors (Wood Panel)</w:t>
            </w:r>
          </w:p>
        </w:tc>
        <w:tc>
          <w:tcPr>
            <w:tcW w:w="164" w:type="pct"/>
            <w:tcBorders>
              <w:top w:val="nil"/>
              <w:left w:val="nil"/>
              <w:bottom w:val="single" w:sz="4" w:space="0" w:color="auto"/>
              <w:right w:val="nil"/>
            </w:tcBorders>
            <w:shd w:val="clear" w:color="auto" w:fill="auto"/>
            <w:noWrap/>
            <w:vAlign w:val="bottom"/>
            <w:hideMark/>
          </w:tcPr>
          <w:p w14:paraId="5A5A78A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BD4613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C4386C7"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424E55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1011(2)</w:t>
            </w:r>
          </w:p>
        </w:tc>
        <w:tc>
          <w:tcPr>
            <w:tcW w:w="3485" w:type="pct"/>
            <w:tcBorders>
              <w:top w:val="nil"/>
              <w:left w:val="nil"/>
              <w:bottom w:val="single" w:sz="4" w:space="0" w:color="auto"/>
              <w:right w:val="single" w:sz="4" w:space="0" w:color="auto"/>
            </w:tcBorders>
            <w:shd w:val="clear" w:color="auto" w:fill="auto"/>
            <w:noWrap/>
            <w:vAlign w:val="bottom"/>
            <w:hideMark/>
          </w:tcPr>
          <w:p w14:paraId="467F3C0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Roll-Up Doors</w:t>
            </w:r>
          </w:p>
        </w:tc>
        <w:tc>
          <w:tcPr>
            <w:tcW w:w="164" w:type="pct"/>
            <w:tcBorders>
              <w:top w:val="nil"/>
              <w:left w:val="nil"/>
              <w:bottom w:val="single" w:sz="4" w:space="0" w:color="auto"/>
              <w:right w:val="nil"/>
            </w:tcBorders>
            <w:shd w:val="clear" w:color="auto" w:fill="auto"/>
            <w:noWrap/>
            <w:vAlign w:val="bottom"/>
            <w:hideMark/>
          </w:tcPr>
          <w:p w14:paraId="1A2DE6E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DFF0A8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9B603C2"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59660D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1016(1)b</w:t>
            </w:r>
          </w:p>
        </w:tc>
        <w:tc>
          <w:tcPr>
            <w:tcW w:w="3485" w:type="pct"/>
            <w:tcBorders>
              <w:top w:val="nil"/>
              <w:left w:val="nil"/>
              <w:bottom w:val="single" w:sz="4" w:space="0" w:color="auto"/>
              <w:right w:val="single" w:sz="4" w:space="0" w:color="auto"/>
            </w:tcBorders>
            <w:shd w:val="clear" w:color="auto" w:fill="auto"/>
            <w:noWrap/>
            <w:vAlign w:val="bottom"/>
            <w:hideMark/>
          </w:tcPr>
          <w:p w14:paraId="250F507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Waterproofing (Liquid)</w:t>
            </w:r>
          </w:p>
        </w:tc>
        <w:tc>
          <w:tcPr>
            <w:tcW w:w="164" w:type="pct"/>
            <w:tcBorders>
              <w:top w:val="nil"/>
              <w:left w:val="nil"/>
              <w:bottom w:val="single" w:sz="4" w:space="0" w:color="auto"/>
              <w:right w:val="nil"/>
            </w:tcBorders>
            <w:shd w:val="clear" w:color="auto" w:fill="auto"/>
            <w:noWrap/>
            <w:vAlign w:val="bottom"/>
            <w:hideMark/>
          </w:tcPr>
          <w:p w14:paraId="578E85A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1AB0A4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7B4FCC8"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6BB0BA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1018(2)</w:t>
            </w:r>
          </w:p>
        </w:tc>
        <w:tc>
          <w:tcPr>
            <w:tcW w:w="3485" w:type="pct"/>
            <w:tcBorders>
              <w:top w:val="nil"/>
              <w:left w:val="nil"/>
              <w:bottom w:val="single" w:sz="4" w:space="0" w:color="auto"/>
              <w:right w:val="single" w:sz="4" w:space="0" w:color="auto"/>
            </w:tcBorders>
            <w:shd w:val="clear" w:color="auto" w:fill="auto"/>
            <w:noWrap/>
            <w:vAlign w:val="bottom"/>
            <w:hideMark/>
          </w:tcPr>
          <w:p w14:paraId="50BA1DB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Unglazed Tiles</w:t>
            </w:r>
          </w:p>
        </w:tc>
        <w:tc>
          <w:tcPr>
            <w:tcW w:w="164" w:type="pct"/>
            <w:tcBorders>
              <w:top w:val="nil"/>
              <w:left w:val="nil"/>
              <w:bottom w:val="single" w:sz="4" w:space="0" w:color="auto"/>
              <w:right w:val="nil"/>
            </w:tcBorders>
            <w:shd w:val="clear" w:color="auto" w:fill="auto"/>
            <w:noWrap/>
            <w:vAlign w:val="bottom"/>
            <w:hideMark/>
          </w:tcPr>
          <w:p w14:paraId="0F13DE5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08455AB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7EFB3FF"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552859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1018(5)</w:t>
            </w:r>
          </w:p>
        </w:tc>
        <w:tc>
          <w:tcPr>
            <w:tcW w:w="3485" w:type="pct"/>
            <w:tcBorders>
              <w:top w:val="nil"/>
              <w:left w:val="nil"/>
              <w:bottom w:val="single" w:sz="4" w:space="0" w:color="auto"/>
              <w:right w:val="single" w:sz="4" w:space="0" w:color="auto"/>
            </w:tcBorders>
            <w:shd w:val="clear" w:color="auto" w:fill="auto"/>
            <w:noWrap/>
            <w:vAlign w:val="bottom"/>
            <w:hideMark/>
          </w:tcPr>
          <w:p w14:paraId="69DC7C4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Glazed Tiles</w:t>
            </w:r>
          </w:p>
        </w:tc>
        <w:tc>
          <w:tcPr>
            <w:tcW w:w="164" w:type="pct"/>
            <w:tcBorders>
              <w:top w:val="nil"/>
              <w:left w:val="nil"/>
              <w:bottom w:val="single" w:sz="4" w:space="0" w:color="auto"/>
              <w:right w:val="nil"/>
            </w:tcBorders>
            <w:shd w:val="clear" w:color="auto" w:fill="auto"/>
            <w:noWrap/>
            <w:vAlign w:val="bottom"/>
            <w:hideMark/>
          </w:tcPr>
          <w:p w14:paraId="4A996C8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7AE4D5E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D68F283"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1D921D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1021(3)a</w:t>
            </w:r>
          </w:p>
        </w:tc>
        <w:tc>
          <w:tcPr>
            <w:tcW w:w="3485" w:type="pct"/>
            <w:tcBorders>
              <w:top w:val="nil"/>
              <w:left w:val="nil"/>
              <w:bottom w:val="single" w:sz="4" w:space="0" w:color="auto"/>
              <w:right w:val="single" w:sz="4" w:space="0" w:color="auto"/>
            </w:tcBorders>
            <w:shd w:val="clear" w:color="auto" w:fill="auto"/>
            <w:noWrap/>
            <w:vAlign w:val="bottom"/>
            <w:hideMark/>
          </w:tcPr>
          <w:p w14:paraId="01F3232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Floor Topping (Plain)</w:t>
            </w:r>
          </w:p>
        </w:tc>
        <w:tc>
          <w:tcPr>
            <w:tcW w:w="164" w:type="pct"/>
            <w:tcBorders>
              <w:top w:val="nil"/>
              <w:left w:val="nil"/>
              <w:bottom w:val="single" w:sz="4" w:space="0" w:color="auto"/>
              <w:right w:val="nil"/>
            </w:tcBorders>
            <w:shd w:val="clear" w:color="auto" w:fill="auto"/>
            <w:noWrap/>
            <w:vAlign w:val="bottom"/>
            <w:hideMark/>
          </w:tcPr>
          <w:p w14:paraId="6798229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27353F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BEA4B97"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E2C65E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1027(1)</w:t>
            </w:r>
          </w:p>
        </w:tc>
        <w:tc>
          <w:tcPr>
            <w:tcW w:w="3485" w:type="pct"/>
            <w:tcBorders>
              <w:top w:val="nil"/>
              <w:left w:val="nil"/>
              <w:bottom w:val="single" w:sz="4" w:space="0" w:color="auto"/>
              <w:right w:val="single" w:sz="4" w:space="0" w:color="auto"/>
            </w:tcBorders>
            <w:shd w:val="clear" w:color="auto" w:fill="auto"/>
            <w:noWrap/>
            <w:vAlign w:val="bottom"/>
            <w:hideMark/>
          </w:tcPr>
          <w:p w14:paraId="784D3DD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Cement Plaster Finish</w:t>
            </w:r>
          </w:p>
        </w:tc>
        <w:tc>
          <w:tcPr>
            <w:tcW w:w="164" w:type="pct"/>
            <w:tcBorders>
              <w:top w:val="nil"/>
              <w:left w:val="nil"/>
              <w:bottom w:val="single" w:sz="4" w:space="0" w:color="auto"/>
              <w:right w:val="nil"/>
            </w:tcBorders>
            <w:shd w:val="clear" w:color="auto" w:fill="auto"/>
            <w:noWrap/>
            <w:vAlign w:val="bottom"/>
            <w:hideMark/>
          </w:tcPr>
          <w:p w14:paraId="464AE19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41BD080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47AC1EF"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6629F2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1027 (3)</w:t>
            </w:r>
          </w:p>
        </w:tc>
        <w:tc>
          <w:tcPr>
            <w:tcW w:w="3485" w:type="pct"/>
            <w:tcBorders>
              <w:top w:val="nil"/>
              <w:left w:val="nil"/>
              <w:bottom w:val="single" w:sz="4" w:space="0" w:color="auto"/>
              <w:right w:val="single" w:sz="4" w:space="0" w:color="auto"/>
            </w:tcBorders>
            <w:shd w:val="clear" w:color="auto" w:fill="auto"/>
            <w:noWrap/>
            <w:vAlign w:val="bottom"/>
            <w:hideMark/>
          </w:tcPr>
          <w:p w14:paraId="0081211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Decorative Stone</w:t>
            </w:r>
          </w:p>
        </w:tc>
        <w:tc>
          <w:tcPr>
            <w:tcW w:w="164" w:type="pct"/>
            <w:tcBorders>
              <w:top w:val="nil"/>
              <w:left w:val="nil"/>
              <w:bottom w:val="single" w:sz="4" w:space="0" w:color="auto"/>
              <w:right w:val="nil"/>
            </w:tcBorders>
            <w:shd w:val="clear" w:color="auto" w:fill="auto"/>
            <w:noWrap/>
            <w:vAlign w:val="bottom"/>
            <w:hideMark/>
          </w:tcPr>
          <w:p w14:paraId="74E0565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D5D044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44E2FE3"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46EBE0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1032(1)a</w:t>
            </w:r>
          </w:p>
        </w:tc>
        <w:tc>
          <w:tcPr>
            <w:tcW w:w="3485" w:type="pct"/>
            <w:tcBorders>
              <w:top w:val="nil"/>
              <w:left w:val="nil"/>
              <w:bottom w:val="single" w:sz="4" w:space="0" w:color="auto"/>
              <w:right w:val="single" w:sz="4" w:space="0" w:color="auto"/>
            </w:tcBorders>
            <w:shd w:val="clear" w:color="auto" w:fill="auto"/>
            <w:noWrap/>
            <w:vAlign w:val="bottom"/>
            <w:hideMark/>
          </w:tcPr>
          <w:p w14:paraId="277BC71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Painting Works (Masonry/Concrete)</w:t>
            </w:r>
          </w:p>
        </w:tc>
        <w:tc>
          <w:tcPr>
            <w:tcW w:w="164" w:type="pct"/>
            <w:tcBorders>
              <w:top w:val="nil"/>
              <w:left w:val="nil"/>
              <w:bottom w:val="single" w:sz="4" w:space="0" w:color="auto"/>
              <w:right w:val="nil"/>
            </w:tcBorders>
            <w:shd w:val="clear" w:color="auto" w:fill="auto"/>
            <w:noWrap/>
            <w:vAlign w:val="bottom"/>
            <w:hideMark/>
          </w:tcPr>
          <w:p w14:paraId="5292777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7FD87C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ACEB95B"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68FEE7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1032(1)b</w:t>
            </w:r>
          </w:p>
        </w:tc>
        <w:tc>
          <w:tcPr>
            <w:tcW w:w="3485" w:type="pct"/>
            <w:tcBorders>
              <w:top w:val="nil"/>
              <w:left w:val="nil"/>
              <w:bottom w:val="single" w:sz="4" w:space="0" w:color="auto"/>
              <w:right w:val="single" w:sz="4" w:space="0" w:color="auto"/>
            </w:tcBorders>
            <w:shd w:val="clear" w:color="auto" w:fill="auto"/>
            <w:noWrap/>
            <w:vAlign w:val="bottom"/>
            <w:hideMark/>
          </w:tcPr>
          <w:p w14:paraId="4ABBD3E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Painting Works (Wood)</w:t>
            </w:r>
          </w:p>
        </w:tc>
        <w:tc>
          <w:tcPr>
            <w:tcW w:w="164" w:type="pct"/>
            <w:tcBorders>
              <w:top w:val="nil"/>
              <w:left w:val="nil"/>
              <w:bottom w:val="single" w:sz="4" w:space="0" w:color="auto"/>
              <w:right w:val="nil"/>
            </w:tcBorders>
            <w:shd w:val="clear" w:color="auto" w:fill="auto"/>
            <w:noWrap/>
            <w:vAlign w:val="bottom"/>
            <w:hideMark/>
          </w:tcPr>
          <w:p w14:paraId="22BDE14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977FA6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DE71DB3"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7A9B3C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1032(1)c</w:t>
            </w:r>
          </w:p>
        </w:tc>
        <w:tc>
          <w:tcPr>
            <w:tcW w:w="3485" w:type="pct"/>
            <w:tcBorders>
              <w:top w:val="nil"/>
              <w:left w:val="nil"/>
              <w:bottom w:val="single" w:sz="4" w:space="0" w:color="auto"/>
              <w:right w:val="single" w:sz="4" w:space="0" w:color="auto"/>
            </w:tcBorders>
            <w:shd w:val="clear" w:color="auto" w:fill="auto"/>
            <w:noWrap/>
            <w:vAlign w:val="bottom"/>
            <w:hideMark/>
          </w:tcPr>
          <w:p w14:paraId="346272F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Painting Works (Steel)</w:t>
            </w:r>
          </w:p>
        </w:tc>
        <w:tc>
          <w:tcPr>
            <w:tcW w:w="164" w:type="pct"/>
            <w:tcBorders>
              <w:top w:val="nil"/>
              <w:left w:val="nil"/>
              <w:bottom w:val="single" w:sz="4" w:space="0" w:color="auto"/>
              <w:right w:val="nil"/>
            </w:tcBorders>
            <w:shd w:val="clear" w:color="auto" w:fill="auto"/>
            <w:noWrap/>
            <w:vAlign w:val="bottom"/>
            <w:hideMark/>
          </w:tcPr>
          <w:p w14:paraId="3FE25FB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A7F3A2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573B9DE"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66B179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1043(3)</w:t>
            </w:r>
          </w:p>
        </w:tc>
        <w:tc>
          <w:tcPr>
            <w:tcW w:w="3485" w:type="pct"/>
            <w:tcBorders>
              <w:top w:val="nil"/>
              <w:left w:val="nil"/>
              <w:bottom w:val="single" w:sz="4" w:space="0" w:color="auto"/>
              <w:right w:val="single" w:sz="4" w:space="0" w:color="auto"/>
            </w:tcBorders>
            <w:shd w:val="clear" w:color="auto" w:fill="auto"/>
            <w:noWrap/>
            <w:vAlign w:val="bottom"/>
            <w:hideMark/>
          </w:tcPr>
          <w:p w14:paraId="25750B9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PVC Doors and Frames</w:t>
            </w:r>
          </w:p>
        </w:tc>
        <w:tc>
          <w:tcPr>
            <w:tcW w:w="164" w:type="pct"/>
            <w:tcBorders>
              <w:top w:val="nil"/>
              <w:left w:val="nil"/>
              <w:bottom w:val="single" w:sz="4" w:space="0" w:color="auto"/>
              <w:right w:val="nil"/>
            </w:tcBorders>
            <w:shd w:val="clear" w:color="auto" w:fill="auto"/>
            <w:noWrap/>
            <w:vAlign w:val="bottom"/>
            <w:hideMark/>
          </w:tcPr>
          <w:p w14:paraId="1649A25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1E6270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69EC202"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3AE4554"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1FA66C87" w14:textId="77777777" w:rsidR="00F46267" w:rsidRPr="00F46267" w:rsidRDefault="00F46267" w:rsidP="00F46267">
            <w:pPr>
              <w:spacing w:after="0" w:line="240" w:lineRule="auto"/>
              <w:ind w:left="0" w:right="0" w:firstLine="0"/>
              <w:jc w:val="right"/>
              <w:rPr>
                <w:rFonts w:ascii="Arial" w:hAnsi="Arial" w:cs="Arial"/>
                <w:b/>
                <w:bCs/>
                <w:color w:val="auto"/>
                <w:szCs w:val="24"/>
                <w:lang w:val="en-PH" w:eastAsia="en-PH"/>
              </w:rPr>
            </w:pPr>
            <w:r w:rsidRPr="00F46267">
              <w:rPr>
                <w:rFonts w:ascii="Arial" w:hAnsi="Arial" w:cs="Arial"/>
                <w:b/>
                <w:bCs/>
                <w:color w:val="auto"/>
                <w:szCs w:val="24"/>
                <w:lang w:val="en-PH" w:eastAsia="en-PH"/>
              </w:rPr>
              <w:t>Total of Amount for Project 1</w:t>
            </w:r>
          </w:p>
        </w:tc>
        <w:tc>
          <w:tcPr>
            <w:tcW w:w="164" w:type="pct"/>
            <w:tcBorders>
              <w:top w:val="nil"/>
              <w:left w:val="nil"/>
              <w:bottom w:val="single" w:sz="4" w:space="0" w:color="auto"/>
              <w:right w:val="nil"/>
            </w:tcBorders>
            <w:shd w:val="clear" w:color="auto" w:fill="auto"/>
            <w:noWrap/>
            <w:vAlign w:val="bottom"/>
            <w:hideMark/>
          </w:tcPr>
          <w:p w14:paraId="4E9E35AF"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w:t>
            </w:r>
          </w:p>
        </w:tc>
        <w:tc>
          <w:tcPr>
            <w:tcW w:w="788" w:type="pct"/>
            <w:tcBorders>
              <w:top w:val="nil"/>
              <w:left w:val="nil"/>
              <w:bottom w:val="single" w:sz="4" w:space="0" w:color="auto"/>
              <w:right w:val="single" w:sz="4" w:space="0" w:color="auto"/>
            </w:tcBorders>
            <w:shd w:val="clear" w:color="auto" w:fill="auto"/>
            <w:noWrap/>
            <w:vAlign w:val="bottom"/>
            <w:hideMark/>
          </w:tcPr>
          <w:p w14:paraId="267E4EB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1FE1640" w14:textId="77777777" w:rsidTr="00F46267">
        <w:trPr>
          <w:trHeight w:val="439"/>
        </w:trPr>
        <w:tc>
          <w:tcPr>
            <w:tcW w:w="4048" w:type="pct"/>
            <w:gridSpan w:val="2"/>
            <w:tcBorders>
              <w:top w:val="single" w:sz="4" w:space="0" w:color="auto"/>
              <w:left w:val="single" w:sz="4" w:space="0" w:color="auto"/>
              <w:bottom w:val="nil"/>
              <w:right w:val="nil"/>
            </w:tcBorders>
            <w:shd w:val="clear" w:color="auto" w:fill="auto"/>
            <w:noWrap/>
            <w:vAlign w:val="bottom"/>
            <w:hideMark/>
          </w:tcPr>
          <w:p w14:paraId="2385A669"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Total Amounts in words </w:t>
            </w:r>
          </w:p>
        </w:tc>
        <w:tc>
          <w:tcPr>
            <w:tcW w:w="164" w:type="pct"/>
            <w:tcBorders>
              <w:top w:val="nil"/>
              <w:left w:val="nil"/>
              <w:bottom w:val="nil"/>
              <w:right w:val="nil"/>
            </w:tcBorders>
            <w:shd w:val="clear" w:color="auto" w:fill="auto"/>
            <w:noWrap/>
            <w:vAlign w:val="bottom"/>
            <w:hideMark/>
          </w:tcPr>
          <w:p w14:paraId="594DE24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nil"/>
              <w:right w:val="single" w:sz="4" w:space="0" w:color="auto"/>
            </w:tcBorders>
            <w:shd w:val="clear" w:color="auto" w:fill="auto"/>
            <w:noWrap/>
            <w:vAlign w:val="bottom"/>
            <w:hideMark/>
          </w:tcPr>
          <w:p w14:paraId="1BEDEF3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2461BD8"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5BA85ADB"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64B279F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2DFD127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0B9C84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5BD928B"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66A7208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3498E7C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6901020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6B8AC7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E6EE304"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64ABD09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lastRenderedPageBreak/>
              <w:t>Name __________________________________________ in the capacity of ____________________</w:t>
            </w:r>
          </w:p>
        </w:tc>
      </w:tr>
      <w:tr w:rsidR="00F46267" w:rsidRPr="00F46267" w14:paraId="190286FB"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6F07CAF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Signed ________________________________________</w:t>
            </w:r>
            <w:proofErr w:type="gramStart"/>
            <w:r w:rsidRPr="00F46267">
              <w:rPr>
                <w:rFonts w:ascii="Arial" w:hAnsi="Arial" w:cs="Arial"/>
                <w:color w:val="auto"/>
                <w:sz w:val="20"/>
                <w:szCs w:val="20"/>
                <w:lang w:val="en-PH" w:eastAsia="en-PH"/>
              </w:rPr>
              <w:t>_  Date</w:t>
            </w:r>
            <w:proofErr w:type="gramEnd"/>
            <w:r w:rsidRPr="00F46267">
              <w:rPr>
                <w:rFonts w:ascii="Arial" w:hAnsi="Arial" w:cs="Arial"/>
                <w:color w:val="auto"/>
                <w:sz w:val="20"/>
                <w:szCs w:val="20"/>
                <w:lang w:val="en-PH" w:eastAsia="en-PH"/>
              </w:rPr>
              <w:t xml:space="preserve"> ______________________________</w:t>
            </w:r>
          </w:p>
        </w:tc>
      </w:tr>
      <w:tr w:rsidR="00F46267" w:rsidRPr="00F46267" w14:paraId="6D95724E"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1100FA7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Duly authorized to sign the Bid for and behalf of ____________________________________________</w:t>
            </w:r>
          </w:p>
        </w:tc>
      </w:tr>
      <w:tr w:rsidR="00F46267" w:rsidRPr="00F46267" w14:paraId="34647E61" w14:textId="77777777" w:rsidTr="00F46267">
        <w:trPr>
          <w:trHeight w:val="285"/>
        </w:trPr>
        <w:tc>
          <w:tcPr>
            <w:tcW w:w="563" w:type="pct"/>
            <w:tcBorders>
              <w:top w:val="nil"/>
              <w:left w:val="single" w:sz="4" w:space="0" w:color="auto"/>
              <w:bottom w:val="dotted" w:sz="4" w:space="0" w:color="auto"/>
              <w:right w:val="nil"/>
            </w:tcBorders>
            <w:shd w:val="clear" w:color="auto" w:fill="auto"/>
            <w:noWrap/>
            <w:vAlign w:val="bottom"/>
            <w:hideMark/>
          </w:tcPr>
          <w:p w14:paraId="194F1AB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dotted" w:sz="4" w:space="0" w:color="auto"/>
              <w:right w:val="nil"/>
            </w:tcBorders>
            <w:shd w:val="clear" w:color="auto" w:fill="auto"/>
            <w:noWrap/>
            <w:vAlign w:val="bottom"/>
            <w:hideMark/>
          </w:tcPr>
          <w:p w14:paraId="0ABFB1A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dotted" w:sz="4" w:space="0" w:color="auto"/>
              <w:right w:val="nil"/>
            </w:tcBorders>
            <w:shd w:val="clear" w:color="auto" w:fill="auto"/>
            <w:noWrap/>
            <w:vAlign w:val="bottom"/>
            <w:hideMark/>
          </w:tcPr>
          <w:p w14:paraId="770DF8E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dotted" w:sz="4" w:space="0" w:color="auto"/>
              <w:right w:val="single" w:sz="4" w:space="0" w:color="auto"/>
            </w:tcBorders>
            <w:shd w:val="clear" w:color="auto" w:fill="auto"/>
            <w:noWrap/>
            <w:vAlign w:val="bottom"/>
            <w:hideMark/>
          </w:tcPr>
          <w:p w14:paraId="6E119A9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CDF854F" w14:textId="77777777" w:rsidTr="00F46267">
        <w:trPr>
          <w:trHeight w:val="439"/>
        </w:trPr>
        <w:tc>
          <w:tcPr>
            <w:tcW w:w="4048" w:type="pct"/>
            <w:gridSpan w:val="2"/>
            <w:tcBorders>
              <w:top w:val="nil"/>
              <w:left w:val="nil"/>
              <w:bottom w:val="nil"/>
              <w:right w:val="nil"/>
            </w:tcBorders>
            <w:shd w:val="clear" w:color="auto" w:fill="auto"/>
            <w:noWrap/>
            <w:vAlign w:val="bottom"/>
            <w:hideMark/>
          </w:tcPr>
          <w:p w14:paraId="0E511BE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DPWH-INFR-48-101005</w:t>
            </w:r>
          </w:p>
        </w:tc>
        <w:tc>
          <w:tcPr>
            <w:tcW w:w="164" w:type="pct"/>
            <w:tcBorders>
              <w:top w:val="nil"/>
              <w:left w:val="nil"/>
              <w:bottom w:val="nil"/>
              <w:right w:val="nil"/>
            </w:tcBorders>
            <w:shd w:val="clear" w:color="auto" w:fill="auto"/>
            <w:noWrap/>
            <w:vAlign w:val="bottom"/>
            <w:hideMark/>
          </w:tcPr>
          <w:p w14:paraId="58A7CCB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3864C4D2" w14:textId="77777777" w:rsidR="00F46267" w:rsidRPr="00F46267" w:rsidRDefault="00F46267" w:rsidP="00F46267">
            <w:pPr>
              <w:spacing w:after="0" w:line="240" w:lineRule="auto"/>
              <w:ind w:left="0" w:right="0" w:firstLine="0"/>
              <w:jc w:val="right"/>
              <w:rPr>
                <w:rFonts w:ascii="Arial" w:hAnsi="Arial" w:cs="Arial"/>
                <w:color w:val="auto"/>
                <w:sz w:val="20"/>
                <w:szCs w:val="20"/>
                <w:lang w:val="en-PH" w:eastAsia="en-PH"/>
              </w:rPr>
            </w:pPr>
            <w:r w:rsidRPr="00F46267">
              <w:rPr>
                <w:rFonts w:ascii="Arial" w:hAnsi="Arial" w:cs="Arial"/>
                <w:color w:val="auto"/>
                <w:sz w:val="20"/>
                <w:szCs w:val="20"/>
                <w:lang w:val="en-PH" w:eastAsia="en-PH"/>
              </w:rPr>
              <w:t>Page 2 of 3</w:t>
            </w:r>
          </w:p>
        </w:tc>
      </w:tr>
      <w:tr w:rsidR="00F46267" w:rsidRPr="00F46267" w14:paraId="71F3ACFC" w14:textId="77777777" w:rsidTr="00F46267">
        <w:trPr>
          <w:trHeight w:val="439"/>
        </w:trPr>
        <w:tc>
          <w:tcPr>
            <w:tcW w:w="5000" w:type="pct"/>
            <w:gridSpan w:val="4"/>
            <w:tcBorders>
              <w:top w:val="nil"/>
              <w:left w:val="nil"/>
              <w:bottom w:val="nil"/>
              <w:right w:val="nil"/>
            </w:tcBorders>
            <w:shd w:val="clear" w:color="auto" w:fill="auto"/>
            <w:noWrap/>
            <w:vAlign w:val="bottom"/>
            <w:hideMark/>
          </w:tcPr>
          <w:p w14:paraId="7F3B9FBC" w14:textId="7777777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13A2E64" w14:textId="007472B2"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0E60C426" w14:textId="3151A319"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3EACB64" w14:textId="01897A3C"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22302CA" w14:textId="642EB6F1"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F2D280B" w14:textId="32662ECD"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51E2B3E" w14:textId="416DA8EA"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6F5E61C" w14:textId="4289967D"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35F1CD7" w14:textId="62E23F5E"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CA5DC22" w14:textId="21FAB5CE"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A1D752E" w14:textId="47253B4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A5FFD43" w14:textId="4F83F7D0"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4C6C5CD" w14:textId="289EF7C8"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59470DF" w14:textId="5ABB0436"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39D665B" w14:textId="586C899F"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56E88D6D" w14:textId="32866152"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8504EA5" w14:textId="6BE5F132"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F630286" w14:textId="4464B628"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6ACF086" w14:textId="13943646"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37F2DCFE" w14:textId="7B14D3A3"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9080C79" w14:textId="74D36C53"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DEF9B58" w14:textId="1C276E17"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FB72A38" w14:textId="20DB7339"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DE0131F" w14:textId="384A55B1"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6C64171" w14:textId="4EC9533B"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C8AEDB4" w14:textId="18CDE21E"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2D685691" w14:textId="16CDBEF6"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E23A560" w14:textId="688C550D"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AA7B341" w14:textId="3E94B528"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9F692A0" w14:textId="3363EED3"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1BCDE14E" w14:textId="44494035"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4931070C" w14:textId="78E8305F"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7E94A49E" w14:textId="277C4832"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5EA774F" w14:textId="6EF00709"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094ACF59" w14:textId="16012C2D" w:rsidR="00F46267" w:rsidRDefault="00F46267" w:rsidP="00F46267">
            <w:pPr>
              <w:spacing w:after="0" w:line="240" w:lineRule="auto"/>
              <w:ind w:left="0" w:right="0" w:firstLine="0"/>
              <w:jc w:val="center"/>
              <w:rPr>
                <w:rFonts w:ascii="Arial" w:hAnsi="Arial" w:cs="Arial"/>
                <w:b/>
                <w:bCs/>
                <w:color w:val="auto"/>
                <w:sz w:val="28"/>
                <w:szCs w:val="28"/>
                <w:lang w:val="en-PH" w:eastAsia="en-PH"/>
              </w:rPr>
            </w:pPr>
          </w:p>
          <w:p w14:paraId="6CEC809A" w14:textId="77777777" w:rsidR="00F46267" w:rsidRDefault="00F46267" w:rsidP="00F46267">
            <w:pPr>
              <w:spacing w:after="0" w:line="240" w:lineRule="auto"/>
              <w:ind w:left="0" w:right="0" w:firstLine="0"/>
              <w:rPr>
                <w:rFonts w:ascii="Arial" w:hAnsi="Arial" w:cs="Arial"/>
                <w:b/>
                <w:bCs/>
                <w:color w:val="auto"/>
                <w:sz w:val="28"/>
                <w:szCs w:val="28"/>
                <w:lang w:val="en-PH" w:eastAsia="en-PH"/>
              </w:rPr>
            </w:pPr>
          </w:p>
          <w:p w14:paraId="7609D314" w14:textId="50126654"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r w:rsidRPr="00F46267">
              <w:rPr>
                <w:rFonts w:ascii="Arial" w:hAnsi="Arial" w:cs="Arial"/>
                <w:b/>
                <w:bCs/>
                <w:color w:val="auto"/>
                <w:sz w:val="28"/>
                <w:szCs w:val="28"/>
                <w:lang w:val="en-PH" w:eastAsia="en-PH"/>
              </w:rPr>
              <w:lastRenderedPageBreak/>
              <w:t>Department of Public Works and Highways</w:t>
            </w:r>
          </w:p>
        </w:tc>
      </w:tr>
      <w:tr w:rsidR="00F46267" w:rsidRPr="00F46267" w14:paraId="130BEDE7" w14:textId="77777777" w:rsidTr="00F46267">
        <w:trPr>
          <w:trHeight w:val="255"/>
        </w:trPr>
        <w:tc>
          <w:tcPr>
            <w:tcW w:w="563" w:type="pct"/>
            <w:tcBorders>
              <w:top w:val="nil"/>
              <w:left w:val="nil"/>
              <w:bottom w:val="nil"/>
              <w:right w:val="nil"/>
            </w:tcBorders>
            <w:shd w:val="clear" w:color="auto" w:fill="auto"/>
            <w:noWrap/>
            <w:vAlign w:val="bottom"/>
            <w:hideMark/>
          </w:tcPr>
          <w:p w14:paraId="2C40302A" w14:textId="77777777"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p>
        </w:tc>
        <w:tc>
          <w:tcPr>
            <w:tcW w:w="3485" w:type="pct"/>
            <w:tcBorders>
              <w:top w:val="nil"/>
              <w:left w:val="nil"/>
              <w:bottom w:val="nil"/>
              <w:right w:val="nil"/>
            </w:tcBorders>
            <w:shd w:val="clear" w:color="auto" w:fill="auto"/>
            <w:noWrap/>
            <w:vAlign w:val="bottom"/>
            <w:hideMark/>
          </w:tcPr>
          <w:p w14:paraId="35849566"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4" w:type="pct"/>
            <w:tcBorders>
              <w:top w:val="nil"/>
              <w:left w:val="nil"/>
              <w:bottom w:val="nil"/>
              <w:right w:val="nil"/>
            </w:tcBorders>
            <w:shd w:val="clear" w:color="auto" w:fill="auto"/>
            <w:noWrap/>
            <w:vAlign w:val="bottom"/>
            <w:hideMark/>
          </w:tcPr>
          <w:p w14:paraId="3A64313D"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30C1BA11"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6191D326" w14:textId="77777777" w:rsidTr="00F46267">
        <w:trPr>
          <w:trHeight w:val="255"/>
        </w:trPr>
        <w:tc>
          <w:tcPr>
            <w:tcW w:w="4048" w:type="pct"/>
            <w:gridSpan w:val="2"/>
            <w:tcBorders>
              <w:top w:val="nil"/>
              <w:left w:val="nil"/>
              <w:bottom w:val="nil"/>
              <w:right w:val="nil"/>
            </w:tcBorders>
            <w:shd w:val="clear" w:color="auto" w:fill="auto"/>
            <w:noWrap/>
            <w:vAlign w:val="bottom"/>
            <w:hideMark/>
          </w:tcPr>
          <w:p w14:paraId="4BB2749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4" w:type="pct"/>
            <w:tcBorders>
              <w:top w:val="nil"/>
              <w:left w:val="nil"/>
              <w:bottom w:val="nil"/>
              <w:right w:val="nil"/>
            </w:tcBorders>
            <w:shd w:val="clear" w:color="auto" w:fill="auto"/>
            <w:noWrap/>
            <w:vAlign w:val="bottom"/>
            <w:hideMark/>
          </w:tcPr>
          <w:p w14:paraId="182F64C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6D39E84D"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63A42BC8" w14:textId="77777777" w:rsidTr="00F46267">
        <w:trPr>
          <w:trHeight w:val="540"/>
        </w:trPr>
        <w:tc>
          <w:tcPr>
            <w:tcW w:w="5000" w:type="pct"/>
            <w:gridSpan w:val="4"/>
            <w:tcBorders>
              <w:top w:val="nil"/>
              <w:left w:val="nil"/>
              <w:bottom w:val="nil"/>
              <w:right w:val="nil"/>
            </w:tcBorders>
            <w:shd w:val="clear" w:color="auto" w:fill="auto"/>
            <w:hideMark/>
          </w:tcPr>
          <w:p w14:paraId="325E385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Contract Name: Construction of Evacuation Center- Construction (Completion) of Evacuation Center in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Negros Occidental</w:t>
            </w:r>
          </w:p>
        </w:tc>
      </w:tr>
      <w:tr w:rsidR="00F46267" w:rsidRPr="00F46267" w14:paraId="7B43E0A5" w14:textId="77777777" w:rsidTr="00F46267">
        <w:trPr>
          <w:trHeight w:val="255"/>
        </w:trPr>
        <w:tc>
          <w:tcPr>
            <w:tcW w:w="4048" w:type="pct"/>
            <w:gridSpan w:val="2"/>
            <w:tcBorders>
              <w:top w:val="nil"/>
              <w:left w:val="nil"/>
              <w:bottom w:val="nil"/>
              <w:right w:val="nil"/>
            </w:tcBorders>
            <w:shd w:val="clear" w:color="auto" w:fill="auto"/>
            <w:noWrap/>
            <w:vAlign w:val="bottom"/>
            <w:hideMark/>
          </w:tcPr>
          <w:p w14:paraId="2C30911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Location: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xml:space="preserve"> City, Negros Occidental</w:t>
            </w:r>
          </w:p>
        </w:tc>
        <w:tc>
          <w:tcPr>
            <w:tcW w:w="164" w:type="pct"/>
            <w:tcBorders>
              <w:top w:val="nil"/>
              <w:left w:val="nil"/>
              <w:bottom w:val="nil"/>
              <w:right w:val="nil"/>
            </w:tcBorders>
            <w:shd w:val="clear" w:color="auto" w:fill="auto"/>
            <w:noWrap/>
            <w:vAlign w:val="bottom"/>
            <w:hideMark/>
          </w:tcPr>
          <w:p w14:paraId="5E3BF03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3C7BFA73"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0921D614" w14:textId="77777777" w:rsidTr="00F46267">
        <w:trPr>
          <w:trHeight w:val="255"/>
        </w:trPr>
        <w:tc>
          <w:tcPr>
            <w:tcW w:w="563" w:type="pct"/>
            <w:tcBorders>
              <w:top w:val="nil"/>
              <w:left w:val="nil"/>
              <w:bottom w:val="nil"/>
              <w:right w:val="nil"/>
            </w:tcBorders>
            <w:shd w:val="clear" w:color="auto" w:fill="auto"/>
            <w:noWrap/>
            <w:vAlign w:val="bottom"/>
            <w:hideMark/>
          </w:tcPr>
          <w:p w14:paraId="760E1618"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3485" w:type="pct"/>
            <w:tcBorders>
              <w:top w:val="nil"/>
              <w:left w:val="nil"/>
              <w:bottom w:val="nil"/>
              <w:right w:val="nil"/>
            </w:tcBorders>
            <w:shd w:val="clear" w:color="auto" w:fill="auto"/>
            <w:noWrap/>
            <w:vAlign w:val="bottom"/>
            <w:hideMark/>
          </w:tcPr>
          <w:p w14:paraId="1572962D"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4" w:type="pct"/>
            <w:tcBorders>
              <w:top w:val="nil"/>
              <w:left w:val="nil"/>
              <w:bottom w:val="nil"/>
              <w:right w:val="nil"/>
            </w:tcBorders>
            <w:shd w:val="clear" w:color="auto" w:fill="auto"/>
            <w:noWrap/>
            <w:vAlign w:val="bottom"/>
            <w:hideMark/>
          </w:tcPr>
          <w:p w14:paraId="67F7EEC6"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2D900523"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6C33EBAE" w14:textId="77777777" w:rsidTr="00F46267">
        <w:trPr>
          <w:trHeight w:val="255"/>
        </w:trPr>
        <w:tc>
          <w:tcPr>
            <w:tcW w:w="563" w:type="pct"/>
            <w:tcBorders>
              <w:top w:val="nil"/>
              <w:left w:val="nil"/>
              <w:bottom w:val="single" w:sz="4" w:space="0" w:color="auto"/>
              <w:right w:val="nil"/>
            </w:tcBorders>
            <w:shd w:val="clear" w:color="auto" w:fill="auto"/>
            <w:noWrap/>
            <w:vAlign w:val="bottom"/>
            <w:hideMark/>
          </w:tcPr>
          <w:p w14:paraId="721E5FE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125137C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50D646B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nil"/>
            </w:tcBorders>
            <w:shd w:val="clear" w:color="auto" w:fill="auto"/>
            <w:noWrap/>
            <w:vAlign w:val="bottom"/>
            <w:hideMark/>
          </w:tcPr>
          <w:p w14:paraId="4764418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0805F91" w14:textId="77777777" w:rsidTr="00F46267">
        <w:trPr>
          <w:trHeight w:val="300"/>
        </w:trPr>
        <w:tc>
          <w:tcPr>
            <w:tcW w:w="5000" w:type="pct"/>
            <w:gridSpan w:val="4"/>
            <w:tcBorders>
              <w:top w:val="nil"/>
              <w:left w:val="nil"/>
              <w:bottom w:val="nil"/>
              <w:right w:val="nil"/>
            </w:tcBorders>
            <w:shd w:val="clear" w:color="auto" w:fill="auto"/>
            <w:noWrap/>
            <w:vAlign w:val="bottom"/>
            <w:hideMark/>
          </w:tcPr>
          <w:p w14:paraId="1EE55F29"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BILL OF QUANTITIES</w:t>
            </w:r>
          </w:p>
        </w:tc>
      </w:tr>
      <w:tr w:rsidR="00F46267" w:rsidRPr="00F46267" w14:paraId="04599758" w14:textId="77777777" w:rsidTr="00F46267">
        <w:trPr>
          <w:trHeight w:val="439"/>
        </w:trPr>
        <w:tc>
          <w:tcPr>
            <w:tcW w:w="5000" w:type="pct"/>
            <w:gridSpan w:val="4"/>
            <w:tcBorders>
              <w:top w:val="nil"/>
              <w:left w:val="nil"/>
              <w:bottom w:val="single" w:sz="4" w:space="0" w:color="auto"/>
              <w:right w:val="nil"/>
            </w:tcBorders>
            <w:shd w:val="clear" w:color="auto" w:fill="auto"/>
            <w:noWrap/>
            <w:vAlign w:val="bottom"/>
            <w:hideMark/>
          </w:tcPr>
          <w:p w14:paraId="37DF15F1" w14:textId="77777777" w:rsidR="00F46267" w:rsidRPr="00F46267" w:rsidRDefault="00F46267" w:rsidP="00F46267">
            <w:pPr>
              <w:spacing w:after="0" w:line="240" w:lineRule="auto"/>
              <w:ind w:left="0" w:right="0" w:firstLine="0"/>
              <w:jc w:val="center"/>
              <w:rPr>
                <w:rFonts w:ascii="Arial" w:hAnsi="Arial" w:cs="Arial"/>
                <w:i/>
                <w:iCs/>
                <w:color w:val="auto"/>
                <w:sz w:val="28"/>
                <w:szCs w:val="28"/>
                <w:lang w:val="en-PH" w:eastAsia="en-PH"/>
              </w:rPr>
            </w:pPr>
            <w:r w:rsidRPr="00F46267">
              <w:rPr>
                <w:rFonts w:ascii="Arial" w:hAnsi="Arial" w:cs="Arial"/>
                <w:i/>
                <w:iCs/>
                <w:color w:val="auto"/>
                <w:sz w:val="28"/>
                <w:szCs w:val="28"/>
                <w:lang w:val="en-PH" w:eastAsia="en-PH"/>
              </w:rPr>
              <w:t>Contract ID:  25RC0007</w:t>
            </w:r>
          </w:p>
        </w:tc>
      </w:tr>
      <w:tr w:rsidR="00F46267" w:rsidRPr="00F46267" w14:paraId="20DE3AC9"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7C0FC7C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Part No.</w:t>
            </w:r>
          </w:p>
        </w:tc>
        <w:tc>
          <w:tcPr>
            <w:tcW w:w="3485" w:type="pct"/>
            <w:tcBorders>
              <w:top w:val="nil"/>
              <w:left w:val="nil"/>
              <w:bottom w:val="single" w:sz="4" w:space="0" w:color="auto"/>
              <w:right w:val="nil"/>
            </w:tcBorders>
            <w:shd w:val="clear" w:color="auto" w:fill="auto"/>
            <w:noWrap/>
            <w:vAlign w:val="bottom"/>
            <w:hideMark/>
          </w:tcPr>
          <w:p w14:paraId="04713CED"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073AF2CB"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nil"/>
            </w:tcBorders>
            <w:shd w:val="clear" w:color="auto" w:fill="auto"/>
            <w:noWrap/>
            <w:vAlign w:val="bottom"/>
            <w:hideMark/>
          </w:tcPr>
          <w:p w14:paraId="7B810D0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54E3DEE"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881F821"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Part No.</w:t>
            </w:r>
          </w:p>
        </w:tc>
        <w:tc>
          <w:tcPr>
            <w:tcW w:w="3485" w:type="pct"/>
            <w:tcBorders>
              <w:top w:val="nil"/>
              <w:left w:val="nil"/>
              <w:bottom w:val="single" w:sz="4" w:space="0" w:color="auto"/>
              <w:right w:val="single" w:sz="4" w:space="0" w:color="auto"/>
            </w:tcBorders>
            <w:shd w:val="clear" w:color="auto" w:fill="auto"/>
            <w:noWrap/>
            <w:vAlign w:val="bottom"/>
            <w:hideMark/>
          </w:tcPr>
          <w:p w14:paraId="7D18CBEC"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 </w:t>
            </w:r>
          </w:p>
        </w:tc>
        <w:tc>
          <w:tcPr>
            <w:tcW w:w="164" w:type="pct"/>
            <w:tcBorders>
              <w:top w:val="nil"/>
              <w:left w:val="nil"/>
              <w:bottom w:val="single" w:sz="4" w:space="0" w:color="auto"/>
              <w:right w:val="nil"/>
            </w:tcBorders>
            <w:shd w:val="clear" w:color="auto" w:fill="auto"/>
            <w:noWrap/>
            <w:vAlign w:val="bottom"/>
            <w:hideMark/>
          </w:tcPr>
          <w:p w14:paraId="3B5416F1"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400FF48"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Total Amount</w:t>
            </w:r>
          </w:p>
        </w:tc>
      </w:tr>
      <w:tr w:rsidR="00F46267" w:rsidRPr="00F46267" w14:paraId="1AF63346"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35AAA5F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1046(2)a1</w:t>
            </w:r>
          </w:p>
        </w:tc>
        <w:tc>
          <w:tcPr>
            <w:tcW w:w="3485" w:type="pct"/>
            <w:tcBorders>
              <w:top w:val="nil"/>
              <w:left w:val="nil"/>
              <w:bottom w:val="single" w:sz="4" w:space="0" w:color="auto"/>
              <w:right w:val="single" w:sz="4" w:space="0" w:color="auto"/>
            </w:tcBorders>
            <w:shd w:val="clear" w:color="auto" w:fill="auto"/>
            <w:noWrap/>
            <w:vAlign w:val="bottom"/>
            <w:hideMark/>
          </w:tcPr>
          <w:p w14:paraId="6EAD8151" w14:textId="1B090C26"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CHB </w:t>
            </w:r>
            <w:r w:rsidR="00B9496F" w:rsidRPr="00F46267">
              <w:rPr>
                <w:rFonts w:ascii="Arial" w:hAnsi="Arial" w:cs="Arial"/>
                <w:color w:val="auto"/>
                <w:sz w:val="20"/>
                <w:szCs w:val="20"/>
                <w:lang w:val="en-PH" w:eastAsia="en-PH"/>
              </w:rPr>
              <w:t>Non-Load</w:t>
            </w:r>
            <w:r w:rsidRPr="00F46267">
              <w:rPr>
                <w:rFonts w:ascii="Arial" w:hAnsi="Arial" w:cs="Arial"/>
                <w:color w:val="auto"/>
                <w:sz w:val="20"/>
                <w:szCs w:val="20"/>
                <w:lang w:val="en-PH" w:eastAsia="en-PH"/>
              </w:rPr>
              <w:t xml:space="preserve"> Bearing (including Reinforcing Steel) 100 mm </w:t>
            </w:r>
            <w:proofErr w:type="spellStart"/>
            <w:r w:rsidRPr="00F46267">
              <w:rPr>
                <w:rFonts w:ascii="Arial" w:hAnsi="Arial" w:cs="Arial"/>
                <w:color w:val="auto"/>
                <w:sz w:val="20"/>
                <w:szCs w:val="20"/>
                <w:lang w:val="en-PH" w:eastAsia="en-PH"/>
              </w:rPr>
              <w:t>thk</w:t>
            </w:r>
            <w:proofErr w:type="spellEnd"/>
            <w:r w:rsidRPr="00F46267">
              <w:rPr>
                <w:rFonts w:ascii="Arial" w:hAnsi="Arial" w:cs="Arial"/>
                <w:color w:val="auto"/>
                <w:sz w:val="20"/>
                <w:szCs w:val="20"/>
                <w:lang w:val="en-PH" w:eastAsia="en-PH"/>
              </w:rPr>
              <w:t>.</w:t>
            </w:r>
          </w:p>
        </w:tc>
        <w:tc>
          <w:tcPr>
            <w:tcW w:w="164" w:type="pct"/>
            <w:tcBorders>
              <w:top w:val="nil"/>
              <w:left w:val="nil"/>
              <w:bottom w:val="single" w:sz="4" w:space="0" w:color="auto"/>
              <w:right w:val="nil"/>
            </w:tcBorders>
            <w:shd w:val="clear" w:color="auto" w:fill="auto"/>
            <w:noWrap/>
            <w:vAlign w:val="bottom"/>
            <w:hideMark/>
          </w:tcPr>
          <w:p w14:paraId="1146EE0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927124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B5A24D7"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219BE5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1046(2)a2</w:t>
            </w:r>
          </w:p>
        </w:tc>
        <w:tc>
          <w:tcPr>
            <w:tcW w:w="3485" w:type="pct"/>
            <w:tcBorders>
              <w:top w:val="nil"/>
              <w:left w:val="nil"/>
              <w:bottom w:val="single" w:sz="4" w:space="0" w:color="auto"/>
              <w:right w:val="single" w:sz="4" w:space="0" w:color="auto"/>
            </w:tcBorders>
            <w:shd w:val="clear" w:color="auto" w:fill="auto"/>
            <w:noWrap/>
            <w:vAlign w:val="bottom"/>
            <w:hideMark/>
          </w:tcPr>
          <w:p w14:paraId="60A845D4" w14:textId="0BB44B0D"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CHB </w:t>
            </w:r>
            <w:r w:rsidR="00B9496F" w:rsidRPr="00F46267">
              <w:rPr>
                <w:rFonts w:ascii="Arial" w:hAnsi="Arial" w:cs="Arial"/>
                <w:color w:val="auto"/>
                <w:sz w:val="20"/>
                <w:szCs w:val="20"/>
                <w:lang w:val="en-PH" w:eastAsia="en-PH"/>
              </w:rPr>
              <w:t>Non-Load</w:t>
            </w:r>
            <w:r w:rsidRPr="00F46267">
              <w:rPr>
                <w:rFonts w:ascii="Arial" w:hAnsi="Arial" w:cs="Arial"/>
                <w:color w:val="auto"/>
                <w:sz w:val="20"/>
                <w:szCs w:val="20"/>
                <w:lang w:val="en-PH" w:eastAsia="en-PH"/>
              </w:rPr>
              <w:t xml:space="preserve"> Bearing (including Reinforcing Steel) 150 mm </w:t>
            </w:r>
            <w:proofErr w:type="spellStart"/>
            <w:r w:rsidRPr="00F46267">
              <w:rPr>
                <w:rFonts w:ascii="Arial" w:hAnsi="Arial" w:cs="Arial"/>
                <w:color w:val="auto"/>
                <w:sz w:val="20"/>
                <w:szCs w:val="20"/>
                <w:lang w:val="en-PH" w:eastAsia="en-PH"/>
              </w:rPr>
              <w:t>thk</w:t>
            </w:r>
            <w:proofErr w:type="spellEnd"/>
            <w:r w:rsidRPr="00F46267">
              <w:rPr>
                <w:rFonts w:ascii="Arial" w:hAnsi="Arial" w:cs="Arial"/>
                <w:color w:val="auto"/>
                <w:sz w:val="20"/>
                <w:szCs w:val="20"/>
                <w:lang w:val="en-PH" w:eastAsia="en-PH"/>
              </w:rPr>
              <w:t>.</w:t>
            </w:r>
          </w:p>
        </w:tc>
        <w:tc>
          <w:tcPr>
            <w:tcW w:w="164" w:type="pct"/>
            <w:tcBorders>
              <w:top w:val="nil"/>
              <w:left w:val="nil"/>
              <w:bottom w:val="single" w:sz="4" w:space="0" w:color="auto"/>
              <w:right w:val="nil"/>
            </w:tcBorders>
            <w:shd w:val="clear" w:color="auto" w:fill="auto"/>
            <w:noWrap/>
            <w:vAlign w:val="bottom"/>
            <w:hideMark/>
          </w:tcPr>
          <w:p w14:paraId="328BCCA1"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8360492"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32B351A9"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C4410B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1051(1)a</w:t>
            </w:r>
          </w:p>
        </w:tc>
        <w:tc>
          <w:tcPr>
            <w:tcW w:w="3485" w:type="pct"/>
            <w:tcBorders>
              <w:top w:val="nil"/>
              <w:left w:val="nil"/>
              <w:bottom w:val="single" w:sz="4" w:space="0" w:color="auto"/>
              <w:right w:val="single" w:sz="4" w:space="0" w:color="auto"/>
            </w:tcBorders>
            <w:shd w:val="clear" w:color="auto" w:fill="auto"/>
            <w:noWrap/>
            <w:vAlign w:val="bottom"/>
            <w:hideMark/>
          </w:tcPr>
          <w:p w14:paraId="7A430B2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Railing</w:t>
            </w:r>
          </w:p>
        </w:tc>
        <w:tc>
          <w:tcPr>
            <w:tcW w:w="164" w:type="pct"/>
            <w:tcBorders>
              <w:top w:val="nil"/>
              <w:left w:val="nil"/>
              <w:bottom w:val="single" w:sz="4" w:space="0" w:color="auto"/>
              <w:right w:val="nil"/>
            </w:tcBorders>
            <w:shd w:val="clear" w:color="auto" w:fill="auto"/>
            <w:noWrap/>
            <w:vAlign w:val="bottom"/>
            <w:hideMark/>
          </w:tcPr>
          <w:p w14:paraId="7910F2D2"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A406019"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05674485"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4508B2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1100(10)</w:t>
            </w:r>
          </w:p>
        </w:tc>
        <w:tc>
          <w:tcPr>
            <w:tcW w:w="3485" w:type="pct"/>
            <w:tcBorders>
              <w:top w:val="nil"/>
              <w:left w:val="nil"/>
              <w:bottom w:val="single" w:sz="4" w:space="0" w:color="auto"/>
              <w:right w:val="single" w:sz="4" w:space="0" w:color="auto"/>
            </w:tcBorders>
            <w:shd w:val="clear" w:color="auto" w:fill="auto"/>
            <w:noWrap/>
            <w:vAlign w:val="bottom"/>
            <w:hideMark/>
          </w:tcPr>
          <w:p w14:paraId="40F7FB7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Conduit, Boxes, &amp; Fittings (Conduit Works/Conduit Rough-in)</w:t>
            </w:r>
          </w:p>
        </w:tc>
        <w:tc>
          <w:tcPr>
            <w:tcW w:w="164" w:type="pct"/>
            <w:tcBorders>
              <w:top w:val="nil"/>
              <w:left w:val="nil"/>
              <w:bottom w:val="single" w:sz="4" w:space="0" w:color="auto"/>
              <w:right w:val="nil"/>
            </w:tcBorders>
            <w:shd w:val="clear" w:color="auto" w:fill="auto"/>
            <w:noWrap/>
            <w:vAlign w:val="bottom"/>
            <w:hideMark/>
          </w:tcPr>
          <w:p w14:paraId="0476CDF7"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CC82604"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470DCF7E"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5BC465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1101(33)</w:t>
            </w:r>
          </w:p>
        </w:tc>
        <w:tc>
          <w:tcPr>
            <w:tcW w:w="3485" w:type="pct"/>
            <w:tcBorders>
              <w:top w:val="nil"/>
              <w:left w:val="nil"/>
              <w:bottom w:val="single" w:sz="4" w:space="0" w:color="auto"/>
              <w:right w:val="single" w:sz="4" w:space="0" w:color="auto"/>
            </w:tcBorders>
            <w:shd w:val="clear" w:color="auto" w:fill="auto"/>
            <w:noWrap/>
            <w:vAlign w:val="bottom"/>
            <w:hideMark/>
          </w:tcPr>
          <w:p w14:paraId="02E3F91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Wires and Wiring Devices</w:t>
            </w:r>
          </w:p>
        </w:tc>
        <w:tc>
          <w:tcPr>
            <w:tcW w:w="164" w:type="pct"/>
            <w:tcBorders>
              <w:top w:val="nil"/>
              <w:left w:val="nil"/>
              <w:bottom w:val="single" w:sz="4" w:space="0" w:color="auto"/>
              <w:right w:val="nil"/>
            </w:tcBorders>
            <w:shd w:val="clear" w:color="auto" w:fill="auto"/>
            <w:noWrap/>
            <w:vAlign w:val="bottom"/>
            <w:hideMark/>
          </w:tcPr>
          <w:p w14:paraId="7ED692C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08C9F6C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76E1FF1"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7DDF76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1102(1)</w:t>
            </w:r>
          </w:p>
        </w:tc>
        <w:tc>
          <w:tcPr>
            <w:tcW w:w="3485" w:type="pct"/>
            <w:tcBorders>
              <w:top w:val="nil"/>
              <w:left w:val="nil"/>
              <w:bottom w:val="single" w:sz="4" w:space="0" w:color="auto"/>
              <w:right w:val="single" w:sz="4" w:space="0" w:color="auto"/>
            </w:tcBorders>
            <w:shd w:val="clear" w:color="auto" w:fill="auto"/>
            <w:noWrap/>
            <w:vAlign w:val="bottom"/>
            <w:hideMark/>
          </w:tcPr>
          <w:p w14:paraId="19681F9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Panelboard with Main &amp; Branch Breakers</w:t>
            </w:r>
          </w:p>
        </w:tc>
        <w:tc>
          <w:tcPr>
            <w:tcW w:w="164" w:type="pct"/>
            <w:tcBorders>
              <w:top w:val="nil"/>
              <w:left w:val="nil"/>
              <w:bottom w:val="single" w:sz="4" w:space="0" w:color="auto"/>
              <w:right w:val="nil"/>
            </w:tcBorders>
            <w:shd w:val="clear" w:color="auto" w:fill="auto"/>
            <w:noWrap/>
            <w:vAlign w:val="bottom"/>
            <w:hideMark/>
          </w:tcPr>
          <w:p w14:paraId="4A90346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938144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437299C6"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6CC0C9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1103(1)</w:t>
            </w:r>
          </w:p>
        </w:tc>
        <w:tc>
          <w:tcPr>
            <w:tcW w:w="3485" w:type="pct"/>
            <w:tcBorders>
              <w:top w:val="nil"/>
              <w:left w:val="nil"/>
              <w:bottom w:val="single" w:sz="4" w:space="0" w:color="auto"/>
              <w:right w:val="single" w:sz="4" w:space="0" w:color="auto"/>
            </w:tcBorders>
            <w:shd w:val="clear" w:color="auto" w:fill="auto"/>
            <w:noWrap/>
            <w:vAlign w:val="bottom"/>
            <w:hideMark/>
          </w:tcPr>
          <w:p w14:paraId="0D0C8F0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Lighting Fixtures </w:t>
            </w:r>
          </w:p>
        </w:tc>
        <w:tc>
          <w:tcPr>
            <w:tcW w:w="164" w:type="pct"/>
            <w:tcBorders>
              <w:top w:val="nil"/>
              <w:left w:val="nil"/>
              <w:bottom w:val="single" w:sz="4" w:space="0" w:color="auto"/>
              <w:right w:val="nil"/>
            </w:tcBorders>
            <w:shd w:val="clear" w:color="auto" w:fill="auto"/>
            <w:noWrap/>
            <w:vAlign w:val="bottom"/>
            <w:hideMark/>
          </w:tcPr>
          <w:p w14:paraId="35D77E4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713F38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394A9DC5"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E8213F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1111(6)</w:t>
            </w:r>
          </w:p>
        </w:tc>
        <w:tc>
          <w:tcPr>
            <w:tcW w:w="3485" w:type="pct"/>
            <w:tcBorders>
              <w:top w:val="nil"/>
              <w:left w:val="nil"/>
              <w:bottom w:val="single" w:sz="4" w:space="0" w:color="auto"/>
              <w:right w:val="single" w:sz="4" w:space="0" w:color="auto"/>
            </w:tcBorders>
            <w:shd w:val="clear" w:color="auto" w:fill="auto"/>
            <w:noWrap/>
            <w:vAlign w:val="bottom"/>
            <w:hideMark/>
          </w:tcPr>
          <w:p w14:paraId="7F44350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Cable Tray</w:t>
            </w:r>
          </w:p>
        </w:tc>
        <w:tc>
          <w:tcPr>
            <w:tcW w:w="164" w:type="pct"/>
            <w:tcBorders>
              <w:top w:val="nil"/>
              <w:left w:val="nil"/>
              <w:bottom w:val="single" w:sz="4" w:space="0" w:color="auto"/>
              <w:right w:val="nil"/>
            </w:tcBorders>
            <w:shd w:val="clear" w:color="auto" w:fill="auto"/>
            <w:noWrap/>
            <w:vAlign w:val="bottom"/>
            <w:hideMark/>
          </w:tcPr>
          <w:p w14:paraId="76B25E7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3E0272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878BC95"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7E93548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1200(5)b</w:t>
            </w:r>
          </w:p>
        </w:tc>
        <w:tc>
          <w:tcPr>
            <w:tcW w:w="3485" w:type="pct"/>
            <w:tcBorders>
              <w:top w:val="nil"/>
              <w:left w:val="nil"/>
              <w:bottom w:val="single" w:sz="4" w:space="0" w:color="auto"/>
              <w:right w:val="single" w:sz="4" w:space="0" w:color="auto"/>
            </w:tcBorders>
            <w:shd w:val="clear" w:color="auto" w:fill="auto"/>
            <w:noWrap/>
            <w:vAlign w:val="bottom"/>
            <w:hideMark/>
          </w:tcPr>
          <w:p w14:paraId="751F71B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Oscillating Fan (Wall Fan)</w:t>
            </w:r>
          </w:p>
        </w:tc>
        <w:tc>
          <w:tcPr>
            <w:tcW w:w="164" w:type="pct"/>
            <w:tcBorders>
              <w:top w:val="nil"/>
              <w:left w:val="nil"/>
              <w:bottom w:val="single" w:sz="4" w:space="0" w:color="auto"/>
              <w:right w:val="nil"/>
            </w:tcBorders>
            <w:shd w:val="clear" w:color="auto" w:fill="auto"/>
            <w:noWrap/>
            <w:vAlign w:val="bottom"/>
            <w:hideMark/>
          </w:tcPr>
          <w:p w14:paraId="525AB19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7C5B5FD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C2BD28E"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2AE7752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1200(5)a</w:t>
            </w:r>
          </w:p>
        </w:tc>
        <w:tc>
          <w:tcPr>
            <w:tcW w:w="3485" w:type="pct"/>
            <w:tcBorders>
              <w:top w:val="nil"/>
              <w:left w:val="nil"/>
              <w:bottom w:val="single" w:sz="4" w:space="0" w:color="auto"/>
              <w:right w:val="single" w:sz="4" w:space="0" w:color="auto"/>
            </w:tcBorders>
            <w:shd w:val="clear" w:color="auto" w:fill="auto"/>
            <w:noWrap/>
            <w:vAlign w:val="bottom"/>
            <w:hideMark/>
          </w:tcPr>
          <w:p w14:paraId="0C86F90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Exhaust fan (ceiling cassette) </w:t>
            </w:r>
          </w:p>
        </w:tc>
        <w:tc>
          <w:tcPr>
            <w:tcW w:w="164" w:type="pct"/>
            <w:tcBorders>
              <w:top w:val="nil"/>
              <w:left w:val="nil"/>
              <w:bottom w:val="single" w:sz="4" w:space="0" w:color="auto"/>
              <w:right w:val="nil"/>
            </w:tcBorders>
            <w:shd w:val="clear" w:color="auto" w:fill="auto"/>
            <w:noWrap/>
            <w:vAlign w:val="bottom"/>
            <w:hideMark/>
          </w:tcPr>
          <w:p w14:paraId="310CEF9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850507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A450459"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839459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1201(1)</w:t>
            </w:r>
          </w:p>
        </w:tc>
        <w:tc>
          <w:tcPr>
            <w:tcW w:w="3485" w:type="pct"/>
            <w:tcBorders>
              <w:top w:val="nil"/>
              <w:left w:val="nil"/>
              <w:bottom w:val="single" w:sz="4" w:space="0" w:color="auto"/>
              <w:right w:val="single" w:sz="4" w:space="0" w:color="auto"/>
            </w:tcBorders>
            <w:shd w:val="clear" w:color="auto" w:fill="auto"/>
            <w:noWrap/>
            <w:vAlign w:val="bottom"/>
            <w:hideMark/>
          </w:tcPr>
          <w:p w14:paraId="282F679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Water Pumping System</w:t>
            </w:r>
          </w:p>
        </w:tc>
        <w:tc>
          <w:tcPr>
            <w:tcW w:w="164" w:type="pct"/>
            <w:tcBorders>
              <w:top w:val="nil"/>
              <w:left w:val="nil"/>
              <w:bottom w:val="single" w:sz="4" w:space="0" w:color="auto"/>
              <w:right w:val="nil"/>
            </w:tcBorders>
            <w:shd w:val="clear" w:color="auto" w:fill="auto"/>
            <w:noWrap/>
            <w:vAlign w:val="bottom"/>
            <w:hideMark/>
          </w:tcPr>
          <w:p w14:paraId="3DA57BA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086465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1C924D2"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4C4792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1202(6)a1</w:t>
            </w:r>
          </w:p>
        </w:tc>
        <w:tc>
          <w:tcPr>
            <w:tcW w:w="3485" w:type="pct"/>
            <w:tcBorders>
              <w:top w:val="nil"/>
              <w:left w:val="nil"/>
              <w:bottom w:val="single" w:sz="4" w:space="0" w:color="auto"/>
              <w:right w:val="single" w:sz="4" w:space="0" w:color="auto"/>
            </w:tcBorders>
            <w:shd w:val="clear" w:color="auto" w:fill="auto"/>
            <w:noWrap/>
            <w:vAlign w:val="bottom"/>
            <w:hideMark/>
          </w:tcPr>
          <w:p w14:paraId="506907E3" w14:textId="5CBF29C9"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Fire </w:t>
            </w:r>
            <w:r w:rsidR="00B9496F" w:rsidRPr="00F46267">
              <w:rPr>
                <w:rFonts w:ascii="Arial" w:hAnsi="Arial" w:cs="Arial"/>
                <w:color w:val="auto"/>
                <w:sz w:val="20"/>
                <w:szCs w:val="20"/>
                <w:lang w:val="en-PH" w:eastAsia="en-PH"/>
              </w:rPr>
              <w:t>Extinguisher (</w:t>
            </w:r>
            <w:r w:rsidRPr="00F46267">
              <w:rPr>
                <w:rFonts w:ascii="Arial" w:hAnsi="Arial" w:cs="Arial"/>
                <w:color w:val="auto"/>
                <w:sz w:val="20"/>
                <w:szCs w:val="20"/>
                <w:lang w:val="en-PH" w:eastAsia="en-PH"/>
              </w:rPr>
              <w:t xml:space="preserve">10 </w:t>
            </w:r>
            <w:proofErr w:type="spellStart"/>
            <w:r w:rsidRPr="00F46267">
              <w:rPr>
                <w:rFonts w:ascii="Arial" w:hAnsi="Arial" w:cs="Arial"/>
                <w:color w:val="auto"/>
                <w:sz w:val="20"/>
                <w:szCs w:val="20"/>
                <w:lang w:val="en-PH" w:eastAsia="en-PH"/>
              </w:rPr>
              <w:t>lbs</w:t>
            </w:r>
            <w:proofErr w:type="spellEnd"/>
            <w:r w:rsidRPr="00F46267">
              <w:rPr>
                <w:rFonts w:ascii="Arial" w:hAnsi="Arial" w:cs="Arial"/>
                <w:color w:val="auto"/>
                <w:sz w:val="20"/>
                <w:szCs w:val="20"/>
                <w:lang w:val="en-PH" w:eastAsia="en-PH"/>
              </w:rPr>
              <w:t>) ABC with Bracket</w:t>
            </w:r>
          </w:p>
        </w:tc>
        <w:tc>
          <w:tcPr>
            <w:tcW w:w="164" w:type="pct"/>
            <w:tcBorders>
              <w:top w:val="nil"/>
              <w:left w:val="nil"/>
              <w:bottom w:val="single" w:sz="4" w:space="0" w:color="auto"/>
              <w:right w:val="nil"/>
            </w:tcBorders>
            <w:shd w:val="clear" w:color="auto" w:fill="auto"/>
            <w:noWrap/>
            <w:vAlign w:val="bottom"/>
            <w:hideMark/>
          </w:tcPr>
          <w:p w14:paraId="6860822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596EFC1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5F28F2B"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C963D7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5ABFF7E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11957F3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F3EC40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135C191"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56B239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4A4014F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177136C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D4F2B1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4E8259F"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64F9CD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47408A5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120737B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9F05B3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321EEFE"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8F81A0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110B738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7F5B0A7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62AD083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C953FC8"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7DA502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3D41C5C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1F4C51E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4DF008F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2EE5993"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4BC90C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610B1A2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01F8222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27437BB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797514CC"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CEF466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326D9E4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325D421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EBD265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FDE817D" w14:textId="77777777" w:rsidTr="00F46267">
        <w:trPr>
          <w:trHeight w:val="439"/>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1BABC89A"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3485" w:type="pct"/>
            <w:tcBorders>
              <w:top w:val="nil"/>
              <w:left w:val="nil"/>
              <w:bottom w:val="single" w:sz="4" w:space="0" w:color="auto"/>
              <w:right w:val="single" w:sz="4" w:space="0" w:color="auto"/>
            </w:tcBorders>
            <w:shd w:val="clear" w:color="auto" w:fill="auto"/>
            <w:noWrap/>
            <w:vAlign w:val="bottom"/>
            <w:hideMark/>
          </w:tcPr>
          <w:p w14:paraId="283B8467" w14:textId="77777777" w:rsidR="00F46267" w:rsidRPr="00F46267" w:rsidRDefault="00F46267" w:rsidP="00F46267">
            <w:pPr>
              <w:spacing w:after="0" w:line="240" w:lineRule="auto"/>
              <w:ind w:left="0" w:right="0" w:firstLine="0"/>
              <w:jc w:val="right"/>
              <w:rPr>
                <w:rFonts w:ascii="Arial" w:hAnsi="Arial" w:cs="Arial"/>
                <w:b/>
                <w:bCs/>
                <w:color w:val="auto"/>
                <w:szCs w:val="24"/>
                <w:lang w:val="en-PH" w:eastAsia="en-PH"/>
              </w:rPr>
            </w:pPr>
            <w:r w:rsidRPr="00F46267">
              <w:rPr>
                <w:rFonts w:ascii="Arial" w:hAnsi="Arial" w:cs="Arial"/>
                <w:b/>
                <w:bCs/>
                <w:color w:val="auto"/>
                <w:szCs w:val="24"/>
                <w:lang w:val="en-PH" w:eastAsia="en-PH"/>
              </w:rPr>
              <w:t>Total of Amount for Project 1</w:t>
            </w:r>
          </w:p>
        </w:tc>
        <w:tc>
          <w:tcPr>
            <w:tcW w:w="164" w:type="pct"/>
            <w:tcBorders>
              <w:top w:val="nil"/>
              <w:left w:val="nil"/>
              <w:bottom w:val="single" w:sz="4" w:space="0" w:color="auto"/>
              <w:right w:val="nil"/>
            </w:tcBorders>
            <w:shd w:val="clear" w:color="auto" w:fill="auto"/>
            <w:noWrap/>
            <w:vAlign w:val="bottom"/>
            <w:hideMark/>
          </w:tcPr>
          <w:p w14:paraId="0E532FB3"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w:t>
            </w:r>
          </w:p>
        </w:tc>
        <w:tc>
          <w:tcPr>
            <w:tcW w:w="788" w:type="pct"/>
            <w:tcBorders>
              <w:top w:val="nil"/>
              <w:left w:val="nil"/>
              <w:bottom w:val="single" w:sz="4" w:space="0" w:color="auto"/>
              <w:right w:val="single" w:sz="4" w:space="0" w:color="auto"/>
            </w:tcBorders>
            <w:shd w:val="clear" w:color="auto" w:fill="auto"/>
            <w:noWrap/>
            <w:vAlign w:val="bottom"/>
            <w:hideMark/>
          </w:tcPr>
          <w:p w14:paraId="2859960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957C7BD" w14:textId="77777777" w:rsidTr="00F46267">
        <w:trPr>
          <w:trHeight w:val="439"/>
        </w:trPr>
        <w:tc>
          <w:tcPr>
            <w:tcW w:w="4048" w:type="pct"/>
            <w:gridSpan w:val="2"/>
            <w:tcBorders>
              <w:top w:val="single" w:sz="4" w:space="0" w:color="auto"/>
              <w:left w:val="single" w:sz="4" w:space="0" w:color="auto"/>
              <w:bottom w:val="nil"/>
              <w:right w:val="nil"/>
            </w:tcBorders>
            <w:shd w:val="clear" w:color="auto" w:fill="auto"/>
            <w:noWrap/>
            <w:vAlign w:val="bottom"/>
            <w:hideMark/>
          </w:tcPr>
          <w:p w14:paraId="661A4930"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Total Amounts in words </w:t>
            </w:r>
          </w:p>
        </w:tc>
        <w:tc>
          <w:tcPr>
            <w:tcW w:w="164" w:type="pct"/>
            <w:tcBorders>
              <w:top w:val="nil"/>
              <w:left w:val="nil"/>
              <w:bottom w:val="nil"/>
              <w:right w:val="nil"/>
            </w:tcBorders>
            <w:shd w:val="clear" w:color="auto" w:fill="auto"/>
            <w:noWrap/>
            <w:vAlign w:val="bottom"/>
            <w:hideMark/>
          </w:tcPr>
          <w:p w14:paraId="197699C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nil"/>
              <w:right w:val="single" w:sz="4" w:space="0" w:color="auto"/>
            </w:tcBorders>
            <w:shd w:val="clear" w:color="auto" w:fill="auto"/>
            <w:noWrap/>
            <w:vAlign w:val="bottom"/>
            <w:hideMark/>
          </w:tcPr>
          <w:p w14:paraId="75F6D50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4676B577"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57964EBD"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3C57818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0410DBD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15CF22C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8F82B8D" w14:textId="77777777" w:rsidTr="00F46267">
        <w:trPr>
          <w:trHeight w:val="439"/>
        </w:trPr>
        <w:tc>
          <w:tcPr>
            <w:tcW w:w="563" w:type="pct"/>
            <w:tcBorders>
              <w:top w:val="nil"/>
              <w:left w:val="single" w:sz="4" w:space="0" w:color="auto"/>
              <w:bottom w:val="single" w:sz="4" w:space="0" w:color="auto"/>
              <w:right w:val="nil"/>
            </w:tcBorders>
            <w:shd w:val="clear" w:color="auto" w:fill="auto"/>
            <w:noWrap/>
            <w:vAlign w:val="bottom"/>
            <w:hideMark/>
          </w:tcPr>
          <w:p w14:paraId="531C696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single" w:sz="4" w:space="0" w:color="auto"/>
              <w:right w:val="nil"/>
            </w:tcBorders>
            <w:shd w:val="clear" w:color="auto" w:fill="auto"/>
            <w:noWrap/>
            <w:vAlign w:val="bottom"/>
            <w:hideMark/>
          </w:tcPr>
          <w:p w14:paraId="04045FB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single" w:sz="4" w:space="0" w:color="auto"/>
              <w:right w:val="nil"/>
            </w:tcBorders>
            <w:shd w:val="clear" w:color="auto" w:fill="auto"/>
            <w:noWrap/>
            <w:vAlign w:val="bottom"/>
            <w:hideMark/>
          </w:tcPr>
          <w:p w14:paraId="36D904B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single" w:sz="4" w:space="0" w:color="auto"/>
              <w:right w:val="single" w:sz="4" w:space="0" w:color="auto"/>
            </w:tcBorders>
            <w:shd w:val="clear" w:color="auto" w:fill="auto"/>
            <w:noWrap/>
            <w:vAlign w:val="bottom"/>
            <w:hideMark/>
          </w:tcPr>
          <w:p w14:paraId="3E9799E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BCBCC42"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43ABAAF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lastRenderedPageBreak/>
              <w:t>Name __________________________________________ in the capacity of ____________________</w:t>
            </w:r>
          </w:p>
        </w:tc>
      </w:tr>
      <w:tr w:rsidR="00F46267" w:rsidRPr="00F46267" w14:paraId="5D728BBD"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4467CEB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Signed ________________________________________</w:t>
            </w:r>
            <w:proofErr w:type="gramStart"/>
            <w:r w:rsidRPr="00F46267">
              <w:rPr>
                <w:rFonts w:ascii="Arial" w:hAnsi="Arial" w:cs="Arial"/>
                <w:color w:val="auto"/>
                <w:sz w:val="20"/>
                <w:szCs w:val="20"/>
                <w:lang w:val="en-PH" w:eastAsia="en-PH"/>
              </w:rPr>
              <w:t>_  Date</w:t>
            </w:r>
            <w:proofErr w:type="gramEnd"/>
            <w:r w:rsidRPr="00F46267">
              <w:rPr>
                <w:rFonts w:ascii="Arial" w:hAnsi="Arial" w:cs="Arial"/>
                <w:color w:val="auto"/>
                <w:sz w:val="20"/>
                <w:szCs w:val="20"/>
                <w:lang w:val="en-PH" w:eastAsia="en-PH"/>
              </w:rPr>
              <w:t xml:space="preserve"> ______________________________</w:t>
            </w:r>
          </w:p>
        </w:tc>
      </w:tr>
      <w:tr w:rsidR="00F46267" w:rsidRPr="00F46267" w14:paraId="398466AC" w14:textId="77777777" w:rsidTr="00F46267">
        <w:trPr>
          <w:trHeight w:val="439"/>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0E67A72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Duly authorized to sign the Bid for and behalf of ____________________________________________</w:t>
            </w:r>
          </w:p>
        </w:tc>
      </w:tr>
      <w:tr w:rsidR="00F46267" w:rsidRPr="00F46267" w14:paraId="06173ECA" w14:textId="77777777" w:rsidTr="00F46267">
        <w:trPr>
          <w:trHeight w:val="285"/>
        </w:trPr>
        <w:tc>
          <w:tcPr>
            <w:tcW w:w="563" w:type="pct"/>
            <w:tcBorders>
              <w:top w:val="nil"/>
              <w:left w:val="single" w:sz="4" w:space="0" w:color="auto"/>
              <w:bottom w:val="dotted" w:sz="4" w:space="0" w:color="auto"/>
              <w:right w:val="nil"/>
            </w:tcBorders>
            <w:shd w:val="clear" w:color="auto" w:fill="auto"/>
            <w:noWrap/>
            <w:vAlign w:val="bottom"/>
            <w:hideMark/>
          </w:tcPr>
          <w:p w14:paraId="2763B6B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3485" w:type="pct"/>
            <w:tcBorders>
              <w:top w:val="nil"/>
              <w:left w:val="nil"/>
              <w:bottom w:val="dotted" w:sz="4" w:space="0" w:color="auto"/>
              <w:right w:val="nil"/>
            </w:tcBorders>
            <w:shd w:val="clear" w:color="auto" w:fill="auto"/>
            <w:noWrap/>
            <w:vAlign w:val="bottom"/>
            <w:hideMark/>
          </w:tcPr>
          <w:p w14:paraId="3765695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4" w:type="pct"/>
            <w:tcBorders>
              <w:top w:val="nil"/>
              <w:left w:val="nil"/>
              <w:bottom w:val="dotted" w:sz="4" w:space="0" w:color="auto"/>
              <w:right w:val="nil"/>
            </w:tcBorders>
            <w:shd w:val="clear" w:color="auto" w:fill="auto"/>
            <w:noWrap/>
            <w:vAlign w:val="bottom"/>
            <w:hideMark/>
          </w:tcPr>
          <w:p w14:paraId="488706C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788" w:type="pct"/>
            <w:tcBorders>
              <w:top w:val="nil"/>
              <w:left w:val="nil"/>
              <w:bottom w:val="dotted" w:sz="4" w:space="0" w:color="auto"/>
              <w:right w:val="single" w:sz="4" w:space="0" w:color="auto"/>
            </w:tcBorders>
            <w:shd w:val="clear" w:color="auto" w:fill="auto"/>
            <w:noWrap/>
            <w:vAlign w:val="bottom"/>
            <w:hideMark/>
          </w:tcPr>
          <w:p w14:paraId="7F1C91E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229D482F" w14:textId="77777777" w:rsidTr="00F46267">
        <w:trPr>
          <w:trHeight w:val="439"/>
        </w:trPr>
        <w:tc>
          <w:tcPr>
            <w:tcW w:w="4048" w:type="pct"/>
            <w:gridSpan w:val="2"/>
            <w:tcBorders>
              <w:top w:val="nil"/>
              <w:left w:val="nil"/>
              <w:bottom w:val="nil"/>
              <w:right w:val="nil"/>
            </w:tcBorders>
            <w:shd w:val="clear" w:color="auto" w:fill="auto"/>
            <w:noWrap/>
            <w:vAlign w:val="bottom"/>
            <w:hideMark/>
          </w:tcPr>
          <w:p w14:paraId="44D09171"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DPWH-INFR-48-101005</w:t>
            </w:r>
          </w:p>
        </w:tc>
        <w:tc>
          <w:tcPr>
            <w:tcW w:w="164" w:type="pct"/>
            <w:tcBorders>
              <w:top w:val="nil"/>
              <w:left w:val="nil"/>
              <w:bottom w:val="nil"/>
              <w:right w:val="nil"/>
            </w:tcBorders>
            <w:shd w:val="clear" w:color="auto" w:fill="auto"/>
            <w:noWrap/>
            <w:vAlign w:val="bottom"/>
            <w:hideMark/>
          </w:tcPr>
          <w:p w14:paraId="10686F8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hideMark/>
          </w:tcPr>
          <w:p w14:paraId="118B287F" w14:textId="77777777" w:rsidR="00F46267" w:rsidRPr="00F46267" w:rsidRDefault="00F46267" w:rsidP="00F46267">
            <w:pPr>
              <w:spacing w:after="0" w:line="240" w:lineRule="auto"/>
              <w:ind w:left="0" w:right="0" w:firstLine="0"/>
              <w:jc w:val="right"/>
              <w:rPr>
                <w:rFonts w:ascii="Arial" w:hAnsi="Arial" w:cs="Arial"/>
                <w:color w:val="auto"/>
                <w:sz w:val="20"/>
                <w:szCs w:val="20"/>
                <w:lang w:val="en-PH" w:eastAsia="en-PH"/>
              </w:rPr>
            </w:pPr>
            <w:r w:rsidRPr="00F46267">
              <w:rPr>
                <w:rFonts w:ascii="Arial" w:hAnsi="Arial" w:cs="Arial"/>
                <w:color w:val="auto"/>
                <w:sz w:val="20"/>
                <w:szCs w:val="20"/>
                <w:lang w:val="en-PH" w:eastAsia="en-PH"/>
              </w:rPr>
              <w:t>Page 3 of 3</w:t>
            </w:r>
          </w:p>
        </w:tc>
      </w:tr>
      <w:tr w:rsidR="00F46267" w:rsidRPr="00F46267" w14:paraId="253E94D7" w14:textId="77777777" w:rsidTr="00F46267">
        <w:trPr>
          <w:trHeight w:val="439"/>
        </w:trPr>
        <w:tc>
          <w:tcPr>
            <w:tcW w:w="4048" w:type="pct"/>
            <w:gridSpan w:val="2"/>
            <w:tcBorders>
              <w:top w:val="nil"/>
              <w:left w:val="nil"/>
              <w:bottom w:val="nil"/>
              <w:right w:val="nil"/>
            </w:tcBorders>
            <w:shd w:val="clear" w:color="auto" w:fill="auto"/>
            <w:noWrap/>
            <w:vAlign w:val="bottom"/>
          </w:tcPr>
          <w:p w14:paraId="07E6FD51"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20B1EE87"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74EEC750"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3704CE25"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B94B6DC"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7E168125"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E666884"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4964443F"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213F6D5C"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2589F290"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6E07AE32"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5CC9F6F6"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5F4463FB"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23736FB8"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583710F6"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38C11DC3"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7A9D70F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C42B861"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2AD60F25"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34E88DB"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479441E0"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47A4031"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70B0AF4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160B42D"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AA5A7E3"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3E43AB7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36C80F3"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E3CA69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734067E"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413071B2"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8D28228"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F9F36B5"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CB2DF9B"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362F0D09"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361965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723C34DD"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40B8A148"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330E10F9"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57791AFF"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C14425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4D7517B"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464463B5"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6DA7060B"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7B74931A"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D277BB5"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344E5956"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119D1040" w14:textId="77777777" w:rsidR="00F46267" w:rsidRDefault="00F46267" w:rsidP="00F46267">
            <w:pPr>
              <w:spacing w:after="0" w:line="240" w:lineRule="auto"/>
              <w:ind w:left="0" w:right="0" w:firstLine="0"/>
              <w:jc w:val="left"/>
              <w:rPr>
                <w:rFonts w:ascii="Arial" w:hAnsi="Arial" w:cs="Arial"/>
                <w:color w:val="auto"/>
                <w:sz w:val="20"/>
                <w:szCs w:val="20"/>
                <w:lang w:val="en-PH" w:eastAsia="en-PH"/>
              </w:rPr>
            </w:pPr>
          </w:p>
          <w:p w14:paraId="00B61676" w14:textId="51851A0D"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164" w:type="pct"/>
            <w:tcBorders>
              <w:top w:val="nil"/>
              <w:left w:val="nil"/>
              <w:bottom w:val="nil"/>
              <w:right w:val="nil"/>
            </w:tcBorders>
            <w:shd w:val="clear" w:color="auto" w:fill="auto"/>
            <w:noWrap/>
            <w:vAlign w:val="bottom"/>
          </w:tcPr>
          <w:p w14:paraId="6488637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788" w:type="pct"/>
            <w:tcBorders>
              <w:top w:val="nil"/>
              <w:left w:val="nil"/>
              <w:bottom w:val="nil"/>
              <w:right w:val="nil"/>
            </w:tcBorders>
            <w:shd w:val="clear" w:color="auto" w:fill="auto"/>
            <w:noWrap/>
            <w:vAlign w:val="bottom"/>
          </w:tcPr>
          <w:p w14:paraId="5F5D9C35" w14:textId="77777777" w:rsidR="00F46267" w:rsidRPr="00F46267" w:rsidRDefault="00F46267" w:rsidP="00F46267">
            <w:pPr>
              <w:spacing w:after="0" w:line="240" w:lineRule="auto"/>
              <w:ind w:left="0" w:right="0" w:firstLine="0"/>
              <w:jc w:val="right"/>
              <w:rPr>
                <w:rFonts w:ascii="Arial" w:hAnsi="Arial" w:cs="Arial"/>
                <w:color w:val="auto"/>
                <w:sz w:val="20"/>
                <w:szCs w:val="20"/>
                <w:lang w:val="en-PH" w:eastAsia="en-PH"/>
              </w:rPr>
            </w:pPr>
          </w:p>
        </w:tc>
      </w:tr>
    </w:tbl>
    <w:p w14:paraId="6A48E9AF" w14:textId="4E5E21E5" w:rsidR="00387331" w:rsidRDefault="00387331" w:rsidP="00B378CB">
      <w:pPr>
        <w:ind w:left="0" w:firstLine="0"/>
      </w:pPr>
    </w:p>
    <w:p w14:paraId="0C473F69" w14:textId="2458643B" w:rsidR="00F46267" w:rsidRDefault="00F46267" w:rsidP="00B378CB">
      <w:pPr>
        <w:ind w:left="0" w:firstLine="0"/>
      </w:pPr>
    </w:p>
    <w:tbl>
      <w:tblPr>
        <w:tblW w:w="5000" w:type="pct"/>
        <w:tblLook w:val="04A0" w:firstRow="1" w:lastRow="0" w:firstColumn="1" w:lastColumn="0" w:noHBand="0" w:noVBand="1"/>
      </w:tblPr>
      <w:tblGrid>
        <w:gridCol w:w="1916"/>
        <w:gridCol w:w="5223"/>
        <w:gridCol w:w="352"/>
        <w:gridCol w:w="2258"/>
      </w:tblGrid>
      <w:tr w:rsidR="00F46267" w:rsidRPr="00F46267" w14:paraId="009C4886" w14:textId="77777777" w:rsidTr="000A5C1A">
        <w:trPr>
          <w:trHeight w:val="360"/>
        </w:trPr>
        <w:tc>
          <w:tcPr>
            <w:tcW w:w="5000" w:type="pct"/>
            <w:gridSpan w:val="4"/>
            <w:tcBorders>
              <w:top w:val="nil"/>
              <w:left w:val="nil"/>
              <w:bottom w:val="nil"/>
              <w:right w:val="nil"/>
            </w:tcBorders>
            <w:shd w:val="clear" w:color="auto" w:fill="auto"/>
            <w:noWrap/>
            <w:vAlign w:val="bottom"/>
            <w:hideMark/>
          </w:tcPr>
          <w:p w14:paraId="3196C8A6" w14:textId="77777777"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r w:rsidRPr="00F46267">
              <w:rPr>
                <w:rFonts w:ascii="Arial" w:hAnsi="Arial" w:cs="Arial"/>
                <w:b/>
                <w:bCs/>
                <w:color w:val="auto"/>
                <w:sz w:val="28"/>
                <w:szCs w:val="28"/>
                <w:lang w:val="en-PH" w:eastAsia="en-PH"/>
              </w:rPr>
              <w:lastRenderedPageBreak/>
              <w:t>Department of Public Works and Highways</w:t>
            </w:r>
          </w:p>
        </w:tc>
      </w:tr>
      <w:tr w:rsidR="00F46267" w:rsidRPr="00F46267" w14:paraId="401398D0" w14:textId="77777777" w:rsidTr="000A5C1A">
        <w:trPr>
          <w:trHeight w:val="60"/>
        </w:trPr>
        <w:tc>
          <w:tcPr>
            <w:tcW w:w="988" w:type="pct"/>
            <w:tcBorders>
              <w:top w:val="nil"/>
              <w:left w:val="nil"/>
              <w:bottom w:val="nil"/>
              <w:right w:val="nil"/>
            </w:tcBorders>
            <w:shd w:val="clear" w:color="auto" w:fill="auto"/>
            <w:noWrap/>
            <w:vAlign w:val="bottom"/>
            <w:hideMark/>
          </w:tcPr>
          <w:p w14:paraId="0696E359" w14:textId="77777777" w:rsidR="00F46267" w:rsidRPr="00F46267" w:rsidRDefault="00F46267" w:rsidP="00F46267">
            <w:pPr>
              <w:spacing w:after="0" w:line="240" w:lineRule="auto"/>
              <w:ind w:left="0" w:right="0" w:firstLine="0"/>
              <w:jc w:val="center"/>
              <w:rPr>
                <w:rFonts w:ascii="Arial" w:hAnsi="Arial" w:cs="Arial"/>
                <w:b/>
                <w:bCs/>
                <w:color w:val="auto"/>
                <w:sz w:val="28"/>
                <w:szCs w:val="28"/>
                <w:lang w:val="en-PH" w:eastAsia="en-PH"/>
              </w:rPr>
            </w:pPr>
          </w:p>
        </w:tc>
        <w:tc>
          <w:tcPr>
            <w:tcW w:w="2684" w:type="pct"/>
            <w:tcBorders>
              <w:top w:val="nil"/>
              <w:left w:val="nil"/>
              <w:bottom w:val="nil"/>
              <w:right w:val="nil"/>
            </w:tcBorders>
            <w:shd w:val="clear" w:color="auto" w:fill="auto"/>
            <w:noWrap/>
            <w:vAlign w:val="bottom"/>
            <w:hideMark/>
          </w:tcPr>
          <w:p w14:paraId="659C7651"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5" w:type="pct"/>
            <w:tcBorders>
              <w:top w:val="nil"/>
              <w:left w:val="nil"/>
              <w:bottom w:val="nil"/>
              <w:right w:val="nil"/>
            </w:tcBorders>
            <w:shd w:val="clear" w:color="auto" w:fill="auto"/>
            <w:noWrap/>
            <w:vAlign w:val="bottom"/>
            <w:hideMark/>
          </w:tcPr>
          <w:p w14:paraId="3E73F479"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164" w:type="pct"/>
            <w:tcBorders>
              <w:top w:val="nil"/>
              <w:left w:val="nil"/>
              <w:bottom w:val="nil"/>
              <w:right w:val="nil"/>
            </w:tcBorders>
            <w:shd w:val="clear" w:color="auto" w:fill="auto"/>
            <w:noWrap/>
            <w:vAlign w:val="bottom"/>
            <w:hideMark/>
          </w:tcPr>
          <w:p w14:paraId="0176A7E4"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31693808" w14:textId="77777777" w:rsidTr="000A5C1A">
        <w:trPr>
          <w:trHeight w:val="255"/>
        </w:trPr>
        <w:tc>
          <w:tcPr>
            <w:tcW w:w="3672" w:type="pct"/>
            <w:gridSpan w:val="2"/>
            <w:tcBorders>
              <w:top w:val="nil"/>
              <w:left w:val="nil"/>
              <w:bottom w:val="nil"/>
              <w:right w:val="nil"/>
            </w:tcBorders>
            <w:shd w:val="clear" w:color="auto" w:fill="auto"/>
            <w:noWrap/>
            <w:vAlign w:val="bottom"/>
            <w:hideMark/>
          </w:tcPr>
          <w:p w14:paraId="4ADA4C3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5" w:type="pct"/>
            <w:tcBorders>
              <w:top w:val="nil"/>
              <w:left w:val="nil"/>
              <w:bottom w:val="nil"/>
              <w:right w:val="nil"/>
            </w:tcBorders>
            <w:shd w:val="clear" w:color="auto" w:fill="auto"/>
            <w:noWrap/>
            <w:vAlign w:val="bottom"/>
            <w:hideMark/>
          </w:tcPr>
          <w:p w14:paraId="33AB9BF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1164" w:type="pct"/>
            <w:tcBorders>
              <w:top w:val="nil"/>
              <w:left w:val="nil"/>
              <w:bottom w:val="nil"/>
              <w:right w:val="nil"/>
            </w:tcBorders>
            <w:shd w:val="clear" w:color="auto" w:fill="auto"/>
            <w:noWrap/>
            <w:vAlign w:val="bottom"/>
            <w:hideMark/>
          </w:tcPr>
          <w:p w14:paraId="598A804F"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46B8E84B" w14:textId="77777777" w:rsidTr="000A5C1A">
        <w:trPr>
          <w:trHeight w:val="540"/>
        </w:trPr>
        <w:tc>
          <w:tcPr>
            <w:tcW w:w="5000" w:type="pct"/>
            <w:gridSpan w:val="4"/>
            <w:tcBorders>
              <w:top w:val="nil"/>
              <w:left w:val="nil"/>
              <w:bottom w:val="nil"/>
              <w:right w:val="nil"/>
            </w:tcBorders>
            <w:shd w:val="clear" w:color="auto" w:fill="auto"/>
            <w:hideMark/>
          </w:tcPr>
          <w:p w14:paraId="2C9762E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Contract Name: Construction of Evacuation Center- Construction (Completion) of Evacuation Center in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Negros Occidental</w:t>
            </w:r>
          </w:p>
        </w:tc>
      </w:tr>
      <w:tr w:rsidR="00F46267" w:rsidRPr="00F46267" w14:paraId="3A55F52B" w14:textId="77777777" w:rsidTr="000A5C1A">
        <w:trPr>
          <w:trHeight w:val="255"/>
        </w:trPr>
        <w:tc>
          <w:tcPr>
            <w:tcW w:w="3672" w:type="pct"/>
            <w:gridSpan w:val="2"/>
            <w:tcBorders>
              <w:top w:val="nil"/>
              <w:left w:val="nil"/>
              <w:bottom w:val="nil"/>
              <w:right w:val="nil"/>
            </w:tcBorders>
            <w:shd w:val="clear" w:color="auto" w:fill="auto"/>
            <w:noWrap/>
            <w:vAlign w:val="bottom"/>
            <w:hideMark/>
          </w:tcPr>
          <w:p w14:paraId="3EB4529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xml:space="preserve">Location: </w:t>
            </w:r>
            <w:proofErr w:type="spellStart"/>
            <w:r w:rsidRPr="00F46267">
              <w:rPr>
                <w:rFonts w:ascii="Arial" w:hAnsi="Arial" w:cs="Arial"/>
                <w:color w:val="auto"/>
                <w:sz w:val="20"/>
                <w:szCs w:val="20"/>
                <w:lang w:val="en-PH" w:eastAsia="en-PH"/>
              </w:rPr>
              <w:t>Sipalay</w:t>
            </w:r>
            <w:proofErr w:type="spellEnd"/>
            <w:r w:rsidRPr="00F46267">
              <w:rPr>
                <w:rFonts w:ascii="Arial" w:hAnsi="Arial" w:cs="Arial"/>
                <w:color w:val="auto"/>
                <w:sz w:val="20"/>
                <w:szCs w:val="20"/>
                <w:lang w:val="en-PH" w:eastAsia="en-PH"/>
              </w:rPr>
              <w:t xml:space="preserve"> City, Negros Occidental</w:t>
            </w:r>
          </w:p>
        </w:tc>
        <w:tc>
          <w:tcPr>
            <w:tcW w:w="165" w:type="pct"/>
            <w:tcBorders>
              <w:top w:val="nil"/>
              <w:left w:val="nil"/>
              <w:bottom w:val="nil"/>
              <w:right w:val="nil"/>
            </w:tcBorders>
            <w:shd w:val="clear" w:color="auto" w:fill="auto"/>
            <w:noWrap/>
            <w:vAlign w:val="bottom"/>
            <w:hideMark/>
          </w:tcPr>
          <w:p w14:paraId="26D09643"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1164" w:type="pct"/>
            <w:tcBorders>
              <w:top w:val="nil"/>
              <w:left w:val="nil"/>
              <w:bottom w:val="nil"/>
              <w:right w:val="nil"/>
            </w:tcBorders>
            <w:shd w:val="clear" w:color="auto" w:fill="auto"/>
            <w:noWrap/>
            <w:vAlign w:val="bottom"/>
            <w:hideMark/>
          </w:tcPr>
          <w:p w14:paraId="2B215F68"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61C13919" w14:textId="77777777" w:rsidTr="000A5C1A">
        <w:trPr>
          <w:trHeight w:val="255"/>
        </w:trPr>
        <w:tc>
          <w:tcPr>
            <w:tcW w:w="988" w:type="pct"/>
            <w:tcBorders>
              <w:top w:val="nil"/>
              <w:left w:val="nil"/>
              <w:bottom w:val="single" w:sz="4" w:space="0" w:color="auto"/>
              <w:right w:val="nil"/>
            </w:tcBorders>
            <w:shd w:val="clear" w:color="auto" w:fill="auto"/>
            <w:noWrap/>
            <w:vAlign w:val="bottom"/>
            <w:hideMark/>
          </w:tcPr>
          <w:p w14:paraId="0EAB4B0A"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2684" w:type="pct"/>
            <w:tcBorders>
              <w:top w:val="nil"/>
              <w:left w:val="nil"/>
              <w:bottom w:val="single" w:sz="4" w:space="0" w:color="auto"/>
              <w:right w:val="nil"/>
            </w:tcBorders>
            <w:shd w:val="clear" w:color="auto" w:fill="auto"/>
            <w:noWrap/>
            <w:vAlign w:val="bottom"/>
            <w:hideMark/>
          </w:tcPr>
          <w:p w14:paraId="5C6A7EF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7C96D799"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164" w:type="pct"/>
            <w:tcBorders>
              <w:top w:val="nil"/>
              <w:left w:val="nil"/>
              <w:bottom w:val="single" w:sz="4" w:space="0" w:color="auto"/>
              <w:right w:val="nil"/>
            </w:tcBorders>
            <w:shd w:val="clear" w:color="auto" w:fill="auto"/>
            <w:noWrap/>
            <w:vAlign w:val="bottom"/>
            <w:hideMark/>
          </w:tcPr>
          <w:p w14:paraId="41D9F60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3D0D03F" w14:textId="77777777" w:rsidTr="000A5C1A">
        <w:trPr>
          <w:trHeight w:val="75"/>
        </w:trPr>
        <w:tc>
          <w:tcPr>
            <w:tcW w:w="988" w:type="pct"/>
            <w:tcBorders>
              <w:top w:val="nil"/>
              <w:left w:val="nil"/>
              <w:bottom w:val="nil"/>
              <w:right w:val="nil"/>
            </w:tcBorders>
            <w:shd w:val="clear" w:color="auto" w:fill="auto"/>
            <w:noWrap/>
            <w:vAlign w:val="bottom"/>
            <w:hideMark/>
          </w:tcPr>
          <w:p w14:paraId="4CB84EE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2684" w:type="pct"/>
            <w:tcBorders>
              <w:top w:val="nil"/>
              <w:left w:val="nil"/>
              <w:bottom w:val="nil"/>
              <w:right w:val="nil"/>
            </w:tcBorders>
            <w:shd w:val="clear" w:color="auto" w:fill="auto"/>
            <w:noWrap/>
            <w:vAlign w:val="bottom"/>
            <w:hideMark/>
          </w:tcPr>
          <w:p w14:paraId="55B786B9"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65" w:type="pct"/>
            <w:tcBorders>
              <w:top w:val="nil"/>
              <w:left w:val="nil"/>
              <w:bottom w:val="nil"/>
              <w:right w:val="nil"/>
            </w:tcBorders>
            <w:shd w:val="clear" w:color="auto" w:fill="auto"/>
            <w:noWrap/>
            <w:vAlign w:val="bottom"/>
            <w:hideMark/>
          </w:tcPr>
          <w:p w14:paraId="7CB857BF" w14:textId="77777777" w:rsidR="00F46267" w:rsidRPr="00F46267" w:rsidRDefault="00F46267" w:rsidP="00F46267">
            <w:pPr>
              <w:spacing w:after="0" w:line="240" w:lineRule="auto"/>
              <w:ind w:left="0" w:right="0" w:firstLine="0"/>
              <w:jc w:val="left"/>
              <w:rPr>
                <w:color w:val="auto"/>
                <w:sz w:val="20"/>
                <w:szCs w:val="20"/>
                <w:lang w:val="en-PH" w:eastAsia="en-PH"/>
              </w:rPr>
            </w:pPr>
          </w:p>
        </w:tc>
        <w:tc>
          <w:tcPr>
            <w:tcW w:w="1164" w:type="pct"/>
            <w:tcBorders>
              <w:top w:val="nil"/>
              <w:left w:val="nil"/>
              <w:bottom w:val="nil"/>
              <w:right w:val="nil"/>
            </w:tcBorders>
            <w:shd w:val="clear" w:color="auto" w:fill="auto"/>
            <w:noWrap/>
            <w:vAlign w:val="bottom"/>
            <w:hideMark/>
          </w:tcPr>
          <w:p w14:paraId="470B33D8" w14:textId="77777777" w:rsidR="00F46267" w:rsidRPr="00F46267" w:rsidRDefault="00F46267" w:rsidP="00F46267">
            <w:pPr>
              <w:spacing w:after="0" w:line="240" w:lineRule="auto"/>
              <w:ind w:left="0" w:right="0" w:firstLine="0"/>
              <w:jc w:val="left"/>
              <w:rPr>
                <w:color w:val="auto"/>
                <w:sz w:val="20"/>
                <w:szCs w:val="20"/>
                <w:lang w:val="en-PH" w:eastAsia="en-PH"/>
              </w:rPr>
            </w:pPr>
          </w:p>
        </w:tc>
      </w:tr>
      <w:tr w:rsidR="00F46267" w:rsidRPr="00F46267" w14:paraId="23129031" w14:textId="77777777" w:rsidTr="000A5C1A">
        <w:trPr>
          <w:trHeight w:val="315"/>
        </w:trPr>
        <w:tc>
          <w:tcPr>
            <w:tcW w:w="5000" w:type="pct"/>
            <w:gridSpan w:val="4"/>
            <w:tcBorders>
              <w:top w:val="nil"/>
              <w:left w:val="nil"/>
              <w:bottom w:val="nil"/>
              <w:right w:val="nil"/>
            </w:tcBorders>
            <w:shd w:val="clear" w:color="auto" w:fill="auto"/>
            <w:noWrap/>
            <w:vAlign w:val="bottom"/>
            <w:hideMark/>
          </w:tcPr>
          <w:p w14:paraId="4CD1AE25" w14:textId="77777777" w:rsidR="00F46267" w:rsidRPr="00F46267" w:rsidRDefault="00F46267" w:rsidP="00F46267">
            <w:pPr>
              <w:spacing w:after="0" w:line="240" w:lineRule="auto"/>
              <w:ind w:left="0" w:right="0" w:firstLine="0"/>
              <w:jc w:val="center"/>
              <w:rPr>
                <w:rFonts w:ascii="Arial" w:hAnsi="Arial" w:cs="Arial"/>
                <w:b/>
                <w:bCs/>
                <w:color w:val="auto"/>
                <w:szCs w:val="24"/>
                <w:lang w:val="en-PH" w:eastAsia="en-PH"/>
              </w:rPr>
            </w:pPr>
            <w:r w:rsidRPr="00F46267">
              <w:rPr>
                <w:rFonts w:ascii="Arial" w:hAnsi="Arial" w:cs="Arial"/>
                <w:b/>
                <w:bCs/>
                <w:color w:val="auto"/>
                <w:szCs w:val="24"/>
                <w:lang w:val="en-PH" w:eastAsia="en-PH"/>
              </w:rPr>
              <w:t>SUMMARY OF BID PRICES</w:t>
            </w:r>
          </w:p>
        </w:tc>
      </w:tr>
      <w:tr w:rsidR="00F46267" w:rsidRPr="00F46267" w14:paraId="1E176897" w14:textId="77777777" w:rsidTr="000A5C1A">
        <w:trPr>
          <w:trHeight w:val="375"/>
        </w:trPr>
        <w:tc>
          <w:tcPr>
            <w:tcW w:w="5000" w:type="pct"/>
            <w:gridSpan w:val="4"/>
            <w:tcBorders>
              <w:top w:val="nil"/>
              <w:left w:val="nil"/>
              <w:bottom w:val="single" w:sz="4" w:space="0" w:color="auto"/>
              <w:right w:val="nil"/>
            </w:tcBorders>
            <w:shd w:val="clear" w:color="auto" w:fill="auto"/>
            <w:noWrap/>
            <w:vAlign w:val="bottom"/>
            <w:hideMark/>
          </w:tcPr>
          <w:p w14:paraId="1A327DF9" w14:textId="77777777" w:rsidR="00F46267" w:rsidRPr="00F46267" w:rsidRDefault="00F46267" w:rsidP="00F46267">
            <w:pPr>
              <w:spacing w:after="0" w:line="240" w:lineRule="auto"/>
              <w:ind w:left="0" w:right="0" w:firstLine="0"/>
              <w:jc w:val="center"/>
              <w:rPr>
                <w:rFonts w:ascii="Arial" w:hAnsi="Arial" w:cs="Arial"/>
                <w:b/>
                <w:bCs/>
                <w:i/>
                <w:iCs/>
                <w:color w:val="auto"/>
                <w:sz w:val="28"/>
                <w:szCs w:val="28"/>
                <w:lang w:val="en-PH" w:eastAsia="en-PH"/>
              </w:rPr>
            </w:pPr>
            <w:r w:rsidRPr="00F46267">
              <w:rPr>
                <w:rFonts w:ascii="Arial" w:hAnsi="Arial" w:cs="Arial"/>
                <w:b/>
                <w:bCs/>
                <w:i/>
                <w:iCs/>
                <w:color w:val="auto"/>
                <w:sz w:val="28"/>
                <w:szCs w:val="28"/>
                <w:lang w:val="en-PH" w:eastAsia="en-PH"/>
              </w:rPr>
              <w:t>TOTAL ABC - P 9,900,000.00</w:t>
            </w:r>
          </w:p>
        </w:tc>
      </w:tr>
      <w:tr w:rsidR="00F46267" w:rsidRPr="00F46267" w14:paraId="1B37B26C" w14:textId="77777777" w:rsidTr="000A5C1A">
        <w:trPr>
          <w:trHeight w:val="255"/>
        </w:trPr>
        <w:tc>
          <w:tcPr>
            <w:tcW w:w="3672" w:type="pct"/>
            <w:gridSpan w:val="2"/>
            <w:tcBorders>
              <w:top w:val="single" w:sz="4" w:space="0" w:color="auto"/>
              <w:left w:val="single" w:sz="4" w:space="0" w:color="auto"/>
              <w:bottom w:val="single" w:sz="4" w:space="0" w:color="auto"/>
              <w:right w:val="nil"/>
            </w:tcBorders>
            <w:shd w:val="clear" w:color="auto" w:fill="auto"/>
            <w:noWrap/>
            <w:vAlign w:val="bottom"/>
            <w:hideMark/>
          </w:tcPr>
          <w:p w14:paraId="0314260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Contract ID:  25RC0007</w:t>
            </w:r>
          </w:p>
        </w:tc>
        <w:tc>
          <w:tcPr>
            <w:tcW w:w="165" w:type="pct"/>
            <w:tcBorders>
              <w:top w:val="nil"/>
              <w:left w:val="nil"/>
              <w:bottom w:val="single" w:sz="4" w:space="0" w:color="auto"/>
              <w:right w:val="nil"/>
            </w:tcBorders>
            <w:shd w:val="clear" w:color="auto" w:fill="auto"/>
            <w:noWrap/>
            <w:vAlign w:val="bottom"/>
            <w:hideMark/>
          </w:tcPr>
          <w:p w14:paraId="370289DE"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776FE88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13975615"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2C4A1F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Project NO.</w:t>
            </w:r>
          </w:p>
        </w:tc>
        <w:tc>
          <w:tcPr>
            <w:tcW w:w="2684" w:type="pct"/>
            <w:tcBorders>
              <w:top w:val="nil"/>
              <w:left w:val="nil"/>
              <w:bottom w:val="single" w:sz="4" w:space="0" w:color="auto"/>
              <w:right w:val="single" w:sz="4" w:space="0" w:color="auto"/>
            </w:tcBorders>
            <w:shd w:val="clear" w:color="auto" w:fill="auto"/>
            <w:noWrap/>
            <w:vAlign w:val="bottom"/>
            <w:hideMark/>
          </w:tcPr>
          <w:p w14:paraId="0C874F10"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Location</w:t>
            </w:r>
          </w:p>
        </w:tc>
        <w:tc>
          <w:tcPr>
            <w:tcW w:w="165" w:type="pct"/>
            <w:tcBorders>
              <w:top w:val="nil"/>
              <w:left w:val="nil"/>
              <w:bottom w:val="single" w:sz="4" w:space="0" w:color="auto"/>
              <w:right w:val="nil"/>
            </w:tcBorders>
            <w:shd w:val="clear" w:color="auto" w:fill="auto"/>
            <w:noWrap/>
            <w:vAlign w:val="bottom"/>
            <w:hideMark/>
          </w:tcPr>
          <w:p w14:paraId="3DF0DEB9"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5C9D24B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Total Amount</w:t>
            </w:r>
          </w:p>
        </w:tc>
      </w:tr>
      <w:tr w:rsidR="00F46267" w:rsidRPr="00F46267" w14:paraId="5DCBF08F"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2FCE1AE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Project 1</w:t>
            </w:r>
          </w:p>
        </w:tc>
        <w:tc>
          <w:tcPr>
            <w:tcW w:w="2684" w:type="pct"/>
            <w:tcBorders>
              <w:top w:val="nil"/>
              <w:left w:val="nil"/>
              <w:bottom w:val="single" w:sz="4" w:space="0" w:color="auto"/>
              <w:right w:val="single" w:sz="4" w:space="0" w:color="auto"/>
            </w:tcBorders>
            <w:shd w:val="clear" w:color="auto" w:fill="auto"/>
            <w:noWrap/>
            <w:vAlign w:val="bottom"/>
            <w:hideMark/>
          </w:tcPr>
          <w:p w14:paraId="10EBD1E3"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proofErr w:type="spellStart"/>
            <w:r w:rsidRPr="00F46267">
              <w:rPr>
                <w:rFonts w:ascii="Arial" w:hAnsi="Arial" w:cs="Arial"/>
                <w:b/>
                <w:bCs/>
                <w:color w:val="auto"/>
                <w:sz w:val="20"/>
                <w:szCs w:val="20"/>
                <w:lang w:val="en-PH" w:eastAsia="en-PH"/>
              </w:rPr>
              <w:t>Sipalay</w:t>
            </w:r>
            <w:proofErr w:type="spellEnd"/>
            <w:r w:rsidRPr="00F46267">
              <w:rPr>
                <w:rFonts w:ascii="Arial" w:hAnsi="Arial" w:cs="Arial"/>
                <w:b/>
                <w:bCs/>
                <w:color w:val="auto"/>
                <w:sz w:val="20"/>
                <w:szCs w:val="20"/>
                <w:lang w:val="en-PH" w:eastAsia="en-PH"/>
              </w:rPr>
              <w:t xml:space="preserve"> City, Negros Occidental</w:t>
            </w:r>
          </w:p>
        </w:tc>
        <w:tc>
          <w:tcPr>
            <w:tcW w:w="165" w:type="pct"/>
            <w:tcBorders>
              <w:top w:val="nil"/>
              <w:left w:val="nil"/>
              <w:bottom w:val="single" w:sz="4" w:space="0" w:color="auto"/>
              <w:right w:val="nil"/>
            </w:tcBorders>
            <w:shd w:val="clear" w:color="auto" w:fill="auto"/>
            <w:noWrap/>
            <w:vAlign w:val="bottom"/>
            <w:hideMark/>
          </w:tcPr>
          <w:p w14:paraId="41DFB87F"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3EB5C178"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5DAA611B"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73D8813A"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53E281C2"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3398DAB3"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0A0ADC19"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5193D01A"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6C5C2139"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25736E70"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5860735C"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073684D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5D0F4F9F"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2EA349AB"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494DDEE4"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4B6CAC64"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231E50D2"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096D7BAB"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2F6E5D9B"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3809CACA"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6AB58C29"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51CEE67F"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2A24FCDB"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82E0751"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28DB911C"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0A5A9B1E"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50FD8D5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318AC356"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68052FC1"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2A05E2EB" w14:textId="77777777" w:rsidR="00F46267" w:rsidRPr="00F46267" w:rsidRDefault="00F46267" w:rsidP="00F46267">
            <w:pPr>
              <w:spacing w:after="0" w:line="240" w:lineRule="auto"/>
              <w:ind w:left="0" w:right="0" w:firstLine="0"/>
              <w:jc w:val="left"/>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165" w:type="pct"/>
            <w:tcBorders>
              <w:top w:val="nil"/>
              <w:left w:val="nil"/>
              <w:bottom w:val="single" w:sz="4" w:space="0" w:color="auto"/>
              <w:right w:val="nil"/>
            </w:tcBorders>
            <w:shd w:val="clear" w:color="auto" w:fill="auto"/>
            <w:noWrap/>
            <w:vAlign w:val="bottom"/>
            <w:hideMark/>
          </w:tcPr>
          <w:p w14:paraId="3EDF291D"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12390BEA" w14:textId="77777777" w:rsidR="00F46267" w:rsidRPr="00F46267" w:rsidRDefault="00F46267" w:rsidP="00F46267">
            <w:pPr>
              <w:spacing w:after="0" w:line="240" w:lineRule="auto"/>
              <w:ind w:left="0" w:right="0" w:firstLine="0"/>
              <w:jc w:val="center"/>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r>
      <w:tr w:rsidR="00F46267" w:rsidRPr="00F46267" w14:paraId="6BDD78FC" w14:textId="77777777" w:rsidTr="000A5C1A">
        <w:trPr>
          <w:trHeight w:val="40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3747DFA" w14:textId="77777777" w:rsidR="00F46267" w:rsidRPr="00F46267" w:rsidRDefault="00F46267" w:rsidP="00F46267">
            <w:pPr>
              <w:spacing w:after="0" w:line="240" w:lineRule="auto"/>
              <w:ind w:left="0" w:right="0" w:firstLine="0"/>
              <w:jc w:val="center"/>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1711C174" w14:textId="77777777" w:rsidR="00F46267" w:rsidRPr="00F46267" w:rsidRDefault="00F46267" w:rsidP="00F46267">
            <w:pPr>
              <w:spacing w:after="0" w:line="240" w:lineRule="auto"/>
              <w:ind w:left="0" w:right="0" w:firstLine="0"/>
              <w:jc w:val="left"/>
              <w:rPr>
                <w:rFonts w:ascii="Arial" w:hAnsi="Arial" w:cs="Arial"/>
                <w:b/>
                <w:bCs/>
                <w:color w:val="auto"/>
                <w:sz w:val="22"/>
                <w:lang w:val="en-PH" w:eastAsia="en-PH"/>
              </w:rPr>
            </w:pPr>
            <w:r w:rsidRPr="00F46267">
              <w:rPr>
                <w:rFonts w:ascii="Arial" w:hAnsi="Arial" w:cs="Arial"/>
                <w:b/>
                <w:bCs/>
                <w:color w:val="auto"/>
                <w:sz w:val="22"/>
                <w:lang w:val="en-PH" w:eastAsia="en-PH"/>
              </w:rPr>
              <w:t> </w:t>
            </w:r>
          </w:p>
        </w:tc>
        <w:tc>
          <w:tcPr>
            <w:tcW w:w="165" w:type="pct"/>
            <w:tcBorders>
              <w:top w:val="nil"/>
              <w:left w:val="nil"/>
              <w:bottom w:val="single" w:sz="4" w:space="0" w:color="auto"/>
              <w:right w:val="nil"/>
            </w:tcBorders>
            <w:shd w:val="clear" w:color="auto" w:fill="auto"/>
            <w:noWrap/>
            <w:vAlign w:val="bottom"/>
            <w:hideMark/>
          </w:tcPr>
          <w:p w14:paraId="1F374C9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27831C3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0A1CAF6" w14:textId="77777777" w:rsidTr="000A5C1A">
        <w:trPr>
          <w:trHeight w:val="402"/>
        </w:trPr>
        <w:tc>
          <w:tcPr>
            <w:tcW w:w="988" w:type="pct"/>
            <w:tcBorders>
              <w:top w:val="nil"/>
              <w:left w:val="single" w:sz="4" w:space="0" w:color="auto"/>
              <w:bottom w:val="single" w:sz="4" w:space="0" w:color="auto"/>
              <w:right w:val="nil"/>
            </w:tcBorders>
            <w:shd w:val="clear" w:color="auto" w:fill="auto"/>
            <w:noWrap/>
            <w:vAlign w:val="bottom"/>
            <w:hideMark/>
          </w:tcPr>
          <w:p w14:paraId="2A775F0C"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2684" w:type="pct"/>
            <w:tcBorders>
              <w:top w:val="nil"/>
              <w:left w:val="nil"/>
              <w:bottom w:val="single" w:sz="4" w:space="0" w:color="auto"/>
              <w:right w:val="single" w:sz="4" w:space="0" w:color="auto"/>
            </w:tcBorders>
            <w:shd w:val="clear" w:color="auto" w:fill="auto"/>
            <w:noWrap/>
            <w:vAlign w:val="bottom"/>
            <w:hideMark/>
          </w:tcPr>
          <w:p w14:paraId="408620CF" w14:textId="77777777" w:rsidR="00F46267" w:rsidRPr="00F46267" w:rsidRDefault="00F46267" w:rsidP="00F46267">
            <w:pPr>
              <w:spacing w:after="0" w:line="240" w:lineRule="auto"/>
              <w:ind w:left="0" w:right="0" w:firstLine="0"/>
              <w:jc w:val="right"/>
              <w:rPr>
                <w:rFonts w:ascii="Arial" w:hAnsi="Arial" w:cs="Arial"/>
                <w:b/>
                <w:bCs/>
                <w:color w:val="auto"/>
                <w:szCs w:val="24"/>
                <w:lang w:val="en-PH" w:eastAsia="en-PH"/>
              </w:rPr>
            </w:pPr>
            <w:r w:rsidRPr="00F46267">
              <w:rPr>
                <w:rFonts w:ascii="Arial" w:hAnsi="Arial" w:cs="Arial"/>
                <w:b/>
                <w:bCs/>
                <w:color w:val="auto"/>
                <w:szCs w:val="24"/>
                <w:lang w:val="en-PH" w:eastAsia="en-PH"/>
              </w:rPr>
              <w:t xml:space="preserve">Total of Amount </w:t>
            </w:r>
          </w:p>
        </w:tc>
        <w:tc>
          <w:tcPr>
            <w:tcW w:w="165" w:type="pct"/>
            <w:tcBorders>
              <w:top w:val="nil"/>
              <w:left w:val="nil"/>
              <w:bottom w:val="single" w:sz="4" w:space="0" w:color="auto"/>
              <w:right w:val="nil"/>
            </w:tcBorders>
            <w:shd w:val="clear" w:color="auto" w:fill="auto"/>
            <w:noWrap/>
            <w:vAlign w:val="bottom"/>
            <w:hideMark/>
          </w:tcPr>
          <w:p w14:paraId="74A569AE" w14:textId="77777777" w:rsidR="00F46267" w:rsidRPr="00F46267" w:rsidRDefault="00F46267" w:rsidP="00F46267">
            <w:pPr>
              <w:spacing w:after="0" w:line="240" w:lineRule="auto"/>
              <w:ind w:left="0" w:right="0" w:firstLine="0"/>
              <w:jc w:val="righ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P</w:t>
            </w:r>
          </w:p>
        </w:tc>
        <w:tc>
          <w:tcPr>
            <w:tcW w:w="1164" w:type="pct"/>
            <w:tcBorders>
              <w:top w:val="nil"/>
              <w:left w:val="nil"/>
              <w:bottom w:val="single" w:sz="4" w:space="0" w:color="auto"/>
              <w:right w:val="single" w:sz="4" w:space="0" w:color="auto"/>
            </w:tcBorders>
            <w:shd w:val="clear" w:color="auto" w:fill="auto"/>
            <w:noWrap/>
            <w:vAlign w:val="bottom"/>
            <w:hideMark/>
          </w:tcPr>
          <w:p w14:paraId="08D4392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7FED7B91" w14:textId="77777777" w:rsidTr="000A5C1A">
        <w:trPr>
          <w:trHeight w:val="402"/>
        </w:trPr>
        <w:tc>
          <w:tcPr>
            <w:tcW w:w="3672" w:type="pct"/>
            <w:gridSpan w:val="2"/>
            <w:tcBorders>
              <w:top w:val="single" w:sz="4" w:space="0" w:color="auto"/>
              <w:left w:val="single" w:sz="4" w:space="0" w:color="auto"/>
              <w:bottom w:val="nil"/>
              <w:right w:val="nil"/>
            </w:tcBorders>
            <w:shd w:val="clear" w:color="auto" w:fill="auto"/>
            <w:noWrap/>
            <w:vAlign w:val="bottom"/>
            <w:hideMark/>
          </w:tcPr>
          <w:p w14:paraId="69F41CE0"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xml:space="preserve">Total Amount in words </w:t>
            </w:r>
          </w:p>
        </w:tc>
        <w:tc>
          <w:tcPr>
            <w:tcW w:w="165" w:type="pct"/>
            <w:tcBorders>
              <w:top w:val="nil"/>
              <w:left w:val="nil"/>
              <w:bottom w:val="nil"/>
              <w:right w:val="nil"/>
            </w:tcBorders>
            <w:shd w:val="clear" w:color="auto" w:fill="auto"/>
            <w:noWrap/>
            <w:vAlign w:val="bottom"/>
            <w:hideMark/>
          </w:tcPr>
          <w:p w14:paraId="5504B196"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164" w:type="pct"/>
            <w:tcBorders>
              <w:top w:val="nil"/>
              <w:left w:val="nil"/>
              <w:bottom w:val="nil"/>
              <w:right w:val="single" w:sz="4" w:space="0" w:color="auto"/>
            </w:tcBorders>
            <w:shd w:val="clear" w:color="auto" w:fill="auto"/>
            <w:noWrap/>
            <w:vAlign w:val="bottom"/>
            <w:hideMark/>
          </w:tcPr>
          <w:p w14:paraId="301DBD2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E0852D9" w14:textId="77777777" w:rsidTr="000A5C1A">
        <w:trPr>
          <w:trHeight w:val="402"/>
        </w:trPr>
        <w:tc>
          <w:tcPr>
            <w:tcW w:w="988" w:type="pct"/>
            <w:tcBorders>
              <w:top w:val="nil"/>
              <w:left w:val="single" w:sz="4" w:space="0" w:color="auto"/>
              <w:bottom w:val="single" w:sz="4" w:space="0" w:color="auto"/>
              <w:right w:val="nil"/>
            </w:tcBorders>
            <w:shd w:val="clear" w:color="auto" w:fill="auto"/>
            <w:noWrap/>
            <w:vAlign w:val="bottom"/>
            <w:hideMark/>
          </w:tcPr>
          <w:p w14:paraId="54AA6F0C" w14:textId="77777777" w:rsidR="00F46267" w:rsidRPr="00F46267" w:rsidRDefault="00F46267" w:rsidP="00F46267">
            <w:pPr>
              <w:spacing w:after="0" w:line="240" w:lineRule="auto"/>
              <w:ind w:left="0" w:right="0" w:firstLine="0"/>
              <w:jc w:val="left"/>
              <w:rPr>
                <w:rFonts w:ascii="Arial" w:hAnsi="Arial" w:cs="Arial"/>
                <w:b/>
                <w:bCs/>
                <w:color w:val="auto"/>
                <w:sz w:val="20"/>
                <w:szCs w:val="20"/>
                <w:lang w:val="en-PH" w:eastAsia="en-PH"/>
              </w:rPr>
            </w:pPr>
            <w:r w:rsidRPr="00F46267">
              <w:rPr>
                <w:rFonts w:ascii="Arial" w:hAnsi="Arial" w:cs="Arial"/>
                <w:b/>
                <w:bCs/>
                <w:color w:val="auto"/>
                <w:sz w:val="20"/>
                <w:szCs w:val="20"/>
                <w:lang w:val="en-PH" w:eastAsia="en-PH"/>
              </w:rPr>
              <w:t> </w:t>
            </w:r>
          </w:p>
        </w:tc>
        <w:tc>
          <w:tcPr>
            <w:tcW w:w="2684" w:type="pct"/>
            <w:tcBorders>
              <w:top w:val="nil"/>
              <w:left w:val="nil"/>
              <w:bottom w:val="single" w:sz="4" w:space="0" w:color="auto"/>
              <w:right w:val="nil"/>
            </w:tcBorders>
            <w:shd w:val="clear" w:color="auto" w:fill="auto"/>
            <w:noWrap/>
            <w:vAlign w:val="bottom"/>
            <w:hideMark/>
          </w:tcPr>
          <w:p w14:paraId="2973057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3CA655F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543DB2FC"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6F02A382" w14:textId="77777777" w:rsidTr="000A5C1A">
        <w:trPr>
          <w:trHeight w:val="402"/>
        </w:trPr>
        <w:tc>
          <w:tcPr>
            <w:tcW w:w="988" w:type="pct"/>
            <w:tcBorders>
              <w:top w:val="nil"/>
              <w:left w:val="single" w:sz="4" w:space="0" w:color="auto"/>
              <w:bottom w:val="single" w:sz="4" w:space="0" w:color="auto"/>
              <w:right w:val="nil"/>
            </w:tcBorders>
            <w:shd w:val="clear" w:color="auto" w:fill="auto"/>
            <w:noWrap/>
            <w:vAlign w:val="bottom"/>
            <w:hideMark/>
          </w:tcPr>
          <w:p w14:paraId="005F3ED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2684" w:type="pct"/>
            <w:tcBorders>
              <w:top w:val="nil"/>
              <w:left w:val="nil"/>
              <w:bottom w:val="single" w:sz="4" w:space="0" w:color="auto"/>
              <w:right w:val="nil"/>
            </w:tcBorders>
            <w:shd w:val="clear" w:color="auto" w:fill="auto"/>
            <w:noWrap/>
            <w:vAlign w:val="bottom"/>
            <w:hideMark/>
          </w:tcPr>
          <w:p w14:paraId="60FAF9E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5" w:type="pct"/>
            <w:tcBorders>
              <w:top w:val="nil"/>
              <w:left w:val="nil"/>
              <w:bottom w:val="single" w:sz="4" w:space="0" w:color="auto"/>
              <w:right w:val="nil"/>
            </w:tcBorders>
            <w:shd w:val="clear" w:color="auto" w:fill="auto"/>
            <w:noWrap/>
            <w:vAlign w:val="bottom"/>
            <w:hideMark/>
          </w:tcPr>
          <w:p w14:paraId="1750E79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164" w:type="pct"/>
            <w:tcBorders>
              <w:top w:val="nil"/>
              <w:left w:val="nil"/>
              <w:bottom w:val="single" w:sz="4" w:space="0" w:color="auto"/>
              <w:right w:val="single" w:sz="4" w:space="0" w:color="auto"/>
            </w:tcBorders>
            <w:shd w:val="clear" w:color="auto" w:fill="auto"/>
            <w:noWrap/>
            <w:vAlign w:val="bottom"/>
            <w:hideMark/>
          </w:tcPr>
          <w:p w14:paraId="15D0315E"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00C015D9" w14:textId="77777777" w:rsidTr="000A5C1A">
        <w:trPr>
          <w:trHeight w:val="402"/>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5347B38D"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Name __________________________________________ in the capacity of ____________________</w:t>
            </w:r>
          </w:p>
        </w:tc>
      </w:tr>
      <w:tr w:rsidR="00F46267" w:rsidRPr="00F46267" w14:paraId="40A92E93" w14:textId="77777777" w:rsidTr="000A5C1A">
        <w:trPr>
          <w:trHeight w:val="402"/>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6412CF57"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Signed ________________________________________</w:t>
            </w:r>
            <w:proofErr w:type="gramStart"/>
            <w:r w:rsidRPr="00F46267">
              <w:rPr>
                <w:rFonts w:ascii="Arial" w:hAnsi="Arial" w:cs="Arial"/>
                <w:color w:val="auto"/>
                <w:sz w:val="20"/>
                <w:szCs w:val="20"/>
                <w:lang w:val="en-PH" w:eastAsia="en-PH"/>
              </w:rPr>
              <w:t>_  Date</w:t>
            </w:r>
            <w:proofErr w:type="gramEnd"/>
            <w:r w:rsidRPr="00F46267">
              <w:rPr>
                <w:rFonts w:ascii="Arial" w:hAnsi="Arial" w:cs="Arial"/>
                <w:color w:val="auto"/>
                <w:sz w:val="20"/>
                <w:szCs w:val="20"/>
                <w:lang w:val="en-PH" w:eastAsia="en-PH"/>
              </w:rPr>
              <w:t xml:space="preserve"> ______________________________</w:t>
            </w:r>
          </w:p>
        </w:tc>
      </w:tr>
      <w:tr w:rsidR="00F46267" w:rsidRPr="00F46267" w14:paraId="1F805364" w14:textId="77777777" w:rsidTr="000A5C1A">
        <w:trPr>
          <w:trHeight w:val="402"/>
        </w:trPr>
        <w:tc>
          <w:tcPr>
            <w:tcW w:w="5000" w:type="pct"/>
            <w:gridSpan w:val="4"/>
            <w:tcBorders>
              <w:top w:val="nil"/>
              <w:left w:val="single" w:sz="4" w:space="0" w:color="auto"/>
              <w:bottom w:val="nil"/>
              <w:right w:val="single" w:sz="4" w:space="0" w:color="000000"/>
            </w:tcBorders>
            <w:shd w:val="clear" w:color="auto" w:fill="auto"/>
            <w:noWrap/>
            <w:vAlign w:val="bottom"/>
            <w:hideMark/>
          </w:tcPr>
          <w:p w14:paraId="356C86E8"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Duly authorized to sign the Bid for and behalf of ____________________________________________</w:t>
            </w:r>
          </w:p>
        </w:tc>
      </w:tr>
      <w:tr w:rsidR="00F46267" w:rsidRPr="00F46267" w14:paraId="49DD6B80" w14:textId="77777777" w:rsidTr="000A5C1A">
        <w:trPr>
          <w:trHeight w:val="255"/>
        </w:trPr>
        <w:tc>
          <w:tcPr>
            <w:tcW w:w="988" w:type="pct"/>
            <w:tcBorders>
              <w:top w:val="nil"/>
              <w:left w:val="single" w:sz="4" w:space="0" w:color="auto"/>
              <w:bottom w:val="dotted" w:sz="4" w:space="0" w:color="auto"/>
              <w:right w:val="nil"/>
            </w:tcBorders>
            <w:shd w:val="clear" w:color="auto" w:fill="auto"/>
            <w:noWrap/>
            <w:vAlign w:val="bottom"/>
            <w:hideMark/>
          </w:tcPr>
          <w:p w14:paraId="190BE664"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2684" w:type="pct"/>
            <w:tcBorders>
              <w:top w:val="nil"/>
              <w:left w:val="nil"/>
              <w:bottom w:val="dotted" w:sz="4" w:space="0" w:color="auto"/>
              <w:right w:val="nil"/>
            </w:tcBorders>
            <w:shd w:val="clear" w:color="auto" w:fill="auto"/>
            <w:noWrap/>
            <w:vAlign w:val="bottom"/>
            <w:hideMark/>
          </w:tcPr>
          <w:p w14:paraId="7892539B"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65" w:type="pct"/>
            <w:tcBorders>
              <w:top w:val="nil"/>
              <w:left w:val="nil"/>
              <w:bottom w:val="dotted" w:sz="4" w:space="0" w:color="auto"/>
              <w:right w:val="nil"/>
            </w:tcBorders>
            <w:shd w:val="clear" w:color="auto" w:fill="auto"/>
            <w:noWrap/>
            <w:vAlign w:val="bottom"/>
            <w:hideMark/>
          </w:tcPr>
          <w:p w14:paraId="209E53E0"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c>
          <w:tcPr>
            <w:tcW w:w="1164" w:type="pct"/>
            <w:tcBorders>
              <w:top w:val="nil"/>
              <w:left w:val="nil"/>
              <w:bottom w:val="dotted" w:sz="4" w:space="0" w:color="auto"/>
              <w:right w:val="single" w:sz="4" w:space="0" w:color="auto"/>
            </w:tcBorders>
            <w:shd w:val="clear" w:color="auto" w:fill="auto"/>
            <w:noWrap/>
            <w:vAlign w:val="bottom"/>
            <w:hideMark/>
          </w:tcPr>
          <w:p w14:paraId="750487DF"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 </w:t>
            </w:r>
          </w:p>
        </w:tc>
      </w:tr>
      <w:tr w:rsidR="00F46267" w:rsidRPr="00F46267" w14:paraId="5F39A4D6" w14:textId="77777777" w:rsidTr="000A5C1A">
        <w:trPr>
          <w:trHeight w:val="255"/>
        </w:trPr>
        <w:tc>
          <w:tcPr>
            <w:tcW w:w="3672" w:type="pct"/>
            <w:gridSpan w:val="2"/>
            <w:tcBorders>
              <w:top w:val="nil"/>
              <w:left w:val="nil"/>
              <w:bottom w:val="nil"/>
              <w:right w:val="nil"/>
            </w:tcBorders>
            <w:shd w:val="clear" w:color="auto" w:fill="auto"/>
            <w:noWrap/>
            <w:vAlign w:val="bottom"/>
            <w:hideMark/>
          </w:tcPr>
          <w:p w14:paraId="4E71E025"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r w:rsidRPr="00F46267">
              <w:rPr>
                <w:rFonts w:ascii="Arial" w:hAnsi="Arial" w:cs="Arial"/>
                <w:color w:val="auto"/>
                <w:sz w:val="20"/>
                <w:szCs w:val="20"/>
                <w:lang w:val="en-PH" w:eastAsia="en-PH"/>
              </w:rPr>
              <w:t>DPWH-INFR-48-101005</w:t>
            </w:r>
          </w:p>
        </w:tc>
        <w:tc>
          <w:tcPr>
            <w:tcW w:w="165" w:type="pct"/>
            <w:tcBorders>
              <w:top w:val="nil"/>
              <w:left w:val="nil"/>
              <w:bottom w:val="nil"/>
              <w:right w:val="nil"/>
            </w:tcBorders>
            <w:shd w:val="clear" w:color="auto" w:fill="auto"/>
            <w:noWrap/>
            <w:vAlign w:val="bottom"/>
            <w:hideMark/>
          </w:tcPr>
          <w:p w14:paraId="01B0D2B2" w14:textId="77777777" w:rsidR="00F46267" w:rsidRPr="00F46267" w:rsidRDefault="00F46267" w:rsidP="00F46267">
            <w:pPr>
              <w:spacing w:after="0" w:line="240" w:lineRule="auto"/>
              <w:ind w:left="0" w:right="0" w:firstLine="0"/>
              <w:jc w:val="left"/>
              <w:rPr>
                <w:rFonts w:ascii="Arial" w:hAnsi="Arial" w:cs="Arial"/>
                <w:color w:val="auto"/>
                <w:sz w:val="20"/>
                <w:szCs w:val="20"/>
                <w:lang w:val="en-PH" w:eastAsia="en-PH"/>
              </w:rPr>
            </w:pPr>
          </w:p>
        </w:tc>
        <w:tc>
          <w:tcPr>
            <w:tcW w:w="1164" w:type="pct"/>
            <w:tcBorders>
              <w:top w:val="nil"/>
              <w:left w:val="nil"/>
              <w:bottom w:val="nil"/>
              <w:right w:val="nil"/>
            </w:tcBorders>
            <w:shd w:val="clear" w:color="auto" w:fill="auto"/>
            <w:noWrap/>
            <w:vAlign w:val="bottom"/>
            <w:hideMark/>
          </w:tcPr>
          <w:p w14:paraId="778FB5AD" w14:textId="77777777" w:rsidR="00F46267" w:rsidRPr="00F46267" w:rsidRDefault="00F46267" w:rsidP="00F46267">
            <w:pPr>
              <w:spacing w:after="0" w:line="240" w:lineRule="auto"/>
              <w:ind w:left="0" w:right="0" w:firstLine="0"/>
              <w:jc w:val="right"/>
              <w:rPr>
                <w:rFonts w:ascii="Arial" w:hAnsi="Arial" w:cs="Arial"/>
                <w:color w:val="auto"/>
                <w:sz w:val="20"/>
                <w:szCs w:val="20"/>
                <w:lang w:val="en-PH" w:eastAsia="en-PH"/>
              </w:rPr>
            </w:pPr>
            <w:r w:rsidRPr="00F46267">
              <w:rPr>
                <w:rFonts w:ascii="Arial" w:hAnsi="Arial" w:cs="Arial"/>
                <w:color w:val="auto"/>
                <w:sz w:val="20"/>
                <w:szCs w:val="20"/>
                <w:lang w:val="en-PH" w:eastAsia="en-PH"/>
              </w:rPr>
              <w:t>Page 1 of 1</w:t>
            </w:r>
          </w:p>
        </w:tc>
      </w:tr>
    </w:tbl>
    <w:p w14:paraId="6E09F10A" w14:textId="0E710306" w:rsidR="00F46267" w:rsidRDefault="00F46267" w:rsidP="00B378CB">
      <w:pPr>
        <w:ind w:left="0" w:firstLine="0"/>
      </w:pPr>
    </w:p>
    <w:p w14:paraId="208DB05C" w14:textId="2BCA9B33" w:rsidR="00F46267" w:rsidRDefault="00F46267" w:rsidP="00B378CB">
      <w:pPr>
        <w:ind w:left="0" w:firstLine="0"/>
      </w:pPr>
    </w:p>
    <w:p w14:paraId="16B0C3B4" w14:textId="16509182" w:rsidR="000A5C1A" w:rsidRDefault="000A5C1A" w:rsidP="00B378CB">
      <w:pPr>
        <w:ind w:left="0" w:firstLine="0"/>
      </w:pPr>
    </w:p>
    <w:p w14:paraId="2BEAD5C9" w14:textId="6B184447" w:rsidR="000A5C1A" w:rsidRDefault="000A5C1A" w:rsidP="00B378CB">
      <w:pPr>
        <w:ind w:left="0" w:firstLine="0"/>
      </w:pPr>
    </w:p>
    <w:p w14:paraId="1D0043D8" w14:textId="2E376640" w:rsidR="000A5C1A" w:rsidRDefault="000A5C1A" w:rsidP="00B378CB">
      <w:pPr>
        <w:ind w:left="0" w:firstLine="0"/>
      </w:pPr>
    </w:p>
    <w:p w14:paraId="1E5A623E" w14:textId="0C77B8D2" w:rsidR="000A5C1A" w:rsidRDefault="000A5C1A" w:rsidP="00B378CB">
      <w:pPr>
        <w:ind w:left="0" w:firstLine="0"/>
      </w:pPr>
    </w:p>
    <w:p w14:paraId="67FA1106" w14:textId="7F6C10FB" w:rsidR="000A5C1A" w:rsidRDefault="000A5C1A" w:rsidP="00B378CB">
      <w:pPr>
        <w:ind w:left="0" w:firstLine="0"/>
      </w:pPr>
    </w:p>
    <w:p w14:paraId="6FD46C69" w14:textId="434FE278" w:rsidR="000A5C1A" w:rsidRDefault="000A5C1A" w:rsidP="00B378CB">
      <w:pPr>
        <w:ind w:left="0" w:firstLine="0"/>
      </w:pPr>
    </w:p>
    <w:p w14:paraId="6AAFE5D7" w14:textId="7911578C" w:rsidR="000A5C1A" w:rsidRDefault="000A5C1A" w:rsidP="00B378CB">
      <w:pPr>
        <w:ind w:left="0" w:firstLine="0"/>
      </w:pPr>
    </w:p>
    <w:p w14:paraId="29588C06" w14:textId="450086E4" w:rsidR="000A5C1A" w:rsidRDefault="000A5C1A" w:rsidP="00B378CB">
      <w:pPr>
        <w:ind w:left="0" w:firstLine="0"/>
      </w:pPr>
    </w:p>
    <w:p w14:paraId="4043A1F5" w14:textId="7DA918A1" w:rsidR="000A5C1A" w:rsidRDefault="000A5C1A" w:rsidP="00B378CB">
      <w:pPr>
        <w:ind w:left="0" w:firstLine="0"/>
      </w:pPr>
    </w:p>
    <w:p w14:paraId="589CB235" w14:textId="0E6D73BF" w:rsidR="000A5C1A" w:rsidRDefault="000A5C1A" w:rsidP="00B378CB">
      <w:pPr>
        <w:ind w:left="0" w:firstLine="0"/>
      </w:pPr>
    </w:p>
    <w:p w14:paraId="17FE2DB9" w14:textId="2290A747" w:rsidR="000A5C1A" w:rsidRDefault="000A5C1A" w:rsidP="00B378CB">
      <w:pPr>
        <w:ind w:left="0" w:firstLine="0"/>
      </w:pPr>
    </w:p>
    <w:p w14:paraId="226E1C1F" w14:textId="77777777" w:rsidR="00AB0669" w:rsidRDefault="00AB0669" w:rsidP="00B378CB">
      <w:pPr>
        <w:ind w:left="0" w:firstLine="0"/>
      </w:pPr>
    </w:p>
    <w:p w14:paraId="5257FA9A" w14:textId="2446AAC9" w:rsidR="00716C69" w:rsidRPr="0041110F" w:rsidRDefault="006102EC">
      <w:pPr>
        <w:pStyle w:val="Heading1"/>
        <w:spacing w:after="19" w:line="249" w:lineRule="auto"/>
        <w:jc w:val="center"/>
        <w:rPr>
          <w:rFonts w:ascii="Tahoma" w:hAnsi="Tahoma" w:cs="Tahoma"/>
          <w:sz w:val="22"/>
        </w:rPr>
      </w:pPr>
      <w:r w:rsidRPr="0041110F">
        <w:rPr>
          <w:rFonts w:ascii="Tahoma" w:hAnsi="Tahoma" w:cs="Tahoma"/>
          <w:i/>
          <w:sz w:val="22"/>
        </w:rPr>
        <w:lastRenderedPageBreak/>
        <w:t xml:space="preserve">Section IX. Checklist of Technical and Financial Documents </w:t>
      </w:r>
    </w:p>
    <w:p w14:paraId="1435C4A8"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tbl>
      <w:tblPr>
        <w:tblStyle w:val="TableGrid"/>
        <w:tblW w:w="9016" w:type="dxa"/>
        <w:tblInd w:w="-8" w:type="dxa"/>
        <w:tblCellMar>
          <w:top w:w="17" w:type="dxa"/>
          <w:left w:w="113" w:type="dxa"/>
          <w:right w:w="58" w:type="dxa"/>
        </w:tblCellMar>
        <w:tblLook w:val="04A0" w:firstRow="1" w:lastRow="0" w:firstColumn="1" w:lastColumn="0" w:noHBand="0" w:noVBand="1"/>
      </w:tblPr>
      <w:tblGrid>
        <w:gridCol w:w="9016"/>
      </w:tblGrid>
      <w:tr w:rsidR="00716C69" w:rsidRPr="0041110F" w14:paraId="4C91798A" w14:textId="77777777" w:rsidTr="00AA2186">
        <w:trPr>
          <w:trHeight w:val="4753"/>
        </w:trPr>
        <w:tc>
          <w:tcPr>
            <w:tcW w:w="9016" w:type="dxa"/>
            <w:tcBorders>
              <w:top w:val="single" w:sz="6" w:space="0" w:color="000000"/>
              <w:left w:val="single" w:sz="6" w:space="0" w:color="000000"/>
              <w:bottom w:val="single" w:sz="6" w:space="0" w:color="000000"/>
              <w:right w:val="single" w:sz="6" w:space="0" w:color="000000"/>
            </w:tcBorders>
          </w:tcPr>
          <w:p w14:paraId="6DC62B48" w14:textId="77777777" w:rsidR="00716C69" w:rsidRPr="0041110F" w:rsidRDefault="006102EC">
            <w:pPr>
              <w:spacing w:after="92" w:line="259" w:lineRule="auto"/>
              <w:ind w:left="0" w:right="0" w:firstLine="0"/>
              <w:jc w:val="left"/>
              <w:rPr>
                <w:rFonts w:ascii="Tahoma" w:hAnsi="Tahoma" w:cs="Tahoma"/>
                <w:sz w:val="22"/>
              </w:rPr>
            </w:pPr>
            <w:r w:rsidRPr="0041110F">
              <w:rPr>
                <w:rFonts w:ascii="Tahoma" w:hAnsi="Tahoma" w:cs="Tahoma"/>
                <w:b/>
                <w:sz w:val="22"/>
              </w:rPr>
              <w:t xml:space="preserve"> </w:t>
            </w:r>
          </w:p>
          <w:p w14:paraId="66776995" w14:textId="77777777" w:rsidR="00716C69" w:rsidRPr="0041110F" w:rsidRDefault="006102EC">
            <w:pPr>
              <w:spacing w:after="0" w:line="259" w:lineRule="auto"/>
              <w:ind w:left="2" w:right="0" w:firstLine="0"/>
              <w:jc w:val="left"/>
              <w:rPr>
                <w:rFonts w:ascii="Tahoma" w:hAnsi="Tahoma" w:cs="Tahoma"/>
                <w:sz w:val="22"/>
              </w:rPr>
            </w:pPr>
            <w:r w:rsidRPr="0041110F">
              <w:rPr>
                <w:rFonts w:ascii="Tahoma" w:hAnsi="Tahoma" w:cs="Tahoma"/>
                <w:b/>
                <w:sz w:val="22"/>
              </w:rPr>
              <w:t xml:space="preserve">Notes on the Checklist of Technical and Financial Documents </w:t>
            </w:r>
          </w:p>
          <w:p w14:paraId="0E1A5FDC" w14:textId="77777777" w:rsidR="00716C69" w:rsidRPr="0041110F" w:rsidRDefault="006102EC">
            <w:pPr>
              <w:spacing w:after="0" w:line="259" w:lineRule="auto"/>
              <w:ind w:left="2" w:right="0" w:firstLine="0"/>
              <w:jc w:val="left"/>
              <w:rPr>
                <w:rFonts w:ascii="Tahoma" w:hAnsi="Tahoma" w:cs="Tahoma"/>
                <w:sz w:val="22"/>
              </w:rPr>
            </w:pPr>
            <w:r w:rsidRPr="0041110F">
              <w:rPr>
                <w:rFonts w:ascii="Tahoma" w:hAnsi="Tahoma" w:cs="Tahoma"/>
                <w:sz w:val="22"/>
              </w:rPr>
              <w:t xml:space="preserve"> </w:t>
            </w:r>
          </w:p>
          <w:p w14:paraId="24DC2F86" w14:textId="77777777" w:rsidR="00716C69" w:rsidRPr="0041110F" w:rsidRDefault="006102EC">
            <w:pPr>
              <w:spacing w:after="0" w:line="238" w:lineRule="auto"/>
              <w:ind w:left="2" w:right="0" w:firstLine="0"/>
              <w:rPr>
                <w:rFonts w:ascii="Tahoma" w:hAnsi="Tahoma" w:cs="Tahoma"/>
                <w:sz w:val="22"/>
              </w:rPr>
            </w:pPr>
            <w:r w:rsidRPr="0041110F">
              <w:rPr>
                <w:rFonts w:ascii="Tahoma" w:hAnsi="Tahoma" w:cs="Tahoma"/>
                <w:sz w:val="22"/>
              </w:rPr>
              <w:t xml:space="preserve">The prescribed documents in the checklist are mandatory to be submitted in the Bid, but shall be subject to the following:  </w:t>
            </w:r>
          </w:p>
          <w:p w14:paraId="2E17EECA" w14:textId="77777777" w:rsidR="00716C69" w:rsidRPr="0041110F" w:rsidRDefault="006102EC">
            <w:pPr>
              <w:spacing w:after="0" w:line="259" w:lineRule="auto"/>
              <w:ind w:left="2" w:right="0" w:firstLine="0"/>
              <w:jc w:val="left"/>
              <w:rPr>
                <w:rFonts w:ascii="Tahoma" w:hAnsi="Tahoma" w:cs="Tahoma"/>
                <w:sz w:val="22"/>
              </w:rPr>
            </w:pPr>
            <w:r w:rsidRPr="0041110F">
              <w:rPr>
                <w:rFonts w:ascii="Tahoma" w:hAnsi="Tahoma" w:cs="Tahoma"/>
                <w:sz w:val="22"/>
              </w:rPr>
              <w:t xml:space="preserve"> </w:t>
            </w:r>
          </w:p>
          <w:p w14:paraId="67307D51" w14:textId="77777777" w:rsidR="00716C69" w:rsidRPr="0041110F" w:rsidRDefault="006102EC">
            <w:pPr>
              <w:numPr>
                <w:ilvl w:val="0"/>
                <w:numId w:val="33"/>
              </w:numPr>
              <w:spacing w:after="0" w:line="238" w:lineRule="auto"/>
              <w:ind w:right="31" w:hanging="360"/>
              <w:rPr>
                <w:rFonts w:ascii="Tahoma" w:hAnsi="Tahoma" w:cs="Tahoma"/>
                <w:sz w:val="22"/>
              </w:rPr>
            </w:pPr>
            <w:r w:rsidRPr="0041110F">
              <w:rPr>
                <w:rFonts w:ascii="Tahoma" w:hAnsi="Tahoma" w:cs="Tahoma"/>
                <w:sz w:val="22"/>
              </w:rPr>
              <w:t xml:space="preserve">GPPB Resolution No. 09-2020 on the efficient procurement measures during a State of Calamity or other similar issuances that shall allow the use of alternate documents in lieu of the mandated requirements; or </w:t>
            </w:r>
          </w:p>
          <w:p w14:paraId="4A4486A2" w14:textId="77777777" w:rsidR="00716C69" w:rsidRPr="0041110F" w:rsidRDefault="006102EC">
            <w:pPr>
              <w:spacing w:after="0" w:line="259" w:lineRule="auto"/>
              <w:ind w:left="722" w:right="0" w:firstLine="0"/>
              <w:jc w:val="left"/>
              <w:rPr>
                <w:rFonts w:ascii="Tahoma" w:hAnsi="Tahoma" w:cs="Tahoma"/>
                <w:sz w:val="22"/>
              </w:rPr>
            </w:pPr>
            <w:r w:rsidRPr="0041110F">
              <w:rPr>
                <w:rFonts w:ascii="Tahoma" w:hAnsi="Tahoma" w:cs="Tahoma"/>
                <w:sz w:val="22"/>
              </w:rPr>
              <w:t xml:space="preserve"> </w:t>
            </w:r>
          </w:p>
          <w:p w14:paraId="41EDD882" w14:textId="77777777" w:rsidR="00716C69" w:rsidRPr="0041110F" w:rsidRDefault="006102EC">
            <w:pPr>
              <w:numPr>
                <w:ilvl w:val="0"/>
                <w:numId w:val="33"/>
              </w:numPr>
              <w:spacing w:after="0" w:line="238" w:lineRule="auto"/>
              <w:ind w:right="31" w:hanging="360"/>
              <w:rPr>
                <w:rFonts w:ascii="Tahoma" w:hAnsi="Tahoma" w:cs="Tahoma"/>
                <w:sz w:val="22"/>
              </w:rPr>
            </w:pPr>
            <w:r w:rsidRPr="0041110F">
              <w:rPr>
                <w:rFonts w:ascii="Tahoma" w:hAnsi="Tahoma" w:cs="Tahoma"/>
                <w:sz w:val="22"/>
              </w:rPr>
              <w:t xml:space="preserve">any subsequent GPPB issuances adjusting the documentary requirements after the effectivity of the adoption of the PBDs.   </w:t>
            </w:r>
          </w:p>
          <w:p w14:paraId="5C97BD08" w14:textId="77777777" w:rsidR="00716C69" w:rsidRPr="0041110F" w:rsidRDefault="006102EC">
            <w:pPr>
              <w:spacing w:after="0" w:line="259" w:lineRule="auto"/>
              <w:ind w:left="722" w:right="0" w:firstLine="0"/>
              <w:jc w:val="left"/>
              <w:rPr>
                <w:rFonts w:ascii="Tahoma" w:hAnsi="Tahoma" w:cs="Tahoma"/>
                <w:sz w:val="22"/>
              </w:rPr>
            </w:pPr>
            <w:r w:rsidRPr="0041110F">
              <w:rPr>
                <w:rFonts w:ascii="Tahoma" w:hAnsi="Tahoma" w:cs="Tahoma"/>
                <w:sz w:val="22"/>
              </w:rPr>
              <w:t xml:space="preserve"> </w:t>
            </w:r>
          </w:p>
          <w:p w14:paraId="443BB286" w14:textId="77777777" w:rsidR="00716C69" w:rsidRPr="0041110F" w:rsidRDefault="006102EC">
            <w:pPr>
              <w:spacing w:after="0"/>
              <w:ind w:left="2" w:right="60" w:firstLine="0"/>
              <w:rPr>
                <w:rFonts w:ascii="Tahoma" w:hAnsi="Tahoma" w:cs="Tahoma"/>
                <w:sz w:val="22"/>
              </w:rPr>
            </w:pPr>
            <w:r w:rsidRPr="0041110F">
              <w:rPr>
                <w:rFonts w:ascii="Tahoma" w:hAnsi="Tahoma" w:cs="Tahoma"/>
                <w:sz w:val="22"/>
              </w:rPr>
              <w:t xml:space="preserve">The BAC shall be checking the submitted documents of each Bidder against this checklist to ascertain if they are all present, using a non-discretionary “pass/fail” criterion pursuant to Section 30 of the 2016 revised IRR of RA No. 9184. </w:t>
            </w:r>
          </w:p>
          <w:p w14:paraId="413C979F"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 </w:t>
            </w:r>
          </w:p>
        </w:tc>
      </w:tr>
    </w:tbl>
    <w:p w14:paraId="2DCEB1F9" w14:textId="3FA9D9A0" w:rsidR="00345EB1" w:rsidRPr="0041110F" w:rsidRDefault="00345EB1" w:rsidP="00345EB1">
      <w:pPr>
        <w:spacing w:after="216" w:line="259" w:lineRule="auto"/>
        <w:ind w:left="89" w:right="0" w:firstLine="0"/>
        <w:jc w:val="left"/>
        <w:rPr>
          <w:rFonts w:ascii="Tahoma" w:hAnsi="Tahoma" w:cs="Tahoma"/>
          <w:sz w:val="22"/>
        </w:rPr>
      </w:pPr>
    </w:p>
    <w:p w14:paraId="03AE7F86" w14:textId="77777777" w:rsidR="00716C69" w:rsidRPr="0041110F" w:rsidRDefault="00716C69" w:rsidP="00190AE0">
      <w:pPr>
        <w:spacing w:after="0" w:line="259" w:lineRule="auto"/>
        <w:ind w:left="91" w:right="0" w:firstLine="0"/>
        <w:jc w:val="center"/>
        <w:rPr>
          <w:rFonts w:ascii="Tahoma" w:hAnsi="Tahoma" w:cs="Tahoma"/>
          <w:sz w:val="22"/>
        </w:rPr>
      </w:pPr>
    </w:p>
    <w:p w14:paraId="585EDFEA" w14:textId="77777777" w:rsidR="002B291F" w:rsidRPr="002B291F" w:rsidRDefault="006102EC" w:rsidP="002B291F">
      <w:pPr>
        <w:spacing w:after="51" w:line="259" w:lineRule="auto"/>
        <w:ind w:left="478" w:right="0" w:firstLine="0"/>
        <w:jc w:val="center"/>
        <w:rPr>
          <w:rFonts w:ascii="Tahoma" w:hAnsi="Tahoma" w:cs="Tahoma"/>
          <w:b/>
          <w:sz w:val="22"/>
        </w:rPr>
      </w:pPr>
      <w:r w:rsidRPr="0041110F">
        <w:rPr>
          <w:rFonts w:ascii="Tahoma" w:hAnsi="Tahoma" w:cs="Tahoma"/>
          <w:b/>
          <w:sz w:val="22"/>
        </w:rPr>
        <w:t>Checklist of Technical and Financial Documents</w:t>
      </w:r>
    </w:p>
    <w:p w14:paraId="4AC1029A" w14:textId="77777777" w:rsidR="00716C69" w:rsidRPr="0041110F" w:rsidRDefault="006102EC" w:rsidP="00190AE0">
      <w:pPr>
        <w:spacing w:after="0" w:line="259" w:lineRule="auto"/>
        <w:ind w:left="201" w:right="0"/>
        <w:jc w:val="center"/>
        <w:rPr>
          <w:rFonts w:ascii="Tahoma" w:hAnsi="Tahoma" w:cs="Tahoma"/>
          <w:sz w:val="22"/>
        </w:rPr>
      </w:pPr>
      <w:r w:rsidRPr="0041110F">
        <w:rPr>
          <w:rFonts w:ascii="Tahoma" w:hAnsi="Tahoma" w:cs="Tahoma"/>
          <w:b/>
          <w:sz w:val="22"/>
        </w:rPr>
        <w:t>I.</w:t>
      </w:r>
      <w:r w:rsidRPr="0041110F">
        <w:rPr>
          <w:rFonts w:ascii="Tahoma" w:eastAsia="Arial" w:hAnsi="Tahoma" w:cs="Tahoma"/>
          <w:b/>
          <w:sz w:val="22"/>
        </w:rPr>
        <w:t xml:space="preserve"> </w:t>
      </w:r>
      <w:r w:rsidRPr="0041110F">
        <w:rPr>
          <w:rFonts w:ascii="Tahoma" w:hAnsi="Tahoma" w:cs="Tahoma"/>
          <w:b/>
          <w:sz w:val="22"/>
        </w:rPr>
        <w:t>TECHNICAL COMPONENT ENVELOPE</w:t>
      </w:r>
    </w:p>
    <w:p w14:paraId="698DABAE" w14:textId="77777777" w:rsidR="00716C69" w:rsidRPr="0041110F" w:rsidRDefault="00716C69" w:rsidP="00190AE0">
      <w:pPr>
        <w:spacing w:after="26" w:line="259" w:lineRule="auto"/>
        <w:ind w:left="566" w:right="0" w:firstLine="0"/>
        <w:jc w:val="center"/>
        <w:rPr>
          <w:rFonts w:ascii="Tahoma" w:hAnsi="Tahoma" w:cs="Tahoma"/>
          <w:sz w:val="22"/>
        </w:rPr>
      </w:pPr>
    </w:p>
    <w:p w14:paraId="7B0014F7" w14:textId="77777777" w:rsidR="00716C69" w:rsidRPr="0041110F" w:rsidRDefault="006102EC">
      <w:pPr>
        <w:spacing w:after="0" w:line="259" w:lineRule="auto"/>
        <w:ind w:left="0" w:right="173" w:firstLine="0"/>
        <w:jc w:val="center"/>
        <w:rPr>
          <w:rFonts w:ascii="Tahoma" w:hAnsi="Tahoma" w:cs="Tahoma"/>
          <w:sz w:val="22"/>
        </w:rPr>
      </w:pPr>
      <w:r w:rsidRPr="0041110F">
        <w:rPr>
          <w:rFonts w:ascii="Tahoma" w:hAnsi="Tahoma" w:cs="Tahoma"/>
          <w:b/>
          <w:i/>
          <w:sz w:val="22"/>
        </w:rPr>
        <w:t xml:space="preserve">Class “A” Documents </w:t>
      </w:r>
    </w:p>
    <w:p w14:paraId="4D313101" w14:textId="77777777" w:rsidR="00716C69" w:rsidRPr="0041110F" w:rsidRDefault="006102EC">
      <w:pPr>
        <w:spacing w:after="0" w:line="259" w:lineRule="auto"/>
        <w:ind w:left="0" w:right="114" w:firstLine="0"/>
        <w:jc w:val="center"/>
        <w:rPr>
          <w:rFonts w:ascii="Tahoma" w:hAnsi="Tahoma" w:cs="Tahoma"/>
          <w:sz w:val="22"/>
        </w:rPr>
      </w:pPr>
      <w:r w:rsidRPr="0041110F">
        <w:rPr>
          <w:rFonts w:ascii="Tahoma" w:hAnsi="Tahoma" w:cs="Tahoma"/>
          <w:b/>
          <w:i/>
          <w:sz w:val="22"/>
        </w:rPr>
        <w:t xml:space="preserve"> </w:t>
      </w:r>
    </w:p>
    <w:p w14:paraId="7331D524" w14:textId="77777777" w:rsidR="00716C69" w:rsidRPr="0041110F" w:rsidRDefault="006102EC">
      <w:pPr>
        <w:spacing w:after="0" w:line="259" w:lineRule="auto"/>
        <w:ind w:left="653" w:right="0"/>
        <w:jc w:val="left"/>
        <w:rPr>
          <w:rFonts w:ascii="Tahoma" w:hAnsi="Tahoma" w:cs="Tahoma"/>
          <w:sz w:val="22"/>
        </w:rPr>
      </w:pPr>
      <w:r w:rsidRPr="0041110F">
        <w:rPr>
          <w:rFonts w:ascii="Tahoma" w:hAnsi="Tahoma" w:cs="Tahoma"/>
          <w:i/>
          <w:sz w:val="22"/>
          <w:u w:val="single" w:color="000000"/>
        </w:rPr>
        <w:t>Legal Documents</w:t>
      </w:r>
      <w:r w:rsidRPr="0041110F">
        <w:rPr>
          <w:rFonts w:ascii="Tahoma" w:hAnsi="Tahoma" w:cs="Tahoma"/>
          <w:i/>
          <w:sz w:val="22"/>
        </w:rPr>
        <w:t xml:space="preserve"> </w:t>
      </w:r>
    </w:p>
    <w:tbl>
      <w:tblPr>
        <w:tblStyle w:val="TableGrid"/>
        <w:tblW w:w="8518" w:type="dxa"/>
        <w:tblInd w:w="638" w:type="dxa"/>
        <w:tblCellMar>
          <w:top w:w="3" w:type="dxa"/>
        </w:tblCellMar>
        <w:tblLook w:val="04A0" w:firstRow="1" w:lastRow="0" w:firstColumn="1" w:lastColumn="0" w:noHBand="0" w:noVBand="1"/>
      </w:tblPr>
      <w:tblGrid>
        <w:gridCol w:w="458"/>
        <w:gridCol w:w="533"/>
        <w:gridCol w:w="7527"/>
      </w:tblGrid>
      <w:tr w:rsidR="00716C69" w:rsidRPr="0041110F" w14:paraId="14A5EF44" w14:textId="77777777">
        <w:trPr>
          <w:trHeight w:val="549"/>
        </w:trPr>
        <w:tc>
          <w:tcPr>
            <w:tcW w:w="458" w:type="dxa"/>
            <w:tcBorders>
              <w:top w:val="nil"/>
              <w:left w:val="nil"/>
              <w:bottom w:val="nil"/>
              <w:right w:val="nil"/>
            </w:tcBorders>
          </w:tcPr>
          <w:p w14:paraId="59CAC7DA"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
        </w:tc>
        <w:tc>
          <w:tcPr>
            <w:tcW w:w="533" w:type="dxa"/>
            <w:tcBorders>
              <w:top w:val="nil"/>
              <w:left w:val="nil"/>
              <w:bottom w:val="nil"/>
              <w:right w:val="nil"/>
            </w:tcBorders>
          </w:tcPr>
          <w:p w14:paraId="5361E71D"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(a)</w:t>
            </w:r>
            <w:r w:rsidRPr="0041110F">
              <w:rPr>
                <w:rFonts w:ascii="Tahoma" w:eastAsia="Arial" w:hAnsi="Tahoma" w:cs="Tahoma"/>
                <w:sz w:val="22"/>
              </w:rPr>
              <w:t xml:space="preserve"> </w:t>
            </w:r>
          </w:p>
        </w:tc>
        <w:tc>
          <w:tcPr>
            <w:tcW w:w="7527" w:type="dxa"/>
            <w:tcBorders>
              <w:top w:val="nil"/>
              <w:left w:val="nil"/>
              <w:bottom w:val="nil"/>
              <w:right w:val="nil"/>
            </w:tcBorders>
          </w:tcPr>
          <w:p w14:paraId="6DEC131B" w14:textId="77777777" w:rsidR="00716C69" w:rsidRPr="0041110F" w:rsidRDefault="006102EC">
            <w:pPr>
              <w:spacing w:after="0" w:line="259" w:lineRule="auto"/>
              <w:ind w:left="60" w:right="0" w:hanging="53"/>
              <w:jc w:val="left"/>
              <w:rPr>
                <w:rFonts w:ascii="Tahoma" w:hAnsi="Tahoma" w:cs="Tahoma"/>
                <w:sz w:val="22"/>
              </w:rPr>
            </w:pPr>
            <w:r w:rsidRPr="0041110F">
              <w:rPr>
                <w:rFonts w:ascii="Tahoma" w:hAnsi="Tahoma" w:cs="Tahoma"/>
                <w:sz w:val="22"/>
              </w:rPr>
              <w:t xml:space="preserve">Valid </w:t>
            </w:r>
            <w:proofErr w:type="spellStart"/>
            <w:r w:rsidRPr="0041110F">
              <w:rPr>
                <w:rFonts w:ascii="Tahoma" w:hAnsi="Tahoma" w:cs="Tahoma"/>
                <w:sz w:val="22"/>
              </w:rPr>
              <w:t>PhilGEPS</w:t>
            </w:r>
            <w:proofErr w:type="spellEnd"/>
            <w:r w:rsidRPr="0041110F">
              <w:rPr>
                <w:rFonts w:ascii="Tahoma" w:hAnsi="Tahoma" w:cs="Tahoma"/>
                <w:sz w:val="22"/>
              </w:rPr>
              <w:t xml:space="preserve"> Registration Certificate (Platinum Membership) (all pages); </w:t>
            </w:r>
            <w:r w:rsidRPr="0041110F">
              <w:rPr>
                <w:rFonts w:ascii="Tahoma" w:hAnsi="Tahoma" w:cs="Tahoma"/>
                <w:b/>
                <w:sz w:val="22"/>
                <w:u w:val="single" w:color="000000"/>
              </w:rPr>
              <w:t>or</w:t>
            </w:r>
            <w:r w:rsidRPr="0041110F">
              <w:rPr>
                <w:rFonts w:ascii="Tahoma" w:hAnsi="Tahoma" w:cs="Tahoma"/>
                <w:sz w:val="22"/>
              </w:rPr>
              <w:t xml:space="preserve"> </w:t>
            </w:r>
          </w:p>
        </w:tc>
      </w:tr>
      <w:tr w:rsidR="00716C69" w:rsidRPr="0041110F" w14:paraId="2B25E8D5" w14:textId="77777777">
        <w:trPr>
          <w:trHeight w:val="1381"/>
        </w:trPr>
        <w:tc>
          <w:tcPr>
            <w:tcW w:w="458" w:type="dxa"/>
            <w:tcBorders>
              <w:top w:val="nil"/>
              <w:left w:val="nil"/>
              <w:bottom w:val="nil"/>
              <w:right w:val="nil"/>
            </w:tcBorders>
          </w:tcPr>
          <w:p w14:paraId="3CD8D24E"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
        </w:tc>
        <w:tc>
          <w:tcPr>
            <w:tcW w:w="533" w:type="dxa"/>
            <w:tcBorders>
              <w:top w:val="nil"/>
              <w:left w:val="nil"/>
              <w:bottom w:val="nil"/>
              <w:right w:val="nil"/>
            </w:tcBorders>
          </w:tcPr>
          <w:p w14:paraId="6508C291"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(b)</w:t>
            </w:r>
            <w:r w:rsidRPr="0041110F">
              <w:rPr>
                <w:rFonts w:ascii="Tahoma" w:eastAsia="Arial" w:hAnsi="Tahoma" w:cs="Tahoma"/>
                <w:sz w:val="22"/>
              </w:rPr>
              <w:t xml:space="preserve"> </w:t>
            </w:r>
          </w:p>
        </w:tc>
        <w:tc>
          <w:tcPr>
            <w:tcW w:w="7527" w:type="dxa"/>
            <w:tcBorders>
              <w:top w:val="nil"/>
              <w:left w:val="nil"/>
              <w:bottom w:val="nil"/>
              <w:right w:val="nil"/>
            </w:tcBorders>
          </w:tcPr>
          <w:p w14:paraId="1C1D126A" w14:textId="77777777" w:rsidR="00716C69" w:rsidRPr="0041110F" w:rsidRDefault="006102EC">
            <w:pPr>
              <w:spacing w:after="0" w:line="238" w:lineRule="auto"/>
              <w:ind w:left="7" w:right="63" w:firstLine="0"/>
              <w:rPr>
                <w:rFonts w:ascii="Tahoma" w:hAnsi="Tahoma" w:cs="Tahoma"/>
                <w:sz w:val="22"/>
              </w:rPr>
            </w:pPr>
            <w:r w:rsidRPr="0041110F">
              <w:rPr>
                <w:rFonts w:ascii="Tahoma" w:hAnsi="Tahoma" w:cs="Tahoma"/>
                <w:sz w:val="22"/>
              </w:rPr>
              <w:t xml:space="preserve">Registration certificate from Securities and Exchange Commission (SEC), Department of Trade and Industry (DTI) for sole proprietorship, or Cooperative Development Authority (CDA) for cooperatives or its equivalent document; </w:t>
            </w:r>
          </w:p>
          <w:p w14:paraId="225828E7" w14:textId="77777777" w:rsidR="00716C69" w:rsidRPr="0041110F" w:rsidRDefault="006102EC">
            <w:pPr>
              <w:spacing w:after="0" w:line="259" w:lineRule="auto"/>
              <w:ind w:left="60" w:right="0" w:firstLine="0"/>
              <w:jc w:val="left"/>
              <w:rPr>
                <w:rFonts w:ascii="Tahoma" w:hAnsi="Tahoma" w:cs="Tahoma"/>
                <w:sz w:val="22"/>
              </w:rPr>
            </w:pPr>
            <w:r w:rsidRPr="0041110F">
              <w:rPr>
                <w:rFonts w:ascii="Tahoma" w:hAnsi="Tahoma" w:cs="Tahoma"/>
                <w:b/>
                <w:sz w:val="22"/>
                <w:u w:val="single" w:color="000000"/>
              </w:rPr>
              <w:t>and</w:t>
            </w:r>
            <w:r w:rsidRPr="0041110F">
              <w:rPr>
                <w:rFonts w:ascii="Tahoma" w:hAnsi="Tahoma" w:cs="Tahoma"/>
                <w:sz w:val="22"/>
              </w:rPr>
              <w:t xml:space="preserve"> </w:t>
            </w:r>
          </w:p>
        </w:tc>
      </w:tr>
      <w:tr w:rsidR="00716C69" w:rsidRPr="0041110F" w14:paraId="413FBB2B" w14:textId="77777777">
        <w:trPr>
          <w:trHeight w:val="1102"/>
        </w:trPr>
        <w:tc>
          <w:tcPr>
            <w:tcW w:w="458" w:type="dxa"/>
            <w:tcBorders>
              <w:top w:val="nil"/>
              <w:left w:val="nil"/>
              <w:bottom w:val="nil"/>
              <w:right w:val="nil"/>
            </w:tcBorders>
          </w:tcPr>
          <w:p w14:paraId="6861EEB8"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
        </w:tc>
        <w:tc>
          <w:tcPr>
            <w:tcW w:w="533" w:type="dxa"/>
            <w:tcBorders>
              <w:top w:val="nil"/>
              <w:left w:val="nil"/>
              <w:bottom w:val="nil"/>
              <w:right w:val="nil"/>
            </w:tcBorders>
          </w:tcPr>
          <w:p w14:paraId="101003A8"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(c)</w:t>
            </w:r>
            <w:r w:rsidRPr="0041110F">
              <w:rPr>
                <w:rFonts w:ascii="Tahoma" w:eastAsia="Arial" w:hAnsi="Tahoma" w:cs="Tahoma"/>
                <w:sz w:val="22"/>
              </w:rPr>
              <w:t xml:space="preserve"> </w:t>
            </w:r>
          </w:p>
        </w:tc>
        <w:tc>
          <w:tcPr>
            <w:tcW w:w="7527" w:type="dxa"/>
            <w:tcBorders>
              <w:top w:val="nil"/>
              <w:left w:val="nil"/>
              <w:bottom w:val="nil"/>
              <w:right w:val="nil"/>
            </w:tcBorders>
          </w:tcPr>
          <w:p w14:paraId="5168EC58" w14:textId="77777777" w:rsidR="00716C69" w:rsidRPr="0041110F" w:rsidRDefault="006102EC">
            <w:pPr>
              <w:spacing w:after="0" w:line="259" w:lineRule="auto"/>
              <w:ind w:left="7" w:right="65" w:firstLine="0"/>
              <w:rPr>
                <w:rFonts w:ascii="Tahoma" w:hAnsi="Tahoma" w:cs="Tahoma"/>
                <w:sz w:val="22"/>
              </w:rPr>
            </w:pPr>
            <w:r w:rsidRPr="0041110F">
              <w:rPr>
                <w:rFonts w:ascii="Tahoma" w:hAnsi="Tahoma" w:cs="Tahoma"/>
                <w:sz w:val="22"/>
              </w:rPr>
              <w:t xml:space="preserve">Mayor’s or Business permit issued by the city or municipality where the principal place of business of the prospective bidder is located, or the equivalent document for Exclusive Economic Zones or Areas; </w:t>
            </w:r>
            <w:r w:rsidRPr="0041110F">
              <w:rPr>
                <w:rFonts w:ascii="Tahoma" w:hAnsi="Tahoma" w:cs="Tahoma"/>
                <w:b/>
                <w:sz w:val="22"/>
                <w:u w:val="single" w:color="000000"/>
              </w:rPr>
              <w:t>and</w:t>
            </w:r>
            <w:r w:rsidRPr="0041110F">
              <w:rPr>
                <w:rFonts w:ascii="Tahoma" w:hAnsi="Tahoma" w:cs="Tahoma"/>
                <w:sz w:val="22"/>
              </w:rPr>
              <w:t xml:space="preserve"> </w:t>
            </w:r>
          </w:p>
        </w:tc>
      </w:tr>
      <w:tr w:rsidR="00716C69" w:rsidRPr="0041110F" w14:paraId="583E53D9" w14:textId="77777777">
        <w:trPr>
          <w:trHeight w:val="549"/>
        </w:trPr>
        <w:tc>
          <w:tcPr>
            <w:tcW w:w="991" w:type="dxa"/>
            <w:gridSpan w:val="2"/>
            <w:tcBorders>
              <w:top w:val="nil"/>
              <w:left w:val="nil"/>
              <w:bottom w:val="nil"/>
              <w:right w:val="nil"/>
            </w:tcBorders>
          </w:tcPr>
          <w:p w14:paraId="44FC3A3C"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(e)</w:t>
            </w:r>
            <w:r w:rsidRPr="0041110F">
              <w:rPr>
                <w:rFonts w:ascii="Tahoma" w:eastAsia="Arial" w:hAnsi="Tahoma" w:cs="Tahoma"/>
                <w:sz w:val="22"/>
              </w:rPr>
              <w:t xml:space="preserve"> </w:t>
            </w:r>
          </w:p>
        </w:tc>
        <w:tc>
          <w:tcPr>
            <w:tcW w:w="7527" w:type="dxa"/>
            <w:tcBorders>
              <w:top w:val="nil"/>
              <w:left w:val="nil"/>
              <w:bottom w:val="nil"/>
              <w:right w:val="nil"/>
            </w:tcBorders>
          </w:tcPr>
          <w:p w14:paraId="1B52F2EE"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Tax clearance per E.O. No. 398, s. 2005, as finally reviewed and approved by the Bureau of Internal Revenue (BIR). </w:t>
            </w:r>
          </w:p>
        </w:tc>
      </w:tr>
    </w:tbl>
    <w:p w14:paraId="6A239F4B" w14:textId="77777777" w:rsidR="00716C69" w:rsidRPr="0041110F" w:rsidRDefault="006102EC">
      <w:pPr>
        <w:spacing w:after="0" w:line="259" w:lineRule="auto"/>
        <w:ind w:left="1630" w:right="0" w:firstLine="0"/>
        <w:jc w:val="left"/>
        <w:rPr>
          <w:rFonts w:ascii="Tahoma" w:hAnsi="Tahoma" w:cs="Tahoma"/>
          <w:sz w:val="22"/>
        </w:rPr>
      </w:pPr>
      <w:r w:rsidRPr="0041110F">
        <w:rPr>
          <w:rFonts w:ascii="Tahoma" w:hAnsi="Tahoma" w:cs="Tahoma"/>
          <w:sz w:val="22"/>
        </w:rPr>
        <w:t xml:space="preserve"> </w:t>
      </w:r>
    </w:p>
    <w:p w14:paraId="73A2FCED" w14:textId="77777777" w:rsidR="00716C69" w:rsidRPr="0041110F" w:rsidRDefault="006102EC">
      <w:pPr>
        <w:spacing w:after="0" w:line="259" w:lineRule="auto"/>
        <w:ind w:left="653" w:right="0"/>
        <w:jc w:val="left"/>
        <w:rPr>
          <w:rFonts w:ascii="Tahoma" w:hAnsi="Tahoma" w:cs="Tahoma"/>
          <w:sz w:val="22"/>
        </w:rPr>
      </w:pPr>
      <w:r w:rsidRPr="0041110F">
        <w:rPr>
          <w:rFonts w:ascii="Tahoma" w:hAnsi="Tahoma" w:cs="Tahoma"/>
          <w:i/>
          <w:sz w:val="22"/>
          <w:u w:val="single" w:color="000000"/>
        </w:rPr>
        <w:t>Technical Documents</w:t>
      </w:r>
      <w:r w:rsidRPr="0041110F">
        <w:rPr>
          <w:rFonts w:ascii="Tahoma" w:hAnsi="Tahoma" w:cs="Tahoma"/>
          <w:sz w:val="22"/>
        </w:rPr>
        <w:t xml:space="preserve"> </w:t>
      </w:r>
    </w:p>
    <w:tbl>
      <w:tblPr>
        <w:tblStyle w:val="TableGrid"/>
        <w:tblW w:w="8517" w:type="dxa"/>
        <w:tblInd w:w="638" w:type="dxa"/>
        <w:tblCellMar>
          <w:top w:w="3" w:type="dxa"/>
        </w:tblCellMar>
        <w:tblLook w:val="04A0" w:firstRow="1" w:lastRow="0" w:firstColumn="1" w:lastColumn="0" w:noHBand="0" w:noVBand="1"/>
      </w:tblPr>
      <w:tblGrid>
        <w:gridCol w:w="1030"/>
        <w:gridCol w:w="7487"/>
      </w:tblGrid>
      <w:tr w:rsidR="00716C69" w:rsidRPr="0041110F" w14:paraId="187F3C31" w14:textId="77777777">
        <w:trPr>
          <w:trHeight w:val="825"/>
        </w:trPr>
        <w:tc>
          <w:tcPr>
            <w:tcW w:w="1030" w:type="dxa"/>
            <w:tcBorders>
              <w:top w:val="nil"/>
              <w:left w:val="nil"/>
              <w:bottom w:val="nil"/>
              <w:right w:val="nil"/>
            </w:tcBorders>
          </w:tcPr>
          <w:p w14:paraId="4ECDF387"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(f)</w:t>
            </w:r>
            <w:r w:rsidRPr="0041110F">
              <w:rPr>
                <w:rFonts w:ascii="Tahoma" w:eastAsia="Arial" w:hAnsi="Tahoma" w:cs="Tahoma"/>
                <w:sz w:val="22"/>
              </w:rPr>
              <w:t xml:space="preserve"> </w:t>
            </w:r>
          </w:p>
        </w:tc>
        <w:tc>
          <w:tcPr>
            <w:tcW w:w="7487" w:type="dxa"/>
            <w:tcBorders>
              <w:top w:val="nil"/>
              <w:left w:val="nil"/>
              <w:bottom w:val="nil"/>
              <w:right w:val="nil"/>
            </w:tcBorders>
          </w:tcPr>
          <w:p w14:paraId="4E045D61" w14:textId="77777777" w:rsidR="00716C69" w:rsidRPr="0041110F" w:rsidRDefault="006102EC">
            <w:pPr>
              <w:spacing w:after="0" w:line="259" w:lineRule="auto"/>
              <w:ind w:left="22" w:right="62" w:firstLine="0"/>
              <w:rPr>
                <w:rFonts w:ascii="Tahoma" w:hAnsi="Tahoma" w:cs="Tahoma"/>
                <w:sz w:val="22"/>
              </w:rPr>
            </w:pPr>
            <w:r w:rsidRPr="0041110F">
              <w:rPr>
                <w:rFonts w:ascii="Tahoma" w:hAnsi="Tahoma" w:cs="Tahoma"/>
                <w:sz w:val="22"/>
              </w:rPr>
              <w:t xml:space="preserve">Statement of the prospective bidder of all its ongoing government and private contracts, including contracts awarded but not yet started, if any, whether similar or not similar in nature and complexity to the contract to be bid; </w:t>
            </w:r>
            <w:r w:rsidRPr="0041110F">
              <w:rPr>
                <w:rFonts w:ascii="Tahoma" w:hAnsi="Tahoma" w:cs="Tahoma"/>
                <w:b/>
                <w:sz w:val="22"/>
                <w:u w:val="single" w:color="000000"/>
              </w:rPr>
              <w:t>and</w:t>
            </w:r>
            <w:r w:rsidRPr="0041110F">
              <w:rPr>
                <w:rFonts w:ascii="Tahoma" w:hAnsi="Tahoma" w:cs="Tahoma"/>
                <w:sz w:val="22"/>
              </w:rPr>
              <w:t xml:space="preserve">  </w:t>
            </w:r>
          </w:p>
        </w:tc>
      </w:tr>
      <w:tr w:rsidR="00716C69" w:rsidRPr="0041110F" w14:paraId="34AC1396" w14:textId="77777777">
        <w:trPr>
          <w:trHeight w:val="828"/>
        </w:trPr>
        <w:tc>
          <w:tcPr>
            <w:tcW w:w="1030" w:type="dxa"/>
            <w:tcBorders>
              <w:top w:val="nil"/>
              <w:left w:val="nil"/>
              <w:bottom w:val="nil"/>
              <w:right w:val="nil"/>
            </w:tcBorders>
          </w:tcPr>
          <w:p w14:paraId="6434D121"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lastRenderedPageBreak/>
              <w:t>⬜</w:t>
            </w:r>
            <w:r w:rsidRPr="0041110F">
              <w:rPr>
                <w:rFonts w:ascii="Tahoma" w:hAnsi="Tahoma" w:cs="Tahoma"/>
                <w:sz w:val="22"/>
              </w:rPr>
              <w:t xml:space="preserve"> (g)</w:t>
            </w:r>
            <w:r w:rsidRPr="0041110F">
              <w:rPr>
                <w:rFonts w:ascii="Tahoma" w:eastAsia="Arial" w:hAnsi="Tahoma" w:cs="Tahoma"/>
                <w:sz w:val="22"/>
              </w:rPr>
              <w:t xml:space="preserve"> </w:t>
            </w:r>
          </w:p>
        </w:tc>
        <w:tc>
          <w:tcPr>
            <w:tcW w:w="7487" w:type="dxa"/>
            <w:tcBorders>
              <w:top w:val="nil"/>
              <w:left w:val="nil"/>
              <w:bottom w:val="nil"/>
              <w:right w:val="nil"/>
            </w:tcBorders>
          </w:tcPr>
          <w:p w14:paraId="5947DB11" w14:textId="77777777" w:rsidR="00716C69" w:rsidRPr="0041110F" w:rsidRDefault="006102EC">
            <w:pPr>
              <w:spacing w:after="0" w:line="259" w:lineRule="auto"/>
              <w:ind w:left="0" w:right="63" w:firstLine="0"/>
              <w:rPr>
                <w:rFonts w:ascii="Tahoma" w:hAnsi="Tahoma" w:cs="Tahoma"/>
                <w:sz w:val="22"/>
              </w:rPr>
            </w:pPr>
            <w:r w:rsidRPr="0041110F">
              <w:rPr>
                <w:rFonts w:ascii="Tahoma" w:hAnsi="Tahoma" w:cs="Tahoma"/>
                <w:sz w:val="22"/>
              </w:rPr>
              <w:t xml:space="preserve">Statement of the bidder’s Single Largest Completed Contract (SLCC) similar to the contract to be bid, except under conditions provided under the rules; </w:t>
            </w:r>
            <w:r w:rsidRPr="0041110F">
              <w:rPr>
                <w:rFonts w:ascii="Tahoma" w:hAnsi="Tahoma" w:cs="Tahoma"/>
                <w:b/>
                <w:sz w:val="22"/>
                <w:u w:val="single" w:color="000000"/>
              </w:rPr>
              <w:t>and</w:t>
            </w:r>
            <w:r w:rsidRPr="0041110F">
              <w:rPr>
                <w:rFonts w:ascii="Tahoma" w:hAnsi="Tahoma" w:cs="Tahoma"/>
                <w:sz w:val="22"/>
              </w:rPr>
              <w:t xml:space="preserve"> </w:t>
            </w:r>
          </w:p>
        </w:tc>
      </w:tr>
      <w:tr w:rsidR="00716C69" w:rsidRPr="0041110F" w14:paraId="63233183" w14:textId="77777777">
        <w:trPr>
          <w:trHeight w:val="1104"/>
        </w:trPr>
        <w:tc>
          <w:tcPr>
            <w:tcW w:w="1030" w:type="dxa"/>
            <w:tcBorders>
              <w:top w:val="nil"/>
              <w:left w:val="nil"/>
              <w:bottom w:val="nil"/>
              <w:right w:val="nil"/>
            </w:tcBorders>
          </w:tcPr>
          <w:p w14:paraId="4878375C"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(h)</w:t>
            </w:r>
            <w:r w:rsidRPr="0041110F">
              <w:rPr>
                <w:rFonts w:ascii="Tahoma" w:eastAsia="Arial" w:hAnsi="Tahoma" w:cs="Tahoma"/>
                <w:sz w:val="22"/>
              </w:rPr>
              <w:t xml:space="preserve"> </w:t>
            </w:r>
          </w:p>
        </w:tc>
        <w:tc>
          <w:tcPr>
            <w:tcW w:w="7487" w:type="dxa"/>
            <w:tcBorders>
              <w:top w:val="nil"/>
              <w:left w:val="nil"/>
              <w:bottom w:val="nil"/>
              <w:right w:val="nil"/>
            </w:tcBorders>
          </w:tcPr>
          <w:p w14:paraId="46F0A468" w14:textId="56DB0CFC" w:rsidR="00716C69" w:rsidRPr="0041110F" w:rsidRDefault="006102EC">
            <w:pPr>
              <w:spacing w:after="0" w:line="238" w:lineRule="auto"/>
              <w:ind w:left="22" w:right="1240" w:hanging="22"/>
              <w:jc w:val="left"/>
              <w:rPr>
                <w:rFonts w:ascii="Tahoma" w:hAnsi="Tahoma" w:cs="Tahoma"/>
                <w:sz w:val="22"/>
              </w:rPr>
            </w:pPr>
            <w:r w:rsidRPr="0041110F">
              <w:rPr>
                <w:rFonts w:ascii="Tahoma" w:hAnsi="Tahoma" w:cs="Tahoma"/>
                <w:sz w:val="22"/>
              </w:rPr>
              <w:t xml:space="preserve">Philippine Contractors Accreditation Board (PCAB) </w:t>
            </w:r>
            <w:r w:rsidR="0083764A" w:rsidRPr="0041110F">
              <w:rPr>
                <w:rFonts w:ascii="Tahoma" w:hAnsi="Tahoma" w:cs="Tahoma"/>
                <w:sz w:val="22"/>
              </w:rPr>
              <w:t>License; or</w:t>
            </w:r>
            <w:r w:rsidRPr="0041110F">
              <w:rPr>
                <w:rFonts w:ascii="Tahoma" w:hAnsi="Tahoma" w:cs="Tahoma"/>
                <w:b/>
                <w:sz w:val="22"/>
              </w:rPr>
              <w:t xml:space="preserve">  </w:t>
            </w:r>
          </w:p>
          <w:p w14:paraId="18DFF769" w14:textId="3C17D528" w:rsidR="00716C69" w:rsidRPr="0041110F" w:rsidRDefault="006102EC">
            <w:pPr>
              <w:spacing w:after="0" w:line="259" w:lineRule="auto"/>
              <w:ind w:left="0" w:right="1067" w:firstLine="22"/>
              <w:jc w:val="left"/>
              <w:rPr>
                <w:rFonts w:ascii="Tahoma" w:hAnsi="Tahoma" w:cs="Tahoma"/>
                <w:sz w:val="22"/>
              </w:rPr>
            </w:pPr>
            <w:r w:rsidRPr="0041110F">
              <w:rPr>
                <w:rFonts w:ascii="Tahoma" w:hAnsi="Tahoma" w:cs="Tahoma"/>
                <w:sz w:val="22"/>
              </w:rPr>
              <w:t xml:space="preserve">Special PCAB License in case of Joint </w:t>
            </w:r>
            <w:r w:rsidR="0083764A" w:rsidRPr="0041110F">
              <w:rPr>
                <w:rFonts w:ascii="Tahoma" w:hAnsi="Tahoma" w:cs="Tahoma"/>
                <w:sz w:val="22"/>
              </w:rPr>
              <w:t>Ventures; and</w:t>
            </w:r>
            <w:r w:rsidRPr="0041110F">
              <w:rPr>
                <w:rFonts w:ascii="Tahoma" w:hAnsi="Tahoma" w:cs="Tahoma"/>
                <w:sz w:val="22"/>
              </w:rPr>
              <w:t xml:space="preserve"> registration for the type and cost of the contract to be bid; </w:t>
            </w:r>
            <w:r w:rsidRPr="0041110F">
              <w:rPr>
                <w:rFonts w:ascii="Tahoma" w:hAnsi="Tahoma" w:cs="Tahoma"/>
                <w:b/>
                <w:sz w:val="22"/>
                <w:u w:val="single" w:color="000000"/>
              </w:rPr>
              <w:t>and</w:t>
            </w:r>
            <w:r w:rsidRPr="0041110F">
              <w:rPr>
                <w:rFonts w:ascii="Tahoma" w:hAnsi="Tahoma" w:cs="Tahoma"/>
                <w:sz w:val="22"/>
              </w:rPr>
              <w:t xml:space="preserve"> </w:t>
            </w:r>
          </w:p>
        </w:tc>
      </w:tr>
      <w:tr w:rsidR="00716C69" w:rsidRPr="0041110F" w14:paraId="235D7975" w14:textId="77777777">
        <w:trPr>
          <w:trHeight w:val="1104"/>
        </w:trPr>
        <w:tc>
          <w:tcPr>
            <w:tcW w:w="1030" w:type="dxa"/>
            <w:tcBorders>
              <w:top w:val="nil"/>
              <w:left w:val="nil"/>
              <w:bottom w:val="nil"/>
              <w:right w:val="nil"/>
            </w:tcBorders>
          </w:tcPr>
          <w:p w14:paraId="582F5B89"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roofErr w:type="spellStart"/>
            <w:r w:rsidRPr="0041110F">
              <w:rPr>
                <w:rFonts w:ascii="Tahoma" w:hAnsi="Tahoma" w:cs="Tahoma"/>
                <w:sz w:val="22"/>
              </w:rPr>
              <w:t>i</w:t>
            </w:r>
            <w:proofErr w:type="spellEnd"/>
            <w:r w:rsidRPr="0041110F">
              <w:rPr>
                <w:rFonts w:ascii="Tahoma" w:hAnsi="Tahoma" w:cs="Tahoma"/>
                <w:sz w:val="22"/>
              </w:rPr>
              <w:t>)</w:t>
            </w:r>
            <w:r w:rsidRPr="0041110F">
              <w:rPr>
                <w:rFonts w:ascii="Tahoma" w:eastAsia="Arial" w:hAnsi="Tahoma" w:cs="Tahoma"/>
                <w:sz w:val="22"/>
              </w:rPr>
              <w:t xml:space="preserve"> </w:t>
            </w:r>
          </w:p>
        </w:tc>
        <w:tc>
          <w:tcPr>
            <w:tcW w:w="7487" w:type="dxa"/>
            <w:tcBorders>
              <w:top w:val="nil"/>
              <w:left w:val="nil"/>
              <w:bottom w:val="nil"/>
              <w:right w:val="nil"/>
            </w:tcBorders>
          </w:tcPr>
          <w:p w14:paraId="2BD774A8" w14:textId="77777777" w:rsidR="00716C69" w:rsidRPr="0041110F" w:rsidRDefault="006102EC">
            <w:pPr>
              <w:spacing w:after="0" w:line="238" w:lineRule="auto"/>
              <w:ind w:left="0" w:right="60" w:firstLine="0"/>
              <w:jc w:val="left"/>
              <w:rPr>
                <w:rFonts w:ascii="Tahoma" w:hAnsi="Tahoma" w:cs="Tahoma"/>
                <w:sz w:val="22"/>
              </w:rPr>
            </w:pPr>
            <w:r w:rsidRPr="0041110F">
              <w:rPr>
                <w:rFonts w:ascii="Tahoma" w:hAnsi="Tahoma" w:cs="Tahoma"/>
                <w:sz w:val="22"/>
              </w:rPr>
              <w:t xml:space="preserve">Original copy of Bid Security in the prescribed form, amount and validity period; </w:t>
            </w:r>
            <w:r w:rsidRPr="0041110F">
              <w:rPr>
                <w:rFonts w:ascii="Tahoma" w:hAnsi="Tahoma" w:cs="Tahoma"/>
                <w:b/>
                <w:sz w:val="22"/>
                <w:u w:val="single" w:color="000000"/>
              </w:rPr>
              <w:t>or</w:t>
            </w:r>
            <w:r w:rsidRPr="0041110F">
              <w:rPr>
                <w:rFonts w:ascii="Tahoma" w:hAnsi="Tahoma" w:cs="Tahoma"/>
                <w:b/>
                <w:sz w:val="22"/>
              </w:rPr>
              <w:t xml:space="preserve"> </w:t>
            </w:r>
          </w:p>
          <w:p w14:paraId="03A31B5D"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Original copy of Notarized Bid Securing Declaration; </w:t>
            </w:r>
            <w:r w:rsidRPr="0041110F">
              <w:rPr>
                <w:rFonts w:ascii="Tahoma" w:hAnsi="Tahoma" w:cs="Tahoma"/>
                <w:b/>
                <w:sz w:val="22"/>
                <w:u w:val="single" w:color="000000"/>
              </w:rPr>
              <w:t>and</w:t>
            </w:r>
            <w:r w:rsidRPr="0041110F">
              <w:rPr>
                <w:rFonts w:ascii="Tahoma" w:hAnsi="Tahoma" w:cs="Tahoma"/>
                <w:sz w:val="22"/>
              </w:rPr>
              <w:t xml:space="preserve"> </w:t>
            </w:r>
          </w:p>
        </w:tc>
      </w:tr>
      <w:tr w:rsidR="00716C69" w:rsidRPr="0041110F" w14:paraId="161BE261" w14:textId="77777777">
        <w:trPr>
          <w:trHeight w:val="276"/>
        </w:trPr>
        <w:tc>
          <w:tcPr>
            <w:tcW w:w="1030" w:type="dxa"/>
            <w:tcBorders>
              <w:top w:val="nil"/>
              <w:left w:val="nil"/>
              <w:bottom w:val="nil"/>
              <w:right w:val="nil"/>
            </w:tcBorders>
          </w:tcPr>
          <w:p w14:paraId="54093998" w14:textId="77777777" w:rsidR="00716C69" w:rsidRPr="0041110F" w:rsidRDefault="006102EC">
            <w:pPr>
              <w:tabs>
                <w:tab w:val="center" w:pos="555"/>
              </w:tabs>
              <w:spacing w:after="0" w:line="259" w:lineRule="auto"/>
              <w:ind w:left="0" w:right="0" w:firstLine="0"/>
              <w:jc w:val="left"/>
              <w:rPr>
                <w:rFonts w:ascii="Tahoma" w:hAnsi="Tahoma" w:cs="Tahoma"/>
                <w:sz w:val="22"/>
              </w:rPr>
            </w:pPr>
            <w:r w:rsidRPr="0041110F">
              <w:rPr>
                <w:rFonts w:ascii="Tahoma" w:hAnsi="Tahoma" w:cs="Tahoma"/>
                <w:sz w:val="22"/>
              </w:rPr>
              <w:t xml:space="preserve"> </w:t>
            </w:r>
            <w:r w:rsidRPr="0041110F">
              <w:rPr>
                <w:rFonts w:ascii="Tahoma" w:hAnsi="Tahoma" w:cs="Tahoma"/>
                <w:sz w:val="22"/>
              </w:rPr>
              <w:tab/>
              <w:t>(j)</w:t>
            </w:r>
            <w:r w:rsidRPr="0041110F">
              <w:rPr>
                <w:rFonts w:ascii="Tahoma" w:eastAsia="Arial" w:hAnsi="Tahoma" w:cs="Tahoma"/>
                <w:sz w:val="22"/>
              </w:rPr>
              <w:t xml:space="preserve"> </w:t>
            </w:r>
          </w:p>
        </w:tc>
        <w:tc>
          <w:tcPr>
            <w:tcW w:w="7487" w:type="dxa"/>
            <w:tcBorders>
              <w:top w:val="nil"/>
              <w:left w:val="nil"/>
              <w:bottom w:val="nil"/>
              <w:right w:val="nil"/>
            </w:tcBorders>
          </w:tcPr>
          <w:p w14:paraId="00F36FFD"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hAnsi="Tahoma" w:cs="Tahoma"/>
                <w:sz w:val="22"/>
              </w:rPr>
              <w:t xml:space="preserve">Project Requirements, which shall include the following: </w:t>
            </w:r>
          </w:p>
        </w:tc>
      </w:tr>
      <w:tr w:rsidR="00716C69" w:rsidRPr="0041110F" w14:paraId="7719EBB9" w14:textId="77777777">
        <w:trPr>
          <w:trHeight w:val="320"/>
        </w:trPr>
        <w:tc>
          <w:tcPr>
            <w:tcW w:w="1030" w:type="dxa"/>
            <w:tcBorders>
              <w:top w:val="nil"/>
              <w:left w:val="nil"/>
              <w:bottom w:val="nil"/>
              <w:right w:val="nil"/>
            </w:tcBorders>
          </w:tcPr>
          <w:p w14:paraId="46C84FD2"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
        </w:tc>
        <w:tc>
          <w:tcPr>
            <w:tcW w:w="7487" w:type="dxa"/>
            <w:tcBorders>
              <w:top w:val="nil"/>
              <w:left w:val="nil"/>
              <w:bottom w:val="nil"/>
              <w:right w:val="nil"/>
            </w:tcBorders>
          </w:tcPr>
          <w:p w14:paraId="0DAB138E" w14:textId="77777777" w:rsidR="00716C69" w:rsidRPr="0041110F" w:rsidRDefault="006102EC">
            <w:pPr>
              <w:tabs>
                <w:tab w:val="center" w:pos="2876"/>
              </w:tabs>
              <w:spacing w:after="0" w:line="259" w:lineRule="auto"/>
              <w:ind w:left="0" w:right="0" w:firstLine="0"/>
              <w:jc w:val="left"/>
              <w:rPr>
                <w:rFonts w:ascii="Tahoma" w:hAnsi="Tahoma" w:cs="Tahoma"/>
                <w:sz w:val="22"/>
              </w:rPr>
            </w:pPr>
            <w:r w:rsidRPr="0041110F">
              <w:rPr>
                <w:rFonts w:ascii="Tahoma" w:hAnsi="Tahoma" w:cs="Tahoma"/>
                <w:sz w:val="22"/>
              </w:rPr>
              <w:t>a.</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Organizational chart for the contract to be bid;  </w:t>
            </w:r>
          </w:p>
        </w:tc>
      </w:tr>
      <w:tr w:rsidR="00716C69" w:rsidRPr="0041110F" w14:paraId="1EF26FF1" w14:textId="77777777">
        <w:trPr>
          <w:trHeight w:val="1103"/>
        </w:trPr>
        <w:tc>
          <w:tcPr>
            <w:tcW w:w="1030" w:type="dxa"/>
            <w:tcBorders>
              <w:top w:val="nil"/>
              <w:left w:val="nil"/>
              <w:bottom w:val="nil"/>
              <w:right w:val="nil"/>
            </w:tcBorders>
          </w:tcPr>
          <w:p w14:paraId="387520CD"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
        </w:tc>
        <w:tc>
          <w:tcPr>
            <w:tcW w:w="7487" w:type="dxa"/>
            <w:tcBorders>
              <w:top w:val="nil"/>
              <w:left w:val="nil"/>
              <w:bottom w:val="nil"/>
              <w:right w:val="nil"/>
            </w:tcBorders>
          </w:tcPr>
          <w:p w14:paraId="00783769" w14:textId="77777777" w:rsidR="00716C69" w:rsidRPr="0041110F" w:rsidRDefault="006102EC">
            <w:pPr>
              <w:spacing w:after="0" w:line="259" w:lineRule="auto"/>
              <w:ind w:left="648" w:right="63" w:hanging="516"/>
              <w:rPr>
                <w:rFonts w:ascii="Tahoma" w:hAnsi="Tahoma" w:cs="Tahoma"/>
                <w:sz w:val="22"/>
              </w:rPr>
            </w:pPr>
            <w:r w:rsidRPr="0041110F">
              <w:rPr>
                <w:rFonts w:ascii="Tahoma" w:hAnsi="Tahoma" w:cs="Tahoma"/>
                <w:sz w:val="22"/>
              </w:rPr>
              <w:t>b.</w:t>
            </w:r>
            <w:r w:rsidRPr="0041110F">
              <w:rPr>
                <w:rFonts w:ascii="Tahoma" w:eastAsia="Arial" w:hAnsi="Tahoma" w:cs="Tahoma"/>
                <w:sz w:val="22"/>
              </w:rPr>
              <w:t xml:space="preserve"> </w:t>
            </w:r>
            <w:r w:rsidRPr="0041110F">
              <w:rPr>
                <w:rFonts w:ascii="Tahoma" w:hAnsi="Tahoma" w:cs="Tahoma"/>
                <w:sz w:val="22"/>
              </w:rPr>
              <w:t>List of contractor’s key personnel (</w:t>
            </w:r>
            <w:r w:rsidRPr="0041110F">
              <w:rPr>
                <w:rFonts w:ascii="Tahoma" w:hAnsi="Tahoma" w:cs="Tahoma"/>
                <w:i/>
                <w:sz w:val="22"/>
              </w:rPr>
              <w:t>e.g.</w:t>
            </w:r>
            <w:r w:rsidRPr="0041110F">
              <w:rPr>
                <w:rFonts w:ascii="Tahoma" w:hAnsi="Tahoma" w:cs="Tahoma"/>
                <w:sz w:val="22"/>
              </w:rPr>
              <w:t xml:space="preserve">, Project Manager, Project Engineers, Materials Engineers, and Foremen), to be assigned to the contract to be bid, with their complete qualification and experience data; </w:t>
            </w:r>
          </w:p>
        </w:tc>
      </w:tr>
      <w:tr w:rsidR="00716C69" w:rsidRPr="0041110F" w14:paraId="15260337" w14:textId="77777777">
        <w:trPr>
          <w:trHeight w:val="1104"/>
        </w:trPr>
        <w:tc>
          <w:tcPr>
            <w:tcW w:w="1030" w:type="dxa"/>
            <w:tcBorders>
              <w:top w:val="nil"/>
              <w:left w:val="nil"/>
              <w:bottom w:val="nil"/>
              <w:right w:val="nil"/>
            </w:tcBorders>
          </w:tcPr>
          <w:p w14:paraId="55BD3E40"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w:t>
            </w:r>
          </w:p>
        </w:tc>
        <w:tc>
          <w:tcPr>
            <w:tcW w:w="7487" w:type="dxa"/>
            <w:tcBorders>
              <w:top w:val="nil"/>
              <w:left w:val="nil"/>
              <w:bottom w:val="nil"/>
              <w:right w:val="nil"/>
            </w:tcBorders>
          </w:tcPr>
          <w:p w14:paraId="580A1073" w14:textId="77777777" w:rsidR="00716C69" w:rsidRPr="0041110F" w:rsidRDefault="006102EC">
            <w:pPr>
              <w:spacing w:after="0" w:line="259" w:lineRule="auto"/>
              <w:ind w:left="648" w:right="63" w:hanging="516"/>
              <w:rPr>
                <w:rFonts w:ascii="Tahoma" w:hAnsi="Tahoma" w:cs="Tahoma"/>
                <w:sz w:val="22"/>
              </w:rPr>
            </w:pPr>
            <w:r w:rsidRPr="0041110F">
              <w:rPr>
                <w:rFonts w:ascii="Tahoma" w:hAnsi="Tahoma" w:cs="Tahoma"/>
                <w:sz w:val="22"/>
              </w:rPr>
              <w:t>c.</w:t>
            </w:r>
            <w:r w:rsidRPr="0041110F">
              <w:rPr>
                <w:rFonts w:ascii="Tahoma" w:eastAsia="Arial" w:hAnsi="Tahoma" w:cs="Tahoma"/>
                <w:sz w:val="22"/>
              </w:rPr>
              <w:t xml:space="preserve"> </w:t>
            </w:r>
            <w:r w:rsidRPr="0041110F">
              <w:rPr>
                <w:rFonts w:ascii="Tahoma" w:hAnsi="Tahoma" w:cs="Tahoma"/>
                <w:sz w:val="22"/>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p>
        </w:tc>
      </w:tr>
      <w:tr w:rsidR="00716C69" w:rsidRPr="0041110F" w14:paraId="1B47E7C8" w14:textId="77777777">
        <w:trPr>
          <w:trHeight w:val="549"/>
        </w:trPr>
        <w:tc>
          <w:tcPr>
            <w:tcW w:w="1030" w:type="dxa"/>
            <w:tcBorders>
              <w:top w:val="nil"/>
              <w:left w:val="nil"/>
              <w:bottom w:val="nil"/>
              <w:right w:val="nil"/>
            </w:tcBorders>
          </w:tcPr>
          <w:p w14:paraId="6E561CFC" w14:textId="77777777" w:rsidR="00716C69" w:rsidRPr="0041110F" w:rsidRDefault="006102EC">
            <w:pPr>
              <w:spacing w:after="0" w:line="259" w:lineRule="auto"/>
              <w:ind w:left="37" w:right="0" w:firstLine="0"/>
              <w:jc w:val="left"/>
              <w:rPr>
                <w:rFonts w:ascii="Tahoma" w:hAnsi="Tahoma" w:cs="Tahoma"/>
                <w:sz w:val="22"/>
              </w:rPr>
            </w:pPr>
            <w:r w:rsidRPr="0041110F">
              <w:rPr>
                <w:rFonts w:ascii="Tahoma" w:eastAsia="Calibri" w:hAnsi="Tahoma" w:cs="Tahoma"/>
                <w:noProof/>
                <w:sz w:val="22"/>
              </w:rPr>
              <mc:AlternateContent>
                <mc:Choice Requires="wpg">
                  <w:drawing>
                    <wp:inline distT="0" distB="0" distL="0" distR="0" wp14:anchorId="39B82E09" wp14:editId="69CADD7E">
                      <wp:extent cx="104775" cy="104775"/>
                      <wp:effectExtent l="0" t="0" r="0" b="0"/>
                      <wp:docPr id="69316" name="Group 69316"/>
                      <wp:cNvGraphicFramePr/>
                      <a:graphic xmlns:a="http://schemas.openxmlformats.org/drawingml/2006/main">
                        <a:graphicData uri="http://schemas.microsoft.com/office/word/2010/wordprocessingGroup">
                          <wpg:wgp>
                            <wpg:cNvGrpSpPr/>
                            <wpg:grpSpPr>
                              <a:xfrm>
                                <a:off x="0" y="0"/>
                                <a:ext cx="104775" cy="104775"/>
                                <a:chOff x="0" y="0"/>
                                <a:chExt cx="104775" cy="104775"/>
                              </a:xfrm>
                            </wpg:grpSpPr>
                            <wps:wsp>
                              <wps:cNvPr id="6184" name="Shape 6184"/>
                              <wps:cNvSpPr/>
                              <wps:spPr>
                                <a:xfrm>
                                  <a:off x="0" y="0"/>
                                  <a:ext cx="104775" cy="104775"/>
                                </a:xfrm>
                                <a:custGeom>
                                  <a:avLst/>
                                  <a:gdLst/>
                                  <a:ahLst/>
                                  <a:cxnLst/>
                                  <a:rect l="0" t="0" r="0" b="0"/>
                                  <a:pathLst>
                                    <a:path w="104775" h="104775">
                                      <a:moveTo>
                                        <a:pt x="0" y="104775"/>
                                      </a:moveTo>
                                      <a:lnTo>
                                        <a:pt x="104775" y="104775"/>
                                      </a:lnTo>
                                      <a:lnTo>
                                        <a:pt x="104775" y="0"/>
                                      </a:lnTo>
                                      <a:lnTo>
                                        <a:pt x="0" y="0"/>
                                      </a:lnTo>
                                      <a:close/>
                                    </a:path>
                                  </a:pathLst>
                                </a:custGeom>
                                <a:ln w="12700" cap="flat">
                                  <a:miter lim="127000"/>
                                </a:ln>
                              </wps:spPr>
                              <wps:style>
                                <a:lnRef idx="1">
                                  <a:srgbClr val="595959"/>
                                </a:lnRef>
                                <a:fillRef idx="0">
                                  <a:srgbClr val="000000">
                                    <a:alpha val="0"/>
                                  </a:srgbClr>
                                </a:fillRef>
                                <a:effectRef idx="0">
                                  <a:scrgbClr r="0" g="0" b="0"/>
                                </a:effectRef>
                                <a:fontRef idx="none"/>
                              </wps:style>
                              <wps:bodyPr/>
                            </wps:wsp>
                          </wpg:wgp>
                        </a:graphicData>
                      </a:graphic>
                    </wp:inline>
                  </w:drawing>
                </mc:Choice>
                <mc:Fallback xmlns:a="http://schemas.openxmlformats.org/drawingml/2006/main" xmlns:w16sdtdh="http://schemas.microsoft.com/office/word/2020/wordml/sdtdatahash" xmlns:w16="http://schemas.microsoft.com/office/word/2018/wordml" xmlns:w16cex="http://schemas.microsoft.com/office/word/2018/wordml/cex">
                  <w:pict>
                    <v:group id="Group 69316" style="width:8.25pt;height:8.25pt;mso-position-horizontal-relative:char;mso-position-vertical-relative:line" coordsize="1047,1047">
                      <v:shape id="Shape 6184" style="position:absolute;width:1047;height:1047;left:0;top:0;" coordsize="104775,104775" path="m0,104775l104775,104775l104775,0l0,0x">
                        <v:stroke weight="1pt" endcap="flat" joinstyle="miter" miterlimit="10" on="true" color="#595959"/>
                        <v:fill on="false" color="#000000" opacity="0"/>
                      </v:shape>
                    </v:group>
                  </w:pict>
                </mc:Fallback>
              </mc:AlternateContent>
            </w:r>
          </w:p>
        </w:tc>
        <w:tc>
          <w:tcPr>
            <w:tcW w:w="7487" w:type="dxa"/>
            <w:tcBorders>
              <w:top w:val="nil"/>
              <w:left w:val="nil"/>
              <w:bottom w:val="nil"/>
              <w:right w:val="nil"/>
            </w:tcBorders>
          </w:tcPr>
          <w:p w14:paraId="78A2DEBD" w14:textId="77777777" w:rsidR="00716C69" w:rsidRPr="0041110F" w:rsidRDefault="006102EC">
            <w:pPr>
              <w:spacing w:after="0" w:line="259" w:lineRule="auto"/>
              <w:ind w:left="648" w:right="0" w:hanging="516"/>
              <w:rPr>
                <w:rFonts w:ascii="Tahoma" w:hAnsi="Tahoma" w:cs="Tahoma"/>
                <w:sz w:val="22"/>
              </w:rPr>
            </w:pPr>
            <w:r w:rsidRPr="0041110F">
              <w:rPr>
                <w:rFonts w:ascii="Tahoma" w:hAnsi="Tahoma" w:cs="Tahoma"/>
                <w:sz w:val="22"/>
              </w:rPr>
              <w:t>d.</w:t>
            </w:r>
            <w:r w:rsidRPr="0041110F">
              <w:rPr>
                <w:rFonts w:ascii="Tahoma" w:eastAsia="Arial" w:hAnsi="Tahoma" w:cs="Tahoma"/>
                <w:sz w:val="22"/>
              </w:rPr>
              <w:t xml:space="preserve"> </w:t>
            </w:r>
            <w:r w:rsidRPr="0041110F">
              <w:rPr>
                <w:rFonts w:ascii="Tahoma" w:hAnsi="Tahoma" w:cs="Tahoma"/>
                <w:sz w:val="22"/>
              </w:rPr>
              <w:t xml:space="preserve">List of Contractor’s Minimum Material Testing Equipment as per D.O. 11, series of 2017 </w:t>
            </w:r>
            <w:r w:rsidRPr="0041110F">
              <w:rPr>
                <w:rFonts w:ascii="Tahoma" w:hAnsi="Tahoma" w:cs="Tahoma"/>
                <w:b/>
                <w:sz w:val="22"/>
                <w:u w:val="single" w:color="000000"/>
              </w:rPr>
              <w:t>and</w:t>
            </w:r>
            <w:r w:rsidRPr="0041110F">
              <w:rPr>
                <w:rFonts w:ascii="Tahoma" w:hAnsi="Tahoma" w:cs="Tahoma"/>
                <w:sz w:val="22"/>
              </w:rPr>
              <w:t xml:space="preserve"> </w:t>
            </w:r>
          </w:p>
        </w:tc>
      </w:tr>
    </w:tbl>
    <w:p w14:paraId="3093A585" w14:textId="77777777" w:rsidR="00716C69" w:rsidRPr="0041110F" w:rsidRDefault="006102EC">
      <w:pPr>
        <w:tabs>
          <w:tab w:val="center" w:pos="999"/>
          <w:tab w:val="center" w:pos="4341"/>
        </w:tabs>
        <w:ind w:left="0" w:right="0" w:firstLine="0"/>
        <w:jc w:val="left"/>
        <w:rPr>
          <w:rFonts w:ascii="Tahoma" w:hAnsi="Tahoma" w:cs="Tahoma"/>
          <w:sz w:val="22"/>
        </w:rPr>
      </w:pPr>
      <w:r w:rsidRPr="0041110F">
        <w:rPr>
          <w:rFonts w:ascii="Tahoma" w:eastAsia="Calibri" w:hAnsi="Tahoma" w:cs="Tahoma"/>
          <w:sz w:val="22"/>
        </w:rPr>
        <w:tab/>
      </w:r>
      <w:r w:rsidRPr="0041110F">
        <w:rPr>
          <w:rFonts w:ascii="Segoe UI Symbol" w:eastAsia="Segoe UI Emoji" w:hAnsi="Segoe UI Symbol" w:cs="Segoe UI Symbol"/>
          <w:sz w:val="22"/>
        </w:rPr>
        <w:t>⬜</w:t>
      </w:r>
      <w:r w:rsidRPr="0041110F">
        <w:rPr>
          <w:rFonts w:ascii="Tahoma" w:hAnsi="Tahoma" w:cs="Tahoma"/>
          <w:sz w:val="22"/>
        </w:rPr>
        <w:t xml:space="preserve"> (k)</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Original duly signed Omnibus Sworn Statement (OSS); </w:t>
      </w:r>
    </w:p>
    <w:p w14:paraId="2B41AC32" w14:textId="77777777" w:rsidR="00716C69" w:rsidRPr="0041110F" w:rsidRDefault="006102EC">
      <w:pPr>
        <w:ind w:left="1678" w:right="179"/>
        <w:rPr>
          <w:rFonts w:ascii="Tahoma" w:hAnsi="Tahoma" w:cs="Tahoma"/>
          <w:sz w:val="22"/>
        </w:rPr>
      </w:pPr>
      <w:r w:rsidRPr="0041110F">
        <w:rPr>
          <w:rFonts w:ascii="Tahoma" w:hAnsi="Tahoma" w:cs="Tahoma"/>
          <w:b/>
          <w:sz w:val="22"/>
          <w:u w:val="single" w:color="000000"/>
        </w:rPr>
        <w:t>and</w:t>
      </w:r>
      <w:r w:rsidRPr="0041110F">
        <w:rPr>
          <w:rFonts w:ascii="Tahoma" w:hAnsi="Tahoma" w:cs="Tahoma"/>
          <w:sz w:val="22"/>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 </w:t>
      </w:r>
    </w:p>
    <w:p w14:paraId="1177BB94" w14:textId="77777777" w:rsidR="00716C69" w:rsidRPr="0041110F" w:rsidRDefault="006102EC">
      <w:pPr>
        <w:spacing w:after="0" w:line="259" w:lineRule="auto"/>
        <w:ind w:left="1668" w:right="0" w:firstLine="0"/>
        <w:jc w:val="left"/>
        <w:rPr>
          <w:rFonts w:ascii="Tahoma" w:hAnsi="Tahoma" w:cs="Tahoma"/>
          <w:sz w:val="22"/>
        </w:rPr>
      </w:pPr>
      <w:r w:rsidRPr="0041110F">
        <w:rPr>
          <w:rFonts w:ascii="Tahoma" w:hAnsi="Tahoma" w:cs="Tahoma"/>
          <w:sz w:val="22"/>
        </w:rPr>
        <w:t xml:space="preserve"> </w:t>
      </w:r>
    </w:p>
    <w:p w14:paraId="3963E632" w14:textId="77777777" w:rsidR="00716C69" w:rsidRPr="0041110F" w:rsidRDefault="006102EC">
      <w:pPr>
        <w:spacing w:after="0" w:line="259" w:lineRule="auto"/>
        <w:ind w:left="653" w:right="0"/>
        <w:jc w:val="left"/>
        <w:rPr>
          <w:rFonts w:ascii="Tahoma" w:hAnsi="Tahoma" w:cs="Tahoma"/>
          <w:sz w:val="22"/>
        </w:rPr>
      </w:pPr>
      <w:r w:rsidRPr="0041110F">
        <w:rPr>
          <w:rFonts w:ascii="Tahoma" w:hAnsi="Tahoma" w:cs="Tahoma"/>
          <w:i/>
          <w:sz w:val="22"/>
          <w:u w:val="single" w:color="000000"/>
        </w:rPr>
        <w:t>Financial Documents</w:t>
      </w:r>
      <w:r w:rsidRPr="0041110F">
        <w:rPr>
          <w:rFonts w:ascii="Tahoma" w:hAnsi="Tahoma" w:cs="Tahoma"/>
          <w:b/>
          <w:i/>
          <w:sz w:val="22"/>
        </w:rPr>
        <w:t xml:space="preserve"> </w:t>
      </w:r>
    </w:p>
    <w:tbl>
      <w:tblPr>
        <w:tblStyle w:val="TableGrid"/>
        <w:tblW w:w="8516" w:type="dxa"/>
        <w:tblInd w:w="638" w:type="dxa"/>
        <w:tblCellMar>
          <w:top w:w="7" w:type="dxa"/>
        </w:tblCellMar>
        <w:tblLook w:val="04A0" w:firstRow="1" w:lastRow="0" w:firstColumn="1" w:lastColumn="0" w:noHBand="0" w:noVBand="1"/>
      </w:tblPr>
      <w:tblGrid>
        <w:gridCol w:w="1030"/>
        <w:gridCol w:w="7486"/>
      </w:tblGrid>
      <w:tr w:rsidR="00716C69" w:rsidRPr="0041110F" w14:paraId="41428839" w14:textId="77777777">
        <w:trPr>
          <w:trHeight w:val="1377"/>
        </w:trPr>
        <w:tc>
          <w:tcPr>
            <w:tcW w:w="1030" w:type="dxa"/>
            <w:tcBorders>
              <w:top w:val="nil"/>
              <w:left w:val="nil"/>
              <w:bottom w:val="nil"/>
              <w:right w:val="nil"/>
            </w:tcBorders>
          </w:tcPr>
          <w:p w14:paraId="4882E64D"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(l)</w:t>
            </w:r>
            <w:r w:rsidRPr="0041110F">
              <w:rPr>
                <w:rFonts w:ascii="Tahoma" w:eastAsia="Arial" w:hAnsi="Tahoma" w:cs="Tahoma"/>
                <w:sz w:val="22"/>
              </w:rPr>
              <w:t xml:space="preserve"> </w:t>
            </w:r>
          </w:p>
        </w:tc>
        <w:tc>
          <w:tcPr>
            <w:tcW w:w="7487" w:type="dxa"/>
            <w:tcBorders>
              <w:top w:val="nil"/>
              <w:left w:val="nil"/>
              <w:bottom w:val="nil"/>
              <w:right w:val="nil"/>
            </w:tcBorders>
          </w:tcPr>
          <w:p w14:paraId="60CA0584" w14:textId="77777777" w:rsidR="00716C69" w:rsidRPr="0041110F" w:rsidRDefault="006102EC">
            <w:pPr>
              <w:spacing w:after="0" w:line="259" w:lineRule="auto"/>
              <w:ind w:left="0" w:right="60" w:firstLine="0"/>
              <w:rPr>
                <w:rFonts w:ascii="Tahoma" w:hAnsi="Tahoma" w:cs="Tahoma"/>
                <w:sz w:val="22"/>
              </w:rPr>
            </w:pPr>
            <w:r w:rsidRPr="0041110F">
              <w:rPr>
                <w:rFonts w:ascii="Tahoma" w:hAnsi="Tahoma" w:cs="Tahoma"/>
                <w:sz w:val="22"/>
              </w:rPr>
              <w:t xml:space="preserve">The prospective bidder’s audited financial statements, showing, among others, the prospective bidder’s total and current assets and liabilities, stamped “received” by the BIR or its duly accredited and authorized institutions, for the preceding calendar year which should not be earlier than two (2) years from the date of bid submission; </w:t>
            </w:r>
            <w:r w:rsidRPr="0041110F">
              <w:rPr>
                <w:rFonts w:ascii="Tahoma" w:hAnsi="Tahoma" w:cs="Tahoma"/>
                <w:b/>
                <w:sz w:val="22"/>
                <w:u w:val="single" w:color="000000"/>
              </w:rPr>
              <w:t>and</w:t>
            </w:r>
            <w:r w:rsidRPr="0041110F">
              <w:rPr>
                <w:rFonts w:ascii="Tahoma" w:hAnsi="Tahoma" w:cs="Tahoma"/>
                <w:b/>
                <w:i/>
                <w:sz w:val="22"/>
              </w:rPr>
              <w:t xml:space="preserve"> </w:t>
            </w:r>
          </w:p>
        </w:tc>
      </w:tr>
      <w:tr w:rsidR="00716C69" w:rsidRPr="0041110F" w14:paraId="076BCDED" w14:textId="77777777">
        <w:trPr>
          <w:trHeight w:val="1105"/>
        </w:trPr>
        <w:tc>
          <w:tcPr>
            <w:tcW w:w="1030" w:type="dxa"/>
            <w:tcBorders>
              <w:top w:val="nil"/>
              <w:left w:val="nil"/>
              <w:bottom w:val="nil"/>
              <w:right w:val="nil"/>
            </w:tcBorders>
          </w:tcPr>
          <w:p w14:paraId="3070C26F"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(m)</w:t>
            </w:r>
            <w:r w:rsidRPr="0041110F">
              <w:rPr>
                <w:rFonts w:ascii="Tahoma" w:eastAsia="Arial" w:hAnsi="Tahoma" w:cs="Tahoma"/>
                <w:sz w:val="22"/>
              </w:rPr>
              <w:t xml:space="preserve"> </w:t>
            </w:r>
          </w:p>
        </w:tc>
        <w:tc>
          <w:tcPr>
            <w:tcW w:w="7487" w:type="dxa"/>
            <w:tcBorders>
              <w:top w:val="nil"/>
              <w:left w:val="nil"/>
              <w:bottom w:val="nil"/>
              <w:right w:val="nil"/>
            </w:tcBorders>
          </w:tcPr>
          <w:p w14:paraId="70DFD9FD" w14:textId="77777777" w:rsidR="00716C69" w:rsidRPr="0041110F" w:rsidRDefault="006102EC">
            <w:pPr>
              <w:spacing w:after="0" w:line="239" w:lineRule="auto"/>
              <w:ind w:left="19" w:right="0" w:firstLine="0"/>
              <w:rPr>
                <w:rFonts w:ascii="Tahoma" w:hAnsi="Tahoma" w:cs="Tahoma"/>
                <w:sz w:val="22"/>
              </w:rPr>
            </w:pPr>
            <w:r w:rsidRPr="0041110F">
              <w:rPr>
                <w:rFonts w:ascii="Tahoma" w:hAnsi="Tahoma" w:cs="Tahoma"/>
                <w:sz w:val="22"/>
              </w:rPr>
              <w:t xml:space="preserve">The prospective bidder’s computation of Net Financial Contracting Capacity (NFCC). </w:t>
            </w:r>
          </w:p>
          <w:p w14:paraId="56BAAB8E" w14:textId="77777777" w:rsidR="00716C69" w:rsidRPr="0041110F" w:rsidRDefault="006102EC">
            <w:pPr>
              <w:spacing w:after="26" w:line="259" w:lineRule="auto"/>
              <w:ind w:left="2981" w:right="0" w:firstLine="0"/>
              <w:jc w:val="left"/>
              <w:rPr>
                <w:rFonts w:ascii="Tahoma" w:hAnsi="Tahoma" w:cs="Tahoma"/>
                <w:sz w:val="22"/>
              </w:rPr>
            </w:pPr>
            <w:r w:rsidRPr="0041110F">
              <w:rPr>
                <w:rFonts w:ascii="Tahoma" w:hAnsi="Tahoma" w:cs="Tahoma"/>
                <w:b/>
                <w:i/>
                <w:sz w:val="22"/>
              </w:rPr>
              <w:t xml:space="preserve"> </w:t>
            </w:r>
          </w:p>
          <w:p w14:paraId="52544F1C" w14:textId="77777777" w:rsidR="00716C69" w:rsidRPr="0041110F" w:rsidRDefault="006102EC">
            <w:pPr>
              <w:spacing w:after="0" w:line="259" w:lineRule="auto"/>
              <w:ind w:left="1894" w:right="0" w:firstLine="0"/>
              <w:jc w:val="left"/>
              <w:rPr>
                <w:rFonts w:ascii="Tahoma" w:hAnsi="Tahoma" w:cs="Tahoma"/>
                <w:sz w:val="22"/>
              </w:rPr>
            </w:pPr>
            <w:r w:rsidRPr="0041110F">
              <w:rPr>
                <w:rFonts w:ascii="Tahoma" w:hAnsi="Tahoma" w:cs="Tahoma"/>
                <w:b/>
                <w:i/>
                <w:sz w:val="22"/>
              </w:rPr>
              <w:t>Class “B” Documents</w:t>
            </w:r>
            <w:r w:rsidRPr="0041110F">
              <w:rPr>
                <w:rFonts w:ascii="Tahoma" w:hAnsi="Tahoma" w:cs="Tahoma"/>
                <w:sz w:val="22"/>
              </w:rPr>
              <w:t xml:space="preserve"> </w:t>
            </w:r>
          </w:p>
        </w:tc>
      </w:tr>
      <w:tr w:rsidR="00716C69" w:rsidRPr="0041110F" w14:paraId="4C4DA702" w14:textId="77777777">
        <w:trPr>
          <w:trHeight w:val="548"/>
        </w:trPr>
        <w:tc>
          <w:tcPr>
            <w:tcW w:w="1030" w:type="dxa"/>
            <w:tcBorders>
              <w:top w:val="nil"/>
              <w:left w:val="nil"/>
              <w:bottom w:val="nil"/>
              <w:right w:val="nil"/>
            </w:tcBorders>
          </w:tcPr>
          <w:p w14:paraId="4DC7AE06" w14:textId="77777777" w:rsidR="00716C69" w:rsidRPr="0041110F" w:rsidRDefault="006102EC">
            <w:pPr>
              <w:spacing w:after="0" w:line="259" w:lineRule="auto"/>
              <w:ind w:left="0" w:right="0" w:firstLine="0"/>
              <w:jc w:val="left"/>
              <w:rPr>
                <w:rFonts w:ascii="Tahoma" w:hAnsi="Tahoma" w:cs="Tahoma"/>
                <w:sz w:val="22"/>
              </w:rPr>
            </w:pPr>
            <w:r w:rsidRPr="0041110F">
              <w:rPr>
                <w:rFonts w:ascii="Segoe UI Symbol" w:eastAsia="Segoe UI Emoji" w:hAnsi="Segoe UI Symbol" w:cs="Segoe UI Symbol"/>
                <w:sz w:val="22"/>
              </w:rPr>
              <w:t>⬜</w:t>
            </w:r>
            <w:r w:rsidRPr="0041110F">
              <w:rPr>
                <w:rFonts w:ascii="Tahoma" w:hAnsi="Tahoma" w:cs="Tahoma"/>
                <w:sz w:val="22"/>
              </w:rPr>
              <w:t xml:space="preserve"> (n)</w:t>
            </w:r>
            <w:r w:rsidRPr="0041110F">
              <w:rPr>
                <w:rFonts w:ascii="Tahoma" w:eastAsia="Arial" w:hAnsi="Tahoma" w:cs="Tahoma"/>
                <w:sz w:val="22"/>
              </w:rPr>
              <w:t xml:space="preserve"> </w:t>
            </w:r>
          </w:p>
        </w:tc>
        <w:tc>
          <w:tcPr>
            <w:tcW w:w="7487" w:type="dxa"/>
            <w:tcBorders>
              <w:top w:val="nil"/>
              <w:left w:val="nil"/>
              <w:bottom w:val="nil"/>
              <w:right w:val="nil"/>
            </w:tcBorders>
          </w:tcPr>
          <w:p w14:paraId="006C0D7A" w14:textId="77777777" w:rsidR="00716C69" w:rsidRPr="0041110F" w:rsidRDefault="006102EC">
            <w:pPr>
              <w:spacing w:after="0" w:line="259" w:lineRule="auto"/>
              <w:ind w:left="22" w:right="0" w:firstLine="0"/>
              <w:rPr>
                <w:rFonts w:ascii="Tahoma" w:hAnsi="Tahoma" w:cs="Tahoma"/>
                <w:sz w:val="22"/>
              </w:rPr>
            </w:pPr>
            <w:r w:rsidRPr="0041110F">
              <w:rPr>
                <w:rFonts w:ascii="Tahoma" w:hAnsi="Tahoma" w:cs="Tahoma"/>
                <w:sz w:val="22"/>
              </w:rPr>
              <w:t xml:space="preserve">If applicable, duly signed joint venture agreement (JVA) in accordance with RA No. 4566 and its IRR in case the joint venture is already in existence; </w:t>
            </w:r>
          </w:p>
        </w:tc>
      </w:tr>
    </w:tbl>
    <w:p w14:paraId="5A0CDF94" w14:textId="77777777" w:rsidR="00716C69" w:rsidRPr="0041110F" w:rsidRDefault="006102EC">
      <w:pPr>
        <w:pStyle w:val="Heading4"/>
        <w:spacing w:after="0" w:line="259" w:lineRule="auto"/>
        <w:ind w:left="1690" w:firstLine="0"/>
        <w:rPr>
          <w:rFonts w:ascii="Tahoma" w:hAnsi="Tahoma" w:cs="Tahoma"/>
          <w:sz w:val="22"/>
        </w:rPr>
      </w:pPr>
      <w:r w:rsidRPr="0041110F">
        <w:rPr>
          <w:rFonts w:ascii="Tahoma" w:hAnsi="Tahoma" w:cs="Tahoma"/>
          <w:sz w:val="22"/>
          <w:u w:val="single" w:color="000000"/>
        </w:rPr>
        <w:t>or</w:t>
      </w:r>
      <w:r w:rsidRPr="0041110F">
        <w:rPr>
          <w:rFonts w:ascii="Tahoma" w:hAnsi="Tahoma" w:cs="Tahoma"/>
          <w:sz w:val="22"/>
        </w:rPr>
        <w:t xml:space="preserve">  </w:t>
      </w:r>
    </w:p>
    <w:p w14:paraId="3AEA0CA1" w14:textId="77777777" w:rsidR="00716C69" w:rsidRPr="0041110F" w:rsidRDefault="006102EC">
      <w:pPr>
        <w:ind w:left="1678" w:right="175"/>
        <w:rPr>
          <w:rFonts w:ascii="Tahoma" w:hAnsi="Tahoma" w:cs="Tahoma"/>
          <w:sz w:val="22"/>
        </w:rPr>
      </w:pPr>
      <w:r w:rsidRPr="0041110F">
        <w:rPr>
          <w:rFonts w:ascii="Tahoma" w:hAnsi="Tahoma" w:cs="Tahoma"/>
          <w:sz w:val="22"/>
        </w:rPr>
        <w:t xml:space="preserve">duly notarized statements from all the potential joint venture partners stating that they will enter into and abide by the provisions of the JVA in the instance that the bid is successful. </w:t>
      </w:r>
    </w:p>
    <w:p w14:paraId="3FF34A7D" w14:textId="77777777" w:rsidR="00716C69" w:rsidRPr="0041110F" w:rsidRDefault="006102EC">
      <w:pPr>
        <w:spacing w:after="0" w:line="259" w:lineRule="auto"/>
        <w:ind w:left="1668" w:right="0" w:firstLine="0"/>
        <w:jc w:val="left"/>
        <w:rPr>
          <w:rFonts w:ascii="Tahoma" w:hAnsi="Tahoma" w:cs="Tahoma"/>
          <w:sz w:val="22"/>
        </w:rPr>
      </w:pPr>
      <w:r w:rsidRPr="0041110F">
        <w:rPr>
          <w:rFonts w:ascii="Tahoma" w:hAnsi="Tahoma" w:cs="Tahoma"/>
          <w:sz w:val="22"/>
        </w:rPr>
        <w:t xml:space="preserve"> </w:t>
      </w:r>
    </w:p>
    <w:p w14:paraId="737D7A9E" w14:textId="77777777" w:rsidR="00716C69" w:rsidRPr="0041110F" w:rsidRDefault="006102EC">
      <w:pPr>
        <w:ind w:left="1090" w:right="0"/>
        <w:rPr>
          <w:rFonts w:ascii="Tahoma" w:hAnsi="Tahoma" w:cs="Tahoma"/>
          <w:sz w:val="22"/>
        </w:rPr>
      </w:pPr>
      <w:r w:rsidRPr="0041110F">
        <w:rPr>
          <w:rFonts w:ascii="Tahoma" w:hAnsi="Tahoma" w:cs="Tahoma"/>
          <w:sz w:val="22"/>
        </w:rPr>
        <w:t xml:space="preserve">NOTE:  </w:t>
      </w:r>
    </w:p>
    <w:p w14:paraId="2FD5FE1A" w14:textId="77777777" w:rsidR="00716C69" w:rsidRPr="0041110F" w:rsidRDefault="006102EC">
      <w:pPr>
        <w:spacing w:after="0" w:line="259" w:lineRule="auto"/>
        <w:ind w:left="1080" w:right="0" w:firstLine="0"/>
        <w:jc w:val="left"/>
        <w:rPr>
          <w:rFonts w:ascii="Tahoma" w:hAnsi="Tahoma" w:cs="Tahoma"/>
          <w:sz w:val="22"/>
        </w:rPr>
      </w:pPr>
      <w:r w:rsidRPr="0041110F">
        <w:rPr>
          <w:rFonts w:ascii="Tahoma" w:hAnsi="Tahoma" w:cs="Tahoma"/>
          <w:sz w:val="22"/>
        </w:rPr>
        <w:t xml:space="preserve"> </w:t>
      </w:r>
    </w:p>
    <w:p w14:paraId="3F820B47" w14:textId="77777777" w:rsidR="00716C69" w:rsidRPr="0041110F" w:rsidRDefault="006102EC">
      <w:pPr>
        <w:numPr>
          <w:ilvl w:val="0"/>
          <w:numId w:val="11"/>
        </w:numPr>
        <w:ind w:right="175" w:hanging="360"/>
        <w:rPr>
          <w:rFonts w:ascii="Tahoma" w:hAnsi="Tahoma" w:cs="Tahoma"/>
          <w:sz w:val="22"/>
        </w:rPr>
      </w:pPr>
      <w:r w:rsidRPr="0041110F">
        <w:rPr>
          <w:rFonts w:ascii="Tahoma" w:hAnsi="Tahoma" w:cs="Tahoma"/>
          <w:sz w:val="22"/>
        </w:rPr>
        <w:t xml:space="preserve">Technical Documents shall be book bounded for manual submission of bids. </w:t>
      </w:r>
    </w:p>
    <w:p w14:paraId="7AF788D8"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0549AF72" w14:textId="77777777" w:rsidR="00716C69" w:rsidRPr="0041110F" w:rsidRDefault="006102EC">
      <w:pPr>
        <w:numPr>
          <w:ilvl w:val="0"/>
          <w:numId w:val="11"/>
        </w:numPr>
        <w:ind w:right="175" w:hanging="360"/>
        <w:rPr>
          <w:rFonts w:ascii="Tahoma" w:hAnsi="Tahoma" w:cs="Tahoma"/>
          <w:sz w:val="22"/>
        </w:rPr>
      </w:pPr>
      <w:r w:rsidRPr="0041110F">
        <w:rPr>
          <w:rFonts w:ascii="Tahoma" w:hAnsi="Tahoma" w:cs="Tahoma"/>
          <w:sz w:val="22"/>
        </w:rPr>
        <w:lastRenderedPageBreak/>
        <w:t xml:space="preserve">Contents of Technical Documents must be numbered/paginated consecutively in the right-hand top margin and signed below page number by duly authorized representative for both manual and electronic submission of bids. </w:t>
      </w:r>
    </w:p>
    <w:p w14:paraId="76DC6E52" w14:textId="77777777" w:rsidR="00716C69" w:rsidRPr="0041110F" w:rsidRDefault="006102EC">
      <w:pPr>
        <w:spacing w:after="0" w:line="259" w:lineRule="auto"/>
        <w:ind w:left="1440" w:right="0" w:firstLine="0"/>
        <w:jc w:val="left"/>
        <w:rPr>
          <w:rFonts w:ascii="Tahoma" w:hAnsi="Tahoma" w:cs="Tahoma"/>
          <w:sz w:val="22"/>
        </w:rPr>
      </w:pPr>
      <w:r w:rsidRPr="0041110F">
        <w:rPr>
          <w:rFonts w:ascii="Tahoma" w:hAnsi="Tahoma" w:cs="Tahoma"/>
          <w:sz w:val="22"/>
        </w:rPr>
        <w:t xml:space="preserve"> </w:t>
      </w:r>
    </w:p>
    <w:p w14:paraId="01812BB1" w14:textId="77777777" w:rsidR="00716C69" w:rsidRPr="0041110F" w:rsidRDefault="006102EC">
      <w:pPr>
        <w:numPr>
          <w:ilvl w:val="0"/>
          <w:numId w:val="11"/>
        </w:numPr>
        <w:ind w:right="175" w:hanging="360"/>
        <w:rPr>
          <w:rFonts w:ascii="Tahoma" w:hAnsi="Tahoma" w:cs="Tahoma"/>
          <w:sz w:val="22"/>
        </w:rPr>
      </w:pPr>
      <w:r w:rsidRPr="0041110F">
        <w:rPr>
          <w:rFonts w:ascii="Tahoma" w:hAnsi="Tahoma" w:cs="Tahoma"/>
          <w:sz w:val="22"/>
        </w:rPr>
        <w:t xml:space="preserve">Any missing, incomplete or patently insufficient document in the abovementioned checklist is a ground for outright rejection (non-complying) of the bid. </w:t>
      </w:r>
    </w:p>
    <w:p w14:paraId="5375C7FE" w14:textId="77777777" w:rsidR="00716C69" w:rsidRPr="0041110F" w:rsidRDefault="006102EC">
      <w:pPr>
        <w:spacing w:after="0" w:line="259" w:lineRule="auto"/>
        <w:ind w:left="1668" w:right="0" w:firstLine="0"/>
        <w:jc w:val="left"/>
        <w:rPr>
          <w:rFonts w:ascii="Tahoma" w:hAnsi="Tahoma" w:cs="Tahoma"/>
          <w:sz w:val="22"/>
        </w:rPr>
      </w:pPr>
      <w:r w:rsidRPr="0041110F">
        <w:rPr>
          <w:rFonts w:ascii="Tahoma" w:hAnsi="Tahoma" w:cs="Tahoma"/>
          <w:sz w:val="22"/>
        </w:rPr>
        <w:t xml:space="preserve"> </w:t>
      </w:r>
    </w:p>
    <w:p w14:paraId="00431014" w14:textId="77777777" w:rsidR="00716C69" w:rsidRPr="0041110F" w:rsidRDefault="006102EC" w:rsidP="0084566F">
      <w:pPr>
        <w:spacing w:after="0" w:line="259" w:lineRule="auto"/>
        <w:ind w:right="0"/>
        <w:jc w:val="left"/>
        <w:rPr>
          <w:rFonts w:ascii="Tahoma" w:hAnsi="Tahoma" w:cs="Tahoma"/>
          <w:sz w:val="22"/>
        </w:rPr>
      </w:pPr>
      <w:r w:rsidRPr="0041110F">
        <w:rPr>
          <w:rFonts w:ascii="Tahoma" w:hAnsi="Tahoma" w:cs="Tahoma"/>
          <w:sz w:val="22"/>
        </w:rPr>
        <w:t xml:space="preserve"> </w:t>
      </w:r>
    </w:p>
    <w:p w14:paraId="27CC8E48" w14:textId="77777777" w:rsidR="00716C69" w:rsidRPr="0041110F" w:rsidRDefault="006102EC">
      <w:pPr>
        <w:spacing w:after="0" w:line="259" w:lineRule="auto"/>
        <w:ind w:left="201" w:right="0"/>
        <w:jc w:val="left"/>
        <w:rPr>
          <w:rFonts w:ascii="Tahoma" w:hAnsi="Tahoma" w:cs="Tahoma"/>
          <w:sz w:val="22"/>
        </w:rPr>
      </w:pPr>
      <w:r w:rsidRPr="0041110F">
        <w:rPr>
          <w:rFonts w:ascii="Tahoma" w:hAnsi="Tahoma" w:cs="Tahoma"/>
          <w:b/>
          <w:sz w:val="22"/>
        </w:rPr>
        <w:t>II.</w:t>
      </w:r>
      <w:r w:rsidRPr="0041110F">
        <w:rPr>
          <w:rFonts w:ascii="Tahoma" w:eastAsia="Arial" w:hAnsi="Tahoma" w:cs="Tahoma"/>
          <w:b/>
          <w:sz w:val="22"/>
        </w:rPr>
        <w:t xml:space="preserve"> </w:t>
      </w:r>
      <w:r w:rsidRPr="0041110F">
        <w:rPr>
          <w:rFonts w:ascii="Tahoma" w:hAnsi="Tahoma" w:cs="Tahoma"/>
          <w:b/>
          <w:sz w:val="22"/>
        </w:rPr>
        <w:t xml:space="preserve">FINANCIAL COMPONENT ENVELOPE </w:t>
      </w:r>
    </w:p>
    <w:p w14:paraId="6D7B30C7" w14:textId="77777777" w:rsidR="00716C69" w:rsidRPr="0041110F" w:rsidRDefault="006102EC">
      <w:pPr>
        <w:tabs>
          <w:tab w:val="center" w:pos="761"/>
          <w:tab w:val="center" w:pos="4613"/>
        </w:tabs>
        <w:ind w:left="0" w:right="0" w:firstLine="0"/>
        <w:jc w:val="left"/>
        <w:rPr>
          <w:rFonts w:ascii="Tahoma" w:hAnsi="Tahoma" w:cs="Tahoma"/>
          <w:sz w:val="22"/>
        </w:rPr>
      </w:pPr>
      <w:r w:rsidRPr="0041110F">
        <w:rPr>
          <w:rFonts w:ascii="Tahoma" w:eastAsia="Calibri" w:hAnsi="Tahoma" w:cs="Tahoma"/>
          <w:sz w:val="22"/>
        </w:rPr>
        <w:tab/>
      </w:r>
      <w:r w:rsidRPr="0041110F">
        <w:rPr>
          <w:rFonts w:ascii="Segoe UI Symbol" w:eastAsia="Segoe UI Emoji" w:hAnsi="Segoe UI Symbol" w:cs="Segoe UI Symbol"/>
          <w:sz w:val="22"/>
        </w:rPr>
        <w:t>⬜</w:t>
      </w:r>
      <w:r w:rsidRPr="0041110F">
        <w:rPr>
          <w:rFonts w:ascii="Tahoma" w:hAnsi="Tahoma" w:cs="Tahoma"/>
          <w:sz w:val="22"/>
        </w:rPr>
        <w:t xml:space="preserve"> </w:t>
      </w:r>
      <w:r w:rsidRPr="0041110F">
        <w:rPr>
          <w:rFonts w:ascii="Tahoma" w:hAnsi="Tahoma" w:cs="Tahoma"/>
          <w:sz w:val="22"/>
        </w:rPr>
        <w:tab/>
        <w:t>(o)</w:t>
      </w:r>
      <w:r w:rsidRPr="0041110F">
        <w:rPr>
          <w:rFonts w:ascii="Tahoma" w:eastAsia="Arial" w:hAnsi="Tahoma" w:cs="Tahoma"/>
          <w:sz w:val="22"/>
        </w:rPr>
        <w:t xml:space="preserve"> </w:t>
      </w:r>
      <w:r w:rsidRPr="0041110F">
        <w:rPr>
          <w:rFonts w:ascii="Tahoma" w:hAnsi="Tahoma" w:cs="Tahoma"/>
          <w:sz w:val="22"/>
        </w:rPr>
        <w:t xml:space="preserve">Original of duly signed and accomplished Financial Bid Form; </w:t>
      </w:r>
      <w:r w:rsidRPr="0041110F">
        <w:rPr>
          <w:rFonts w:ascii="Tahoma" w:hAnsi="Tahoma" w:cs="Tahoma"/>
          <w:b/>
          <w:sz w:val="22"/>
          <w:u w:val="single" w:color="000000"/>
        </w:rPr>
        <w:t>and</w:t>
      </w:r>
      <w:r w:rsidRPr="0041110F">
        <w:rPr>
          <w:rFonts w:ascii="Tahoma" w:hAnsi="Tahoma" w:cs="Tahoma"/>
          <w:sz w:val="22"/>
        </w:rPr>
        <w:t xml:space="preserve"> </w:t>
      </w:r>
    </w:p>
    <w:p w14:paraId="2A0B3B9B" w14:textId="77777777" w:rsidR="00716C69" w:rsidRPr="0041110F" w:rsidRDefault="006102EC">
      <w:pPr>
        <w:spacing w:after="0" w:line="259" w:lineRule="auto"/>
        <w:ind w:left="1675" w:right="0" w:firstLine="0"/>
        <w:jc w:val="left"/>
        <w:rPr>
          <w:rFonts w:ascii="Tahoma" w:hAnsi="Tahoma" w:cs="Tahoma"/>
          <w:sz w:val="22"/>
        </w:rPr>
      </w:pPr>
      <w:r w:rsidRPr="0041110F">
        <w:rPr>
          <w:rFonts w:ascii="Tahoma" w:hAnsi="Tahoma" w:cs="Tahoma"/>
          <w:sz w:val="22"/>
        </w:rPr>
        <w:t xml:space="preserve"> </w:t>
      </w:r>
    </w:p>
    <w:p w14:paraId="0BFA5FC9" w14:textId="77777777" w:rsidR="00716C69" w:rsidRPr="0041110F" w:rsidRDefault="006102EC">
      <w:pPr>
        <w:spacing w:after="0" w:line="259" w:lineRule="auto"/>
        <w:ind w:left="653" w:right="0"/>
        <w:jc w:val="left"/>
        <w:rPr>
          <w:rFonts w:ascii="Tahoma" w:hAnsi="Tahoma" w:cs="Tahoma"/>
          <w:sz w:val="22"/>
        </w:rPr>
      </w:pPr>
      <w:r w:rsidRPr="0041110F">
        <w:rPr>
          <w:rFonts w:ascii="Tahoma" w:hAnsi="Tahoma" w:cs="Tahoma"/>
          <w:i/>
          <w:sz w:val="22"/>
          <w:u w:val="single" w:color="000000"/>
        </w:rPr>
        <w:t>Other documentary requirements under RA No. 9184</w:t>
      </w:r>
      <w:r w:rsidRPr="0041110F">
        <w:rPr>
          <w:rFonts w:ascii="Tahoma" w:hAnsi="Tahoma" w:cs="Tahoma"/>
          <w:i/>
          <w:sz w:val="22"/>
        </w:rPr>
        <w:t xml:space="preserve"> </w:t>
      </w:r>
    </w:p>
    <w:p w14:paraId="1F395785" w14:textId="77777777" w:rsidR="00716C69" w:rsidRPr="0041110F" w:rsidRDefault="006102EC">
      <w:pPr>
        <w:tabs>
          <w:tab w:val="center" w:pos="761"/>
          <w:tab w:val="center" w:pos="1268"/>
          <w:tab w:val="center" w:pos="4771"/>
        </w:tabs>
        <w:spacing w:after="36"/>
        <w:ind w:left="0" w:right="0" w:firstLine="0"/>
        <w:jc w:val="left"/>
        <w:rPr>
          <w:rFonts w:ascii="Tahoma" w:hAnsi="Tahoma" w:cs="Tahoma"/>
          <w:sz w:val="22"/>
        </w:rPr>
      </w:pPr>
      <w:r w:rsidRPr="0041110F">
        <w:rPr>
          <w:rFonts w:ascii="Tahoma" w:eastAsia="Calibri" w:hAnsi="Tahoma" w:cs="Tahoma"/>
          <w:sz w:val="22"/>
        </w:rPr>
        <w:tab/>
      </w:r>
      <w:r w:rsidRPr="0041110F">
        <w:rPr>
          <w:rFonts w:ascii="Segoe UI Symbol" w:eastAsia="Segoe UI Emoji" w:hAnsi="Segoe UI Symbol" w:cs="Segoe UI Symbol"/>
          <w:sz w:val="22"/>
        </w:rPr>
        <w:t>⬜</w:t>
      </w:r>
      <w:r w:rsidRPr="0041110F">
        <w:rPr>
          <w:rFonts w:ascii="Tahoma" w:hAnsi="Tahoma" w:cs="Tahoma"/>
          <w:sz w:val="22"/>
        </w:rPr>
        <w:t xml:space="preserve"> </w:t>
      </w:r>
      <w:r w:rsidRPr="0041110F">
        <w:rPr>
          <w:rFonts w:ascii="Tahoma" w:hAnsi="Tahoma" w:cs="Tahoma"/>
          <w:sz w:val="22"/>
        </w:rPr>
        <w:tab/>
        <w:t>(p)</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 xml:space="preserve">Original of duly signed Bid Prices in the Bill of Quantities; </w:t>
      </w:r>
      <w:r w:rsidRPr="0041110F">
        <w:rPr>
          <w:rFonts w:ascii="Tahoma" w:hAnsi="Tahoma" w:cs="Tahoma"/>
          <w:b/>
          <w:sz w:val="22"/>
          <w:u w:val="single" w:color="000000"/>
        </w:rPr>
        <w:t>and</w:t>
      </w:r>
      <w:r w:rsidRPr="0041110F">
        <w:rPr>
          <w:rFonts w:ascii="Tahoma" w:hAnsi="Tahoma" w:cs="Tahoma"/>
          <w:sz w:val="22"/>
        </w:rPr>
        <w:t xml:space="preserve"> </w:t>
      </w:r>
    </w:p>
    <w:p w14:paraId="75DF5750" w14:textId="77777777" w:rsidR="00716C69" w:rsidRPr="0041110F" w:rsidRDefault="006102EC">
      <w:pPr>
        <w:tabs>
          <w:tab w:val="center" w:pos="761"/>
          <w:tab w:val="center" w:pos="1268"/>
          <w:tab w:val="right" w:pos="9271"/>
        </w:tabs>
        <w:ind w:left="0" w:right="0" w:firstLine="0"/>
        <w:jc w:val="left"/>
        <w:rPr>
          <w:rFonts w:ascii="Tahoma" w:hAnsi="Tahoma" w:cs="Tahoma"/>
          <w:sz w:val="22"/>
        </w:rPr>
      </w:pPr>
      <w:r w:rsidRPr="0041110F">
        <w:rPr>
          <w:rFonts w:ascii="Tahoma" w:eastAsia="Calibri" w:hAnsi="Tahoma" w:cs="Tahoma"/>
          <w:sz w:val="22"/>
        </w:rPr>
        <w:tab/>
      </w:r>
      <w:r w:rsidRPr="0041110F">
        <w:rPr>
          <w:rFonts w:ascii="Segoe UI Symbol" w:eastAsia="Segoe UI Emoji" w:hAnsi="Segoe UI Symbol" w:cs="Segoe UI Symbol"/>
          <w:sz w:val="22"/>
        </w:rPr>
        <w:t>⬜</w:t>
      </w:r>
      <w:r w:rsidRPr="0041110F">
        <w:rPr>
          <w:rFonts w:ascii="Tahoma" w:hAnsi="Tahoma" w:cs="Tahoma"/>
          <w:sz w:val="22"/>
        </w:rPr>
        <w:t xml:space="preserve"> </w:t>
      </w:r>
      <w:r w:rsidRPr="0041110F">
        <w:rPr>
          <w:rFonts w:ascii="Tahoma" w:hAnsi="Tahoma" w:cs="Tahoma"/>
          <w:sz w:val="22"/>
        </w:rPr>
        <w:tab/>
        <w:t>(q)</w:t>
      </w:r>
      <w:r w:rsidRPr="0041110F">
        <w:rPr>
          <w:rFonts w:ascii="Tahoma" w:eastAsia="Arial" w:hAnsi="Tahoma" w:cs="Tahoma"/>
          <w:sz w:val="22"/>
        </w:rPr>
        <w:t xml:space="preserve"> </w:t>
      </w:r>
      <w:r w:rsidRPr="0041110F">
        <w:rPr>
          <w:rFonts w:ascii="Tahoma" w:eastAsia="Arial" w:hAnsi="Tahoma" w:cs="Tahoma"/>
          <w:sz w:val="22"/>
        </w:rPr>
        <w:tab/>
      </w:r>
      <w:r w:rsidRPr="0041110F">
        <w:rPr>
          <w:rFonts w:ascii="Tahoma" w:hAnsi="Tahoma" w:cs="Tahoma"/>
          <w:sz w:val="22"/>
        </w:rPr>
        <w:t>Duly accomplished Detailed Estimates Form, including a summary sheet</w:t>
      </w:r>
    </w:p>
    <w:p w14:paraId="14259BA4" w14:textId="77777777" w:rsidR="00716C69" w:rsidRPr="0041110F" w:rsidRDefault="006102EC">
      <w:pPr>
        <w:ind w:left="638" w:right="0" w:firstLine="1068"/>
        <w:rPr>
          <w:rFonts w:ascii="Tahoma" w:hAnsi="Tahoma" w:cs="Tahoma"/>
          <w:sz w:val="22"/>
        </w:rPr>
      </w:pPr>
      <w:r w:rsidRPr="0041110F">
        <w:rPr>
          <w:rFonts w:ascii="Tahoma" w:hAnsi="Tahoma" w:cs="Tahoma"/>
          <w:sz w:val="22"/>
        </w:rPr>
        <w:t xml:space="preserve">indicating the unit prices of construction materials, labor rates, and equipment rentals used in coming up with the Bid; </w:t>
      </w:r>
      <w:r w:rsidRPr="0041110F">
        <w:rPr>
          <w:rFonts w:ascii="Tahoma" w:hAnsi="Tahoma" w:cs="Tahoma"/>
          <w:b/>
          <w:sz w:val="22"/>
          <w:u w:val="single" w:color="000000"/>
        </w:rPr>
        <w:t>and</w:t>
      </w:r>
      <w:r w:rsidRPr="0041110F">
        <w:rPr>
          <w:rFonts w:ascii="Tahoma" w:hAnsi="Tahoma" w:cs="Tahoma"/>
          <w:sz w:val="22"/>
        </w:rPr>
        <w:t xml:space="preserve"> </w:t>
      </w:r>
      <w:r w:rsidRPr="0041110F">
        <w:rPr>
          <w:rFonts w:ascii="Segoe UI Symbol" w:eastAsia="Segoe UI Emoji" w:hAnsi="Segoe UI Symbol" w:cs="Segoe UI Symbol"/>
          <w:sz w:val="22"/>
        </w:rPr>
        <w:t>⬜</w:t>
      </w:r>
      <w:r w:rsidRPr="0041110F">
        <w:rPr>
          <w:rFonts w:ascii="Tahoma" w:hAnsi="Tahoma" w:cs="Tahoma"/>
          <w:sz w:val="22"/>
        </w:rPr>
        <w:t xml:space="preserve"> (r)</w:t>
      </w:r>
      <w:r w:rsidRPr="0041110F">
        <w:rPr>
          <w:rFonts w:ascii="Tahoma" w:eastAsia="Arial" w:hAnsi="Tahoma" w:cs="Tahoma"/>
          <w:sz w:val="22"/>
        </w:rPr>
        <w:t xml:space="preserve"> </w:t>
      </w:r>
      <w:r w:rsidRPr="0041110F">
        <w:rPr>
          <w:rFonts w:ascii="Tahoma" w:hAnsi="Tahoma" w:cs="Tahoma"/>
          <w:sz w:val="22"/>
        </w:rPr>
        <w:t xml:space="preserve">Cash Flow by Quarter. </w:t>
      </w:r>
    </w:p>
    <w:p w14:paraId="01D0948F" w14:textId="77777777" w:rsidR="00716C69" w:rsidRPr="0041110F" w:rsidRDefault="006102EC">
      <w:pPr>
        <w:ind w:left="101" w:right="0"/>
        <w:rPr>
          <w:rFonts w:ascii="Tahoma" w:hAnsi="Tahoma" w:cs="Tahoma"/>
          <w:sz w:val="22"/>
        </w:rPr>
      </w:pPr>
      <w:r w:rsidRPr="0041110F">
        <w:rPr>
          <w:rFonts w:ascii="Tahoma" w:hAnsi="Tahoma" w:cs="Tahoma"/>
          <w:sz w:val="22"/>
        </w:rPr>
        <w:t xml:space="preserve">NOTE:  </w:t>
      </w:r>
    </w:p>
    <w:p w14:paraId="39DFEB58"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5E546E0E" w14:textId="77777777" w:rsidR="00716C69" w:rsidRPr="0041110F" w:rsidRDefault="006102EC">
      <w:pPr>
        <w:numPr>
          <w:ilvl w:val="0"/>
          <w:numId w:val="12"/>
        </w:numPr>
        <w:ind w:right="0" w:hanging="360"/>
        <w:rPr>
          <w:rFonts w:ascii="Tahoma" w:hAnsi="Tahoma" w:cs="Tahoma"/>
          <w:sz w:val="22"/>
        </w:rPr>
      </w:pPr>
      <w:r w:rsidRPr="0041110F">
        <w:rPr>
          <w:rFonts w:ascii="Tahoma" w:hAnsi="Tahoma" w:cs="Tahoma"/>
          <w:sz w:val="22"/>
        </w:rPr>
        <w:t xml:space="preserve">Financial Documents shall be book bounded for manual submission of bids. </w:t>
      </w:r>
    </w:p>
    <w:p w14:paraId="680EECD2" w14:textId="77777777" w:rsidR="00716C69" w:rsidRPr="0041110F" w:rsidRDefault="006102EC">
      <w:pPr>
        <w:spacing w:after="0" w:line="259" w:lineRule="auto"/>
        <w:ind w:left="451" w:right="0" w:firstLine="0"/>
        <w:jc w:val="left"/>
        <w:rPr>
          <w:rFonts w:ascii="Tahoma" w:hAnsi="Tahoma" w:cs="Tahoma"/>
          <w:sz w:val="22"/>
        </w:rPr>
      </w:pPr>
      <w:r w:rsidRPr="0041110F">
        <w:rPr>
          <w:rFonts w:ascii="Tahoma" w:hAnsi="Tahoma" w:cs="Tahoma"/>
          <w:sz w:val="22"/>
        </w:rPr>
        <w:t xml:space="preserve"> </w:t>
      </w:r>
    </w:p>
    <w:p w14:paraId="1FA0170C" w14:textId="77777777" w:rsidR="00716C69" w:rsidRPr="0041110F" w:rsidRDefault="006102EC">
      <w:pPr>
        <w:numPr>
          <w:ilvl w:val="0"/>
          <w:numId w:val="12"/>
        </w:numPr>
        <w:ind w:right="0" w:hanging="360"/>
        <w:rPr>
          <w:rFonts w:ascii="Tahoma" w:hAnsi="Tahoma" w:cs="Tahoma"/>
          <w:sz w:val="22"/>
        </w:rPr>
      </w:pPr>
      <w:r w:rsidRPr="0041110F">
        <w:rPr>
          <w:rFonts w:ascii="Tahoma" w:hAnsi="Tahoma" w:cs="Tahoma"/>
          <w:sz w:val="22"/>
        </w:rPr>
        <w:t xml:space="preserve">Contents of Financial Documents must be numbered/paginated consecutively in the right-hand top margin and signed below page number by duly authorized representative for both manual and electronic submission of bids. </w:t>
      </w:r>
    </w:p>
    <w:p w14:paraId="5BA0EA45" w14:textId="77777777" w:rsidR="00716C69" w:rsidRPr="0041110F" w:rsidRDefault="006102EC">
      <w:pPr>
        <w:spacing w:after="0" w:line="259" w:lineRule="auto"/>
        <w:ind w:left="451" w:right="0" w:firstLine="0"/>
        <w:jc w:val="left"/>
        <w:rPr>
          <w:rFonts w:ascii="Tahoma" w:hAnsi="Tahoma" w:cs="Tahoma"/>
          <w:sz w:val="22"/>
        </w:rPr>
      </w:pPr>
      <w:r w:rsidRPr="0041110F">
        <w:rPr>
          <w:rFonts w:ascii="Tahoma" w:hAnsi="Tahoma" w:cs="Tahoma"/>
          <w:sz w:val="22"/>
        </w:rPr>
        <w:t xml:space="preserve"> </w:t>
      </w:r>
    </w:p>
    <w:p w14:paraId="47483AC6" w14:textId="77777777" w:rsidR="00716C69" w:rsidRPr="0041110F" w:rsidRDefault="006102EC">
      <w:pPr>
        <w:numPr>
          <w:ilvl w:val="0"/>
          <w:numId w:val="12"/>
        </w:numPr>
        <w:spacing w:after="111"/>
        <w:ind w:right="0" w:hanging="360"/>
        <w:rPr>
          <w:rFonts w:ascii="Tahoma" w:hAnsi="Tahoma" w:cs="Tahoma"/>
          <w:sz w:val="22"/>
        </w:rPr>
      </w:pPr>
      <w:r w:rsidRPr="0041110F">
        <w:rPr>
          <w:rFonts w:ascii="Tahoma" w:hAnsi="Tahoma" w:cs="Tahoma"/>
          <w:sz w:val="22"/>
        </w:rPr>
        <w:t xml:space="preserve">Any missing, incomplete or patently insufficient document in the above-mentioned checklist is a ground for outright rejection (non-complying) of the bid. </w:t>
      </w:r>
    </w:p>
    <w:p w14:paraId="39039260"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59133B8C"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51E05F6C"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27B98BDA"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1436E6F7"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1947511F"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5FFFDF5C"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7628C919" w14:textId="77777777" w:rsidR="00716C69" w:rsidRPr="0041110F" w:rsidRDefault="006102EC">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7FFA4411" w14:textId="33D6B902" w:rsidR="00261272" w:rsidRDefault="006102EC" w:rsidP="0084566F">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4F844C0E" w14:textId="77777777" w:rsidR="0084566F" w:rsidRDefault="0084566F" w:rsidP="0084566F">
      <w:pPr>
        <w:spacing w:after="216" w:line="259" w:lineRule="auto"/>
        <w:ind w:left="91" w:right="0" w:firstLine="0"/>
        <w:jc w:val="left"/>
        <w:rPr>
          <w:rFonts w:ascii="Tahoma" w:hAnsi="Tahoma" w:cs="Tahoma"/>
          <w:sz w:val="22"/>
        </w:rPr>
      </w:pPr>
    </w:p>
    <w:p w14:paraId="3F123BCF" w14:textId="2C8DFBC9" w:rsidR="002B291F" w:rsidRDefault="002B291F" w:rsidP="005076B0">
      <w:pPr>
        <w:spacing w:after="0" w:line="259" w:lineRule="auto"/>
        <w:ind w:left="0" w:right="0" w:firstLine="0"/>
        <w:jc w:val="left"/>
        <w:rPr>
          <w:rFonts w:ascii="Tahoma" w:hAnsi="Tahoma" w:cs="Tahoma"/>
          <w:sz w:val="22"/>
        </w:rPr>
      </w:pPr>
    </w:p>
    <w:p w14:paraId="398D42F3" w14:textId="0D2CC2B0" w:rsidR="003D7D8C" w:rsidRDefault="003D7D8C" w:rsidP="005076B0">
      <w:pPr>
        <w:spacing w:after="0" w:line="259" w:lineRule="auto"/>
        <w:ind w:left="0" w:right="0" w:firstLine="0"/>
        <w:jc w:val="left"/>
        <w:rPr>
          <w:rFonts w:ascii="Tahoma" w:hAnsi="Tahoma" w:cs="Tahoma"/>
          <w:sz w:val="22"/>
        </w:rPr>
      </w:pPr>
    </w:p>
    <w:p w14:paraId="0935A16C" w14:textId="77777777" w:rsidR="000A5C1A" w:rsidRDefault="000A5C1A" w:rsidP="005076B0">
      <w:pPr>
        <w:spacing w:after="0" w:line="259" w:lineRule="auto"/>
        <w:ind w:left="0" w:right="0" w:firstLine="0"/>
        <w:jc w:val="left"/>
        <w:rPr>
          <w:rFonts w:ascii="Tahoma" w:hAnsi="Tahoma" w:cs="Tahoma"/>
          <w:sz w:val="22"/>
        </w:rPr>
      </w:pPr>
    </w:p>
    <w:p w14:paraId="7B4E3A71" w14:textId="51FDF4AA" w:rsidR="00716C69" w:rsidRPr="0041110F" w:rsidRDefault="006102EC">
      <w:pPr>
        <w:pStyle w:val="Heading1"/>
        <w:spacing w:after="19" w:line="249" w:lineRule="auto"/>
        <w:ind w:right="58"/>
        <w:jc w:val="center"/>
        <w:rPr>
          <w:rFonts w:ascii="Tahoma" w:hAnsi="Tahoma" w:cs="Tahoma"/>
          <w:sz w:val="22"/>
        </w:rPr>
      </w:pPr>
      <w:r w:rsidRPr="0041110F">
        <w:rPr>
          <w:rFonts w:ascii="Tahoma" w:hAnsi="Tahoma" w:cs="Tahoma"/>
          <w:i/>
          <w:sz w:val="22"/>
        </w:rPr>
        <w:t xml:space="preserve">Section X. Bid Form </w:t>
      </w:r>
    </w:p>
    <w:p w14:paraId="0324FCE9" w14:textId="77777777" w:rsidR="00716C69" w:rsidRPr="0041110F" w:rsidRDefault="006102EC">
      <w:pPr>
        <w:spacing w:after="96" w:line="259" w:lineRule="auto"/>
        <w:ind w:left="1" w:right="0" w:firstLine="0"/>
        <w:jc w:val="center"/>
        <w:rPr>
          <w:rFonts w:ascii="Tahoma" w:hAnsi="Tahoma" w:cs="Tahoma"/>
          <w:sz w:val="22"/>
        </w:rPr>
      </w:pPr>
      <w:r w:rsidRPr="0041110F">
        <w:rPr>
          <w:rFonts w:ascii="Tahoma" w:hAnsi="Tahoma" w:cs="Tahoma"/>
          <w:b/>
          <w:sz w:val="22"/>
        </w:rPr>
        <w:t xml:space="preserve"> </w:t>
      </w:r>
    </w:p>
    <w:p w14:paraId="3D0733DD" w14:textId="77777777" w:rsidR="00716C69" w:rsidRPr="0041110F" w:rsidRDefault="006102EC">
      <w:pPr>
        <w:spacing w:after="96" w:line="259" w:lineRule="auto"/>
        <w:ind w:left="0" w:right="58" w:firstLine="0"/>
        <w:jc w:val="center"/>
        <w:rPr>
          <w:rFonts w:ascii="Tahoma" w:hAnsi="Tahoma" w:cs="Tahoma"/>
          <w:sz w:val="22"/>
        </w:rPr>
      </w:pPr>
      <w:r w:rsidRPr="0041110F">
        <w:rPr>
          <w:rFonts w:ascii="Tahoma" w:hAnsi="Tahoma" w:cs="Tahoma"/>
          <w:b/>
          <w:sz w:val="22"/>
        </w:rPr>
        <w:t>BID FORM</w:t>
      </w:r>
      <w:r w:rsidRPr="0041110F">
        <w:rPr>
          <w:rFonts w:ascii="Tahoma" w:hAnsi="Tahoma" w:cs="Tahoma"/>
          <w:sz w:val="22"/>
        </w:rPr>
        <w:t xml:space="preserve"> </w:t>
      </w:r>
    </w:p>
    <w:p w14:paraId="585D681F" w14:textId="77777777" w:rsidR="00716C69" w:rsidRPr="0041110F" w:rsidRDefault="006102EC">
      <w:pPr>
        <w:spacing w:after="96" w:line="259" w:lineRule="auto"/>
        <w:ind w:left="91" w:right="0" w:firstLine="0"/>
        <w:jc w:val="left"/>
        <w:rPr>
          <w:rFonts w:ascii="Tahoma" w:hAnsi="Tahoma" w:cs="Tahoma"/>
          <w:sz w:val="22"/>
        </w:rPr>
      </w:pPr>
      <w:r w:rsidRPr="0041110F">
        <w:rPr>
          <w:rFonts w:ascii="Tahoma" w:hAnsi="Tahoma" w:cs="Tahoma"/>
          <w:sz w:val="22"/>
        </w:rPr>
        <w:t xml:space="preserve"> </w:t>
      </w:r>
    </w:p>
    <w:p w14:paraId="12705F02" w14:textId="77777777" w:rsidR="00716C69" w:rsidRPr="0041110F" w:rsidRDefault="006102EC">
      <w:pPr>
        <w:spacing w:after="107"/>
        <w:ind w:left="101" w:right="0"/>
        <w:rPr>
          <w:rFonts w:ascii="Tahoma" w:hAnsi="Tahoma" w:cs="Tahoma"/>
          <w:sz w:val="22"/>
        </w:rPr>
      </w:pPr>
      <w:r w:rsidRPr="0041110F">
        <w:rPr>
          <w:rFonts w:ascii="Tahoma" w:hAnsi="Tahoma" w:cs="Tahoma"/>
          <w:sz w:val="22"/>
        </w:rPr>
        <w:t xml:space="preserve">Date: </w:t>
      </w:r>
    </w:p>
    <w:p w14:paraId="7BF978DC" w14:textId="77777777" w:rsidR="00716C69" w:rsidRPr="0041110F" w:rsidRDefault="006102EC">
      <w:pPr>
        <w:spacing w:after="96" w:line="259" w:lineRule="auto"/>
        <w:ind w:left="91" w:right="0" w:firstLine="0"/>
        <w:jc w:val="left"/>
        <w:rPr>
          <w:rFonts w:ascii="Tahoma" w:hAnsi="Tahoma" w:cs="Tahoma"/>
          <w:sz w:val="22"/>
        </w:rPr>
      </w:pPr>
      <w:r w:rsidRPr="0041110F">
        <w:rPr>
          <w:rFonts w:ascii="Tahoma" w:hAnsi="Tahoma" w:cs="Tahoma"/>
          <w:sz w:val="22"/>
        </w:rPr>
        <w:t xml:space="preserve"> </w:t>
      </w:r>
    </w:p>
    <w:p w14:paraId="2C9E8569" w14:textId="77777777" w:rsidR="00716C69" w:rsidRPr="0041110F" w:rsidRDefault="006102EC">
      <w:pPr>
        <w:spacing w:after="96" w:line="259" w:lineRule="auto"/>
        <w:ind w:left="101" w:right="0"/>
        <w:jc w:val="left"/>
        <w:rPr>
          <w:rFonts w:ascii="Tahoma" w:hAnsi="Tahoma" w:cs="Tahoma"/>
          <w:sz w:val="22"/>
        </w:rPr>
      </w:pPr>
      <w:r w:rsidRPr="0041110F">
        <w:rPr>
          <w:rFonts w:ascii="Tahoma" w:hAnsi="Tahoma" w:cs="Tahoma"/>
          <w:sz w:val="22"/>
        </w:rPr>
        <w:t xml:space="preserve">To:  </w:t>
      </w:r>
      <w:r w:rsidRPr="0041110F">
        <w:rPr>
          <w:rFonts w:ascii="Tahoma" w:hAnsi="Tahoma" w:cs="Tahoma"/>
          <w:i/>
          <w:sz w:val="22"/>
          <w:u w:val="single" w:color="000000"/>
        </w:rPr>
        <w:t>Name of Procuring Entity</w:t>
      </w:r>
      <w:r w:rsidRPr="0041110F">
        <w:rPr>
          <w:rFonts w:ascii="Tahoma" w:hAnsi="Tahoma" w:cs="Tahoma"/>
          <w:sz w:val="22"/>
        </w:rPr>
        <w:t xml:space="preserve"> </w:t>
      </w:r>
    </w:p>
    <w:p w14:paraId="5870DFCA" w14:textId="77777777" w:rsidR="00716C69" w:rsidRPr="0041110F" w:rsidRDefault="006102EC">
      <w:pPr>
        <w:spacing w:after="96" w:line="259" w:lineRule="auto"/>
        <w:ind w:left="653" w:right="0"/>
        <w:jc w:val="left"/>
        <w:rPr>
          <w:rFonts w:ascii="Tahoma" w:hAnsi="Tahoma" w:cs="Tahoma"/>
          <w:sz w:val="22"/>
        </w:rPr>
      </w:pPr>
      <w:r w:rsidRPr="0041110F">
        <w:rPr>
          <w:rFonts w:ascii="Tahoma" w:hAnsi="Tahoma" w:cs="Tahoma"/>
          <w:i/>
          <w:sz w:val="22"/>
          <w:u w:val="single" w:color="000000"/>
        </w:rPr>
        <w:t xml:space="preserve"> Address</w:t>
      </w:r>
      <w:r w:rsidRPr="0041110F">
        <w:rPr>
          <w:rFonts w:ascii="Tahoma" w:hAnsi="Tahoma" w:cs="Tahoma"/>
          <w:i/>
          <w:sz w:val="22"/>
        </w:rPr>
        <w:t xml:space="preserve"> </w:t>
      </w:r>
    </w:p>
    <w:p w14:paraId="7D462FA1" w14:textId="77777777" w:rsidR="00716C69" w:rsidRPr="0041110F" w:rsidRDefault="006102EC">
      <w:pPr>
        <w:spacing w:after="96" w:line="259" w:lineRule="auto"/>
        <w:ind w:left="91" w:right="0" w:firstLine="0"/>
        <w:jc w:val="left"/>
        <w:rPr>
          <w:rFonts w:ascii="Tahoma" w:hAnsi="Tahoma" w:cs="Tahoma"/>
          <w:sz w:val="22"/>
        </w:rPr>
      </w:pPr>
      <w:r w:rsidRPr="0041110F">
        <w:rPr>
          <w:rFonts w:ascii="Tahoma" w:hAnsi="Tahoma" w:cs="Tahoma"/>
          <w:sz w:val="22"/>
        </w:rPr>
        <w:t xml:space="preserve"> </w:t>
      </w:r>
    </w:p>
    <w:p w14:paraId="089E3F3C" w14:textId="77777777" w:rsidR="00716C69" w:rsidRPr="0041110F" w:rsidRDefault="006102EC">
      <w:pPr>
        <w:spacing w:after="107"/>
        <w:ind w:left="101" w:right="0"/>
        <w:rPr>
          <w:rFonts w:ascii="Tahoma" w:hAnsi="Tahoma" w:cs="Tahoma"/>
          <w:sz w:val="22"/>
        </w:rPr>
      </w:pPr>
      <w:r w:rsidRPr="0041110F">
        <w:rPr>
          <w:rFonts w:ascii="Tahoma" w:hAnsi="Tahoma" w:cs="Tahoma"/>
          <w:sz w:val="22"/>
        </w:rPr>
        <w:t xml:space="preserve">We, the undersigned, declare that:  </w:t>
      </w:r>
    </w:p>
    <w:p w14:paraId="39EC8B22"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42A262E1" w14:textId="77777777" w:rsidR="00716C69" w:rsidRPr="0041110F" w:rsidRDefault="006102EC">
      <w:pPr>
        <w:numPr>
          <w:ilvl w:val="0"/>
          <w:numId w:val="13"/>
        </w:numPr>
        <w:spacing w:after="111"/>
        <w:ind w:right="0" w:hanging="540"/>
        <w:rPr>
          <w:rFonts w:ascii="Tahoma" w:hAnsi="Tahoma" w:cs="Tahoma"/>
          <w:sz w:val="22"/>
        </w:rPr>
      </w:pPr>
      <w:r w:rsidRPr="0041110F">
        <w:rPr>
          <w:rFonts w:ascii="Tahoma" w:hAnsi="Tahoma" w:cs="Tahoma"/>
          <w:sz w:val="22"/>
        </w:rPr>
        <w:t xml:space="preserve">we have examined and have no reservation on the Bidding Documents (BDs), including Supplemental/Bid Bulletins, for the above stated Contract; </w:t>
      </w:r>
    </w:p>
    <w:p w14:paraId="6AB82F2C"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36F6983B" w14:textId="77777777" w:rsidR="00716C69" w:rsidRPr="0041110F" w:rsidRDefault="006102EC">
      <w:pPr>
        <w:numPr>
          <w:ilvl w:val="0"/>
          <w:numId w:val="13"/>
        </w:numPr>
        <w:spacing w:after="118" w:line="240" w:lineRule="auto"/>
        <w:ind w:right="0" w:hanging="540"/>
        <w:rPr>
          <w:rFonts w:ascii="Tahoma" w:hAnsi="Tahoma" w:cs="Tahoma"/>
          <w:sz w:val="22"/>
        </w:rPr>
      </w:pPr>
      <w:r w:rsidRPr="0041110F">
        <w:rPr>
          <w:rFonts w:ascii="Tahoma" w:hAnsi="Tahoma" w:cs="Tahoma"/>
          <w:sz w:val="22"/>
        </w:rPr>
        <w:t xml:space="preserve">we offer to execute the Works for this Contract in accordance with the said BDs, including the Bid Data Sheet, General and Special Conditions of Contract, Specifications and Drawings therein; </w:t>
      </w:r>
    </w:p>
    <w:p w14:paraId="2D3AE2D5"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471CBF39" w14:textId="77777777" w:rsidR="00716C69" w:rsidRPr="0041110F" w:rsidRDefault="006102EC">
      <w:pPr>
        <w:numPr>
          <w:ilvl w:val="0"/>
          <w:numId w:val="13"/>
        </w:numPr>
        <w:spacing w:after="104"/>
        <w:ind w:right="0" w:hanging="540"/>
        <w:rPr>
          <w:rFonts w:ascii="Tahoma" w:hAnsi="Tahoma" w:cs="Tahoma"/>
          <w:sz w:val="22"/>
        </w:rPr>
      </w:pPr>
      <w:r w:rsidRPr="0041110F">
        <w:rPr>
          <w:rFonts w:ascii="Tahoma" w:hAnsi="Tahoma" w:cs="Tahoma"/>
          <w:sz w:val="22"/>
        </w:rPr>
        <w:t xml:space="preserve">we present our Bid to execute the Works, consisting of our Technical Proposal (Annex “A”) and our Financial Proposal (Annex “B”);  </w:t>
      </w:r>
    </w:p>
    <w:p w14:paraId="34E0D03D"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2FA18888" w14:textId="77777777" w:rsidR="00716C69" w:rsidRPr="0041110F" w:rsidRDefault="006102EC">
      <w:pPr>
        <w:numPr>
          <w:ilvl w:val="0"/>
          <w:numId w:val="13"/>
        </w:numPr>
        <w:spacing w:after="107"/>
        <w:ind w:right="0" w:hanging="540"/>
        <w:rPr>
          <w:rFonts w:ascii="Tahoma" w:hAnsi="Tahoma" w:cs="Tahoma"/>
          <w:sz w:val="22"/>
        </w:rPr>
      </w:pPr>
      <w:r w:rsidRPr="0041110F">
        <w:rPr>
          <w:rFonts w:ascii="Tahoma" w:hAnsi="Tahoma" w:cs="Tahoma"/>
          <w:sz w:val="22"/>
        </w:rPr>
        <w:t xml:space="preserve">our Technical Proposal includes the following required documents: </w:t>
      </w:r>
    </w:p>
    <w:p w14:paraId="62FF911C" w14:textId="77777777" w:rsidR="00716C69" w:rsidRPr="0041110F" w:rsidRDefault="006102EC">
      <w:pPr>
        <w:spacing w:after="0" w:line="259" w:lineRule="auto"/>
        <w:ind w:left="631" w:right="0" w:firstLine="0"/>
        <w:jc w:val="left"/>
        <w:rPr>
          <w:rFonts w:ascii="Tahoma" w:hAnsi="Tahoma" w:cs="Tahoma"/>
          <w:sz w:val="22"/>
        </w:rPr>
      </w:pPr>
      <w:r w:rsidRPr="0041110F">
        <w:rPr>
          <w:rFonts w:ascii="Tahoma" w:hAnsi="Tahoma" w:cs="Tahoma"/>
          <w:sz w:val="22"/>
        </w:rPr>
        <w:t xml:space="preserve"> </w:t>
      </w:r>
    </w:p>
    <w:p w14:paraId="016ED8DC" w14:textId="77777777" w:rsidR="00716C69" w:rsidRPr="0041110F" w:rsidRDefault="006102EC">
      <w:pPr>
        <w:numPr>
          <w:ilvl w:val="2"/>
          <w:numId w:val="14"/>
        </w:numPr>
        <w:ind w:right="0" w:hanging="360"/>
        <w:rPr>
          <w:rFonts w:ascii="Tahoma" w:hAnsi="Tahoma" w:cs="Tahoma"/>
          <w:sz w:val="22"/>
        </w:rPr>
      </w:pPr>
      <w:r w:rsidRPr="0041110F">
        <w:rPr>
          <w:rFonts w:ascii="Tahoma" w:hAnsi="Tahoma" w:cs="Tahoma"/>
          <w:sz w:val="22"/>
        </w:rPr>
        <w:t xml:space="preserve">Bid Security in the required form, amount and validity period, using Form DPWH-INFR- 09, 10, or 11, as applicable  </w:t>
      </w:r>
    </w:p>
    <w:p w14:paraId="148222CD" w14:textId="77777777" w:rsidR="00716C69" w:rsidRPr="0041110F" w:rsidRDefault="006102EC">
      <w:pPr>
        <w:numPr>
          <w:ilvl w:val="2"/>
          <w:numId w:val="14"/>
        </w:numPr>
        <w:spacing w:after="36"/>
        <w:ind w:right="0" w:hanging="360"/>
        <w:rPr>
          <w:rFonts w:ascii="Tahoma" w:hAnsi="Tahoma" w:cs="Tahoma"/>
          <w:sz w:val="22"/>
        </w:rPr>
      </w:pPr>
      <w:r w:rsidRPr="0041110F">
        <w:rPr>
          <w:rFonts w:ascii="Tahoma" w:hAnsi="Tahoma" w:cs="Tahoma"/>
          <w:sz w:val="22"/>
        </w:rPr>
        <w:t xml:space="preserve">Organizational Chart for the Contract, using Form DPWH-INFR-13  </w:t>
      </w:r>
    </w:p>
    <w:p w14:paraId="5F7DD2C3" w14:textId="77777777" w:rsidR="00716C69" w:rsidRPr="0041110F" w:rsidRDefault="006102EC">
      <w:pPr>
        <w:numPr>
          <w:ilvl w:val="2"/>
          <w:numId w:val="14"/>
        </w:numPr>
        <w:spacing w:after="33"/>
        <w:ind w:right="0" w:hanging="360"/>
        <w:rPr>
          <w:rFonts w:ascii="Tahoma" w:hAnsi="Tahoma" w:cs="Tahoma"/>
          <w:sz w:val="22"/>
        </w:rPr>
      </w:pPr>
      <w:r w:rsidRPr="0041110F">
        <w:rPr>
          <w:rFonts w:ascii="Tahoma" w:hAnsi="Tahoma" w:cs="Tahoma"/>
          <w:sz w:val="22"/>
        </w:rPr>
        <w:t xml:space="preserve">Contractor’s Certification on Key Personnel for the Contract, with the Key </w:t>
      </w:r>
    </w:p>
    <w:p w14:paraId="790B6255" w14:textId="77777777" w:rsidR="00716C69" w:rsidRPr="0041110F" w:rsidRDefault="006102EC">
      <w:pPr>
        <w:spacing w:after="39"/>
        <w:ind w:left="1181" w:right="0"/>
        <w:rPr>
          <w:rFonts w:ascii="Tahoma" w:hAnsi="Tahoma" w:cs="Tahoma"/>
          <w:sz w:val="22"/>
        </w:rPr>
      </w:pPr>
      <w:r w:rsidRPr="0041110F">
        <w:rPr>
          <w:rFonts w:ascii="Tahoma" w:hAnsi="Tahoma" w:cs="Tahoma"/>
          <w:sz w:val="22"/>
        </w:rPr>
        <w:t xml:space="preserve">Personnel’s Affidavits of Commitment to Work on the Contract, using Form DPWH-INFR-14  </w:t>
      </w:r>
    </w:p>
    <w:p w14:paraId="44C85728" w14:textId="77777777" w:rsidR="00716C69" w:rsidRPr="0041110F" w:rsidRDefault="006102EC">
      <w:pPr>
        <w:numPr>
          <w:ilvl w:val="2"/>
          <w:numId w:val="14"/>
        </w:numPr>
        <w:ind w:right="0" w:hanging="360"/>
        <w:rPr>
          <w:rFonts w:ascii="Tahoma" w:hAnsi="Tahoma" w:cs="Tahoma"/>
          <w:sz w:val="22"/>
        </w:rPr>
      </w:pPr>
      <w:r w:rsidRPr="0041110F">
        <w:rPr>
          <w:rFonts w:ascii="Tahoma" w:hAnsi="Tahoma" w:cs="Tahoma"/>
          <w:sz w:val="22"/>
        </w:rPr>
        <w:t xml:space="preserve">List of Contractor’s Major Equipment Pledged for the Contract, using Form DPWH-INFR-15  </w:t>
      </w:r>
    </w:p>
    <w:p w14:paraId="54C4722C" w14:textId="362C3413" w:rsidR="00716C69" w:rsidRPr="0041110F" w:rsidRDefault="006102EC">
      <w:pPr>
        <w:numPr>
          <w:ilvl w:val="2"/>
          <w:numId w:val="14"/>
        </w:numPr>
        <w:spacing w:after="111"/>
        <w:ind w:right="0" w:hanging="360"/>
        <w:rPr>
          <w:rFonts w:ascii="Tahoma" w:hAnsi="Tahoma" w:cs="Tahoma"/>
          <w:sz w:val="22"/>
        </w:rPr>
      </w:pPr>
      <w:r w:rsidRPr="0041110F">
        <w:rPr>
          <w:rFonts w:ascii="Tahoma" w:hAnsi="Tahoma" w:cs="Tahoma"/>
          <w:sz w:val="22"/>
        </w:rPr>
        <w:t xml:space="preserve">Omnibus Sworn Statement required under RA 9184-IRR Sec. </w:t>
      </w:r>
      <w:r w:rsidR="00A41F77" w:rsidRPr="0041110F">
        <w:rPr>
          <w:rFonts w:ascii="Tahoma" w:hAnsi="Tahoma" w:cs="Tahoma"/>
          <w:sz w:val="22"/>
        </w:rPr>
        <w:t>25.2b) iv</w:t>
      </w:r>
      <w:r w:rsidRPr="0041110F">
        <w:rPr>
          <w:rFonts w:ascii="Tahoma" w:hAnsi="Tahoma" w:cs="Tahoma"/>
          <w:sz w:val="22"/>
        </w:rPr>
        <w:t xml:space="preserve">), using the attached form`; </w:t>
      </w:r>
    </w:p>
    <w:p w14:paraId="0F5CD742" w14:textId="77777777" w:rsidR="00716C69" w:rsidRPr="0041110F" w:rsidRDefault="006102EC">
      <w:pPr>
        <w:spacing w:after="0" w:line="259" w:lineRule="auto"/>
        <w:ind w:left="631" w:right="0" w:firstLine="0"/>
        <w:jc w:val="left"/>
        <w:rPr>
          <w:rFonts w:ascii="Tahoma" w:hAnsi="Tahoma" w:cs="Tahoma"/>
          <w:sz w:val="22"/>
        </w:rPr>
      </w:pPr>
      <w:r w:rsidRPr="0041110F">
        <w:rPr>
          <w:rFonts w:ascii="Tahoma" w:hAnsi="Tahoma" w:cs="Tahoma"/>
          <w:sz w:val="22"/>
        </w:rPr>
        <w:t xml:space="preserve"> </w:t>
      </w:r>
    </w:p>
    <w:p w14:paraId="77BAA736" w14:textId="77777777" w:rsidR="00716C69" w:rsidRPr="0041110F" w:rsidRDefault="006102EC">
      <w:pPr>
        <w:numPr>
          <w:ilvl w:val="0"/>
          <w:numId w:val="13"/>
        </w:numPr>
        <w:spacing w:after="107"/>
        <w:ind w:right="0" w:hanging="540"/>
        <w:rPr>
          <w:rFonts w:ascii="Tahoma" w:hAnsi="Tahoma" w:cs="Tahoma"/>
          <w:sz w:val="22"/>
        </w:rPr>
      </w:pPr>
      <w:r w:rsidRPr="0041110F">
        <w:rPr>
          <w:rFonts w:ascii="Tahoma" w:hAnsi="Tahoma" w:cs="Tahoma"/>
          <w:sz w:val="22"/>
        </w:rPr>
        <w:t xml:space="preserve">our Financial Proposal includes the following required documents: </w:t>
      </w:r>
    </w:p>
    <w:p w14:paraId="4EADB136"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78744259" w14:textId="77777777" w:rsidR="00716C69" w:rsidRPr="0041110F" w:rsidRDefault="006102EC">
      <w:pPr>
        <w:numPr>
          <w:ilvl w:val="1"/>
          <w:numId w:val="13"/>
        </w:numPr>
        <w:ind w:right="0" w:hanging="360"/>
        <w:rPr>
          <w:rFonts w:ascii="Tahoma" w:hAnsi="Tahoma" w:cs="Tahoma"/>
          <w:sz w:val="22"/>
        </w:rPr>
      </w:pPr>
      <w:r w:rsidRPr="0041110F">
        <w:rPr>
          <w:rFonts w:ascii="Tahoma" w:hAnsi="Tahoma" w:cs="Tahoma"/>
          <w:sz w:val="22"/>
        </w:rPr>
        <w:t xml:space="preserve">Its Bid Form  </w:t>
      </w:r>
    </w:p>
    <w:p w14:paraId="1F225974" w14:textId="03003A46" w:rsidR="00716C69" w:rsidRPr="0041110F" w:rsidRDefault="006102EC">
      <w:pPr>
        <w:numPr>
          <w:ilvl w:val="1"/>
          <w:numId w:val="13"/>
        </w:numPr>
        <w:spacing w:after="0" w:line="259" w:lineRule="auto"/>
        <w:ind w:right="0" w:hanging="360"/>
        <w:rPr>
          <w:rFonts w:ascii="Tahoma" w:hAnsi="Tahoma" w:cs="Tahoma"/>
          <w:sz w:val="22"/>
        </w:rPr>
      </w:pPr>
      <w:r w:rsidRPr="0041110F">
        <w:rPr>
          <w:rFonts w:ascii="Tahoma" w:hAnsi="Tahoma" w:cs="Tahoma"/>
          <w:sz w:val="22"/>
        </w:rPr>
        <w:t xml:space="preserve">Bid prices in </w:t>
      </w:r>
      <w:r w:rsidR="00A41F77" w:rsidRPr="0041110F">
        <w:rPr>
          <w:rFonts w:ascii="Tahoma" w:hAnsi="Tahoma" w:cs="Tahoma"/>
          <w:sz w:val="22"/>
        </w:rPr>
        <w:t>the Bill</w:t>
      </w:r>
      <w:r w:rsidRPr="0041110F">
        <w:rPr>
          <w:rFonts w:ascii="Tahoma" w:hAnsi="Tahoma" w:cs="Tahoma"/>
          <w:sz w:val="22"/>
        </w:rPr>
        <w:t xml:space="preserve"> </w:t>
      </w:r>
      <w:r w:rsidR="00A41F77" w:rsidRPr="0041110F">
        <w:rPr>
          <w:rFonts w:ascii="Tahoma" w:hAnsi="Tahoma" w:cs="Tahoma"/>
          <w:sz w:val="22"/>
        </w:rPr>
        <w:t>of Quantities Form</w:t>
      </w:r>
      <w:r w:rsidRPr="0041110F">
        <w:rPr>
          <w:rFonts w:ascii="Tahoma" w:hAnsi="Tahoma" w:cs="Tahoma"/>
          <w:sz w:val="22"/>
        </w:rPr>
        <w:t xml:space="preserve">, using Forms DPWH-INFR-16 and 17  </w:t>
      </w:r>
    </w:p>
    <w:p w14:paraId="03CE7A35" w14:textId="77777777" w:rsidR="00716C69" w:rsidRPr="0041110F" w:rsidRDefault="006102EC">
      <w:pPr>
        <w:numPr>
          <w:ilvl w:val="1"/>
          <w:numId w:val="13"/>
        </w:numPr>
        <w:ind w:right="0" w:hanging="360"/>
        <w:rPr>
          <w:rFonts w:ascii="Tahoma" w:hAnsi="Tahoma" w:cs="Tahoma"/>
          <w:sz w:val="22"/>
        </w:rPr>
      </w:pPr>
      <w:r w:rsidRPr="0041110F">
        <w:rPr>
          <w:rFonts w:ascii="Tahoma" w:hAnsi="Tahoma" w:cs="Tahoma"/>
          <w:sz w:val="22"/>
        </w:rPr>
        <w:t xml:space="preserve">Detailed estimates  </w:t>
      </w:r>
    </w:p>
    <w:p w14:paraId="2332E62C" w14:textId="77777777" w:rsidR="00716C69" w:rsidRPr="0041110F" w:rsidRDefault="006102EC">
      <w:pPr>
        <w:numPr>
          <w:ilvl w:val="1"/>
          <w:numId w:val="13"/>
        </w:numPr>
        <w:ind w:right="0" w:hanging="360"/>
        <w:rPr>
          <w:rFonts w:ascii="Tahoma" w:hAnsi="Tahoma" w:cs="Tahoma"/>
          <w:sz w:val="22"/>
        </w:rPr>
      </w:pPr>
      <w:r w:rsidRPr="0041110F">
        <w:rPr>
          <w:rFonts w:ascii="Tahoma" w:hAnsi="Tahoma" w:cs="Tahoma"/>
          <w:sz w:val="22"/>
        </w:rPr>
        <w:t xml:space="preserve">Cash flow by quarter, using Form DPWH-INFR-18; </w:t>
      </w:r>
    </w:p>
    <w:p w14:paraId="72B4F22F" w14:textId="77777777" w:rsidR="00716C69" w:rsidRPr="0041110F" w:rsidRDefault="006102EC">
      <w:pPr>
        <w:numPr>
          <w:ilvl w:val="0"/>
          <w:numId w:val="13"/>
        </w:numPr>
        <w:spacing w:after="118" w:line="240" w:lineRule="auto"/>
        <w:ind w:right="0" w:hanging="540"/>
        <w:rPr>
          <w:rFonts w:ascii="Tahoma" w:hAnsi="Tahoma" w:cs="Tahoma"/>
          <w:sz w:val="22"/>
        </w:rPr>
      </w:pPr>
      <w:r w:rsidRPr="0041110F">
        <w:rPr>
          <w:rFonts w:ascii="Tahoma" w:hAnsi="Tahoma" w:cs="Tahoma"/>
          <w:sz w:val="22"/>
        </w:rPr>
        <w:t xml:space="preserve">the total price of our Bid for this Contract based on the unit prices in the said Bill of Quantities, excluding any discounts offered in item (g) below, is: </w:t>
      </w:r>
      <w:r w:rsidRPr="0041110F">
        <w:rPr>
          <w:rFonts w:ascii="Tahoma" w:hAnsi="Tahoma" w:cs="Tahoma"/>
          <w:i/>
          <w:sz w:val="22"/>
          <w:u w:val="single" w:color="000000"/>
        </w:rPr>
        <w:t>total Bid price in</w:t>
      </w:r>
      <w:r w:rsidRPr="0041110F">
        <w:rPr>
          <w:rFonts w:ascii="Tahoma" w:hAnsi="Tahoma" w:cs="Tahoma"/>
          <w:i/>
          <w:sz w:val="22"/>
        </w:rPr>
        <w:t xml:space="preserve"> </w:t>
      </w:r>
      <w:r w:rsidRPr="0041110F">
        <w:rPr>
          <w:rFonts w:ascii="Tahoma" w:hAnsi="Tahoma" w:cs="Tahoma"/>
          <w:i/>
          <w:sz w:val="22"/>
          <w:u w:val="single" w:color="000000"/>
        </w:rPr>
        <w:t>words and in figures</w:t>
      </w:r>
      <w:r w:rsidRPr="0041110F">
        <w:rPr>
          <w:rFonts w:ascii="Tahoma" w:hAnsi="Tahoma" w:cs="Tahoma"/>
          <w:sz w:val="22"/>
        </w:rPr>
        <w:t xml:space="preserve">; </w:t>
      </w:r>
    </w:p>
    <w:p w14:paraId="22BBEADD"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1E2DE872" w14:textId="77777777" w:rsidR="00716C69" w:rsidRPr="0041110F" w:rsidRDefault="006102EC">
      <w:pPr>
        <w:numPr>
          <w:ilvl w:val="0"/>
          <w:numId w:val="13"/>
        </w:numPr>
        <w:spacing w:after="110"/>
        <w:ind w:right="0" w:hanging="540"/>
        <w:rPr>
          <w:rFonts w:ascii="Tahoma" w:hAnsi="Tahoma" w:cs="Tahoma"/>
          <w:sz w:val="22"/>
        </w:rPr>
      </w:pPr>
      <w:r w:rsidRPr="0041110F">
        <w:rPr>
          <w:rFonts w:ascii="Tahoma" w:hAnsi="Tahoma" w:cs="Tahoma"/>
          <w:sz w:val="22"/>
        </w:rPr>
        <w:lastRenderedPageBreak/>
        <w:t xml:space="preserve">the discounts we offer and the methodology for their application for this Contract are: ________________________; </w:t>
      </w:r>
    </w:p>
    <w:p w14:paraId="623B0DD1"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0E8DF1CE" w14:textId="77777777" w:rsidR="00716C69" w:rsidRPr="0041110F" w:rsidRDefault="006102EC">
      <w:pPr>
        <w:numPr>
          <w:ilvl w:val="0"/>
          <w:numId w:val="13"/>
        </w:numPr>
        <w:spacing w:after="118" w:line="240" w:lineRule="auto"/>
        <w:ind w:right="0" w:hanging="540"/>
        <w:rPr>
          <w:rFonts w:ascii="Tahoma" w:hAnsi="Tahoma" w:cs="Tahoma"/>
          <w:sz w:val="22"/>
        </w:rPr>
      </w:pPr>
      <w:r w:rsidRPr="0041110F">
        <w:rPr>
          <w:rFonts w:ascii="Tahoma" w:hAnsi="Tahoma" w:cs="Tahoma"/>
          <w:sz w:val="22"/>
        </w:rPr>
        <w:t xml:space="preserve">our Bid shall be valid for a period of _______________________ days after the date fixed for the opening of bids in accordance with the Bidding Documents, and it shall remain binding upon us and may be accepted by you at any time before the expiration of that period; </w:t>
      </w:r>
    </w:p>
    <w:p w14:paraId="76822E5F"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7B39D7BD" w14:textId="09CA2360" w:rsidR="00716C69" w:rsidRPr="0041110F" w:rsidRDefault="006102EC">
      <w:pPr>
        <w:numPr>
          <w:ilvl w:val="0"/>
          <w:numId w:val="13"/>
        </w:numPr>
        <w:spacing w:after="118" w:line="240" w:lineRule="auto"/>
        <w:ind w:right="0" w:hanging="540"/>
        <w:rPr>
          <w:rFonts w:ascii="Tahoma" w:hAnsi="Tahoma" w:cs="Tahoma"/>
          <w:sz w:val="22"/>
        </w:rPr>
      </w:pPr>
      <w:r w:rsidRPr="0041110F">
        <w:rPr>
          <w:rFonts w:ascii="Tahoma" w:hAnsi="Tahoma" w:cs="Tahoma"/>
          <w:sz w:val="22"/>
        </w:rPr>
        <w:t xml:space="preserve">if our Bid is accepted and we receive from you a Notice of Award, we commit, within ten (10) calendar days after our receipt of the said Notice, (1) to submit to you the </w:t>
      </w:r>
      <w:r w:rsidR="00FD4713" w:rsidRPr="0041110F">
        <w:rPr>
          <w:rFonts w:ascii="Tahoma" w:hAnsi="Tahoma" w:cs="Tahoma"/>
          <w:sz w:val="22"/>
        </w:rPr>
        <w:t>required Performance</w:t>
      </w:r>
      <w:r w:rsidRPr="0041110F">
        <w:rPr>
          <w:rFonts w:ascii="Tahoma" w:hAnsi="Tahoma" w:cs="Tahoma"/>
          <w:sz w:val="22"/>
        </w:rPr>
        <w:t xml:space="preserve"> Security and other documents prescribed in the Bidding Documents, and (2) to sign the Contract Agreement; </w:t>
      </w:r>
    </w:p>
    <w:p w14:paraId="751656C8"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750C30DD" w14:textId="3A8472A7" w:rsidR="00716C69" w:rsidRPr="0041110F" w:rsidRDefault="006102EC">
      <w:pPr>
        <w:numPr>
          <w:ilvl w:val="0"/>
          <w:numId w:val="13"/>
        </w:numPr>
        <w:spacing w:after="118" w:line="240" w:lineRule="auto"/>
        <w:ind w:right="0" w:hanging="540"/>
        <w:rPr>
          <w:rFonts w:ascii="Tahoma" w:hAnsi="Tahoma" w:cs="Tahoma"/>
          <w:sz w:val="22"/>
        </w:rPr>
      </w:pPr>
      <w:r w:rsidRPr="0041110F">
        <w:rPr>
          <w:rFonts w:ascii="Tahoma" w:hAnsi="Tahoma" w:cs="Tahoma"/>
          <w:sz w:val="22"/>
        </w:rPr>
        <w:t xml:space="preserve">we understand that, if the contract is awarded to us, this Bid, together with your written acceptance </w:t>
      </w:r>
      <w:r w:rsidR="00A41F77" w:rsidRPr="0041110F">
        <w:rPr>
          <w:rFonts w:ascii="Tahoma" w:hAnsi="Tahoma" w:cs="Tahoma"/>
          <w:sz w:val="22"/>
        </w:rPr>
        <w:t>thereof through</w:t>
      </w:r>
      <w:r w:rsidRPr="0041110F">
        <w:rPr>
          <w:rFonts w:ascii="Tahoma" w:hAnsi="Tahoma" w:cs="Tahoma"/>
          <w:sz w:val="22"/>
        </w:rPr>
        <w:t xml:space="preserve"> your Notice of Award, shall constitute a binding contract between us, until a formal Contract Agreement is prepared and executed;  </w:t>
      </w:r>
    </w:p>
    <w:p w14:paraId="6FBB7203"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0511D44E" w14:textId="77777777" w:rsidR="00716C69" w:rsidRPr="0041110F" w:rsidRDefault="006102EC">
      <w:pPr>
        <w:numPr>
          <w:ilvl w:val="0"/>
          <w:numId w:val="13"/>
        </w:numPr>
        <w:ind w:right="0" w:hanging="540"/>
        <w:rPr>
          <w:rFonts w:ascii="Tahoma" w:hAnsi="Tahoma" w:cs="Tahoma"/>
          <w:sz w:val="22"/>
        </w:rPr>
      </w:pPr>
      <w:r w:rsidRPr="0041110F">
        <w:rPr>
          <w:rFonts w:ascii="Tahoma" w:hAnsi="Tahoma" w:cs="Tahoma"/>
          <w:sz w:val="22"/>
        </w:rPr>
        <w:t xml:space="preserve">we understand that you are not bound to accept the Lowest Calculated Bid or any other Bid that you may receive; and </w:t>
      </w:r>
    </w:p>
    <w:p w14:paraId="180A6784"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6231E8C0" w14:textId="77777777" w:rsidR="00716C69" w:rsidRPr="0041110F" w:rsidRDefault="006102EC">
      <w:pPr>
        <w:numPr>
          <w:ilvl w:val="0"/>
          <w:numId w:val="13"/>
        </w:numPr>
        <w:spacing w:after="110"/>
        <w:ind w:right="0" w:hanging="540"/>
        <w:rPr>
          <w:rFonts w:ascii="Tahoma" w:hAnsi="Tahoma" w:cs="Tahoma"/>
          <w:sz w:val="22"/>
        </w:rPr>
      </w:pPr>
      <w:r w:rsidRPr="0041110F">
        <w:rPr>
          <w:rFonts w:ascii="Tahoma" w:hAnsi="Tahoma" w:cs="Tahoma"/>
          <w:sz w:val="22"/>
        </w:rPr>
        <w:t xml:space="preserve">we acknowledge that failure to sign each page of this Form of Bid and the accomplished Bill of Quantities shall be </w:t>
      </w:r>
      <w:r w:rsidR="001014B0" w:rsidRPr="0041110F">
        <w:rPr>
          <w:rFonts w:ascii="Tahoma" w:hAnsi="Tahoma" w:cs="Tahoma"/>
          <w:sz w:val="22"/>
        </w:rPr>
        <w:t>a ground</w:t>
      </w:r>
      <w:r w:rsidRPr="0041110F">
        <w:rPr>
          <w:rFonts w:ascii="Tahoma" w:hAnsi="Tahoma" w:cs="Tahoma"/>
          <w:sz w:val="22"/>
        </w:rPr>
        <w:t xml:space="preserve"> </w:t>
      </w:r>
      <w:r w:rsidR="001014B0" w:rsidRPr="0041110F">
        <w:rPr>
          <w:rFonts w:ascii="Tahoma" w:hAnsi="Tahoma" w:cs="Tahoma"/>
          <w:sz w:val="22"/>
        </w:rPr>
        <w:t>for the</w:t>
      </w:r>
      <w:r w:rsidRPr="0041110F">
        <w:rPr>
          <w:rFonts w:ascii="Tahoma" w:hAnsi="Tahoma" w:cs="Tahoma"/>
          <w:sz w:val="22"/>
        </w:rPr>
        <w:t xml:space="preserve"> rejection of our Bid.   </w:t>
      </w:r>
    </w:p>
    <w:p w14:paraId="2FBAF7A0" w14:textId="77777777" w:rsidR="00716C69" w:rsidRPr="0041110F" w:rsidRDefault="006102EC">
      <w:pPr>
        <w:spacing w:after="96" w:line="259" w:lineRule="auto"/>
        <w:ind w:left="91" w:right="0" w:firstLine="0"/>
        <w:jc w:val="left"/>
        <w:rPr>
          <w:rFonts w:ascii="Tahoma" w:hAnsi="Tahoma" w:cs="Tahoma"/>
          <w:sz w:val="22"/>
        </w:rPr>
      </w:pPr>
      <w:r w:rsidRPr="0041110F">
        <w:rPr>
          <w:rFonts w:ascii="Tahoma" w:hAnsi="Tahoma" w:cs="Tahoma"/>
          <w:sz w:val="22"/>
        </w:rPr>
        <w:t xml:space="preserve"> </w:t>
      </w:r>
    </w:p>
    <w:p w14:paraId="32BA81DA" w14:textId="77777777" w:rsidR="00716C69" w:rsidRPr="0041110F" w:rsidRDefault="006102EC">
      <w:pPr>
        <w:spacing w:after="107"/>
        <w:ind w:left="101" w:right="0"/>
        <w:rPr>
          <w:rFonts w:ascii="Tahoma" w:hAnsi="Tahoma" w:cs="Tahoma"/>
          <w:sz w:val="22"/>
        </w:rPr>
      </w:pPr>
      <w:r w:rsidRPr="0041110F">
        <w:rPr>
          <w:rFonts w:ascii="Tahoma" w:hAnsi="Tahoma" w:cs="Tahoma"/>
          <w:sz w:val="22"/>
        </w:rPr>
        <w:t xml:space="preserve">Name: ______________________________ </w:t>
      </w:r>
    </w:p>
    <w:p w14:paraId="38146209" w14:textId="77777777" w:rsidR="00716C69" w:rsidRPr="0041110F" w:rsidRDefault="006102EC">
      <w:pPr>
        <w:tabs>
          <w:tab w:val="center" w:pos="8373"/>
        </w:tabs>
        <w:spacing w:after="114"/>
        <w:ind w:left="0" w:right="0" w:firstLine="0"/>
        <w:jc w:val="left"/>
        <w:rPr>
          <w:rFonts w:ascii="Tahoma" w:hAnsi="Tahoma" w:cs="Tahoma"/>
          <w:sz w:val="22"/>
        </w:rPr>
      </w:pPr>
      <w:r w:rsidRPr="0041110F">
        <w:rPr>
          <w:rFonts w:ascii="Tahoma" w:hAnsi="Tahoma" w:cs="Tahoma"/>
          <w:sz w:val="22"/>
        </w:rPr>
        <w:t xml:space="preserve">In the capacity of:  </w:t>
      </w:r>
      <w:r w:rsidRPr="0041110F">
        <w:rPr>
          <w:rFonts w:ascii="Tahoma" w:hAnsi="Tahoma" w:cs="Tahoma"/>
          <w:sz w:val="22"/>
        </w:rPr>
        <w:tab/>
        <w:t xml:space="preserve"> </w:t>
      </w:r>
    </w:p>
    <w:p w14:paraId="0101C4F2" w14:textId="77777777" w:rsidR="00716C69" w:rsidRPr="0041110F" w:rsidRDefault="006102EC">
      <w:pPr>
        <w:tabs>
          <w:tab w:val="center" w:pos="8373"/>
        </w:tabs>
        <w:spacing w:after="114"/>
        <w:ind w:left="0" w:right="0" w:firstLine="0"/>
        <w:jc w:val="left"/>
        <w:rPr>
          <w:rFonts w:ascii="Tahoma" w:hAnsi="Tahoma" w:cs="Tahoma"/>
          <w:sz w:val="22"/>
        </w:rPr>
      </w:pPr>
      <w:r w:rsidRPr="0041110F">
        <w:rPr>
          <w:rFonts w:ascii="Tahoma" w:eastAsia="Calibri" w:hAnsi="Tahoma" w:cs="Tahoma"/>
          <w:noProof/>
          <w:sz w:val="22"/>
        </w:rPr>
        <mc:AlternateContent>
          <mc:Choice Requires="wpg">
            <w:drawing>
              <wp:anchor distT="0" distB="0" distL="114300" distR="114300" simplePos="0" relativeHeight="251660288" behindDoc="0" locked="0" layoutInCell="1" allowOverlap="1" wp14:anchorId="26A01CE4" wp14:editId="678122CE">
                <wp:simplePos x="0" y="0"/>
                <wp:positionH relativeFrom="column">
                  <wp:posOffset>57912</wp:posOffset>
                </wp:positionH>
                <wp:positionV relativeFrom="paragraph">
                  <wp:posOffset>-98906</wp:posOffset>
                </wp:positionV>
                <wp:extent cx="5258639" cy="519075"/>
                <wp:effectExtent l="0" t="0" r="0" b="0"/>
                <wp:wrapSquare wrapText="bothSides"/>
                <wp:docPr id="67275" name="Group 67275"/>
                <wp:cNvGraphicFramePr/>
                <a:graphic xmlns:a="http://schemas.openxmlformats.org/drawingml/2006/main">
                  <a:graphicData uri="http://schemas.microsoft.com/office/word/2010/wordprocessingGroup">
                    <wpg:wgp>
                      <wpg:cNvGrpSpPr/>
                      <wpg:grpSpPr>
                        <a:xfrm>
                          <a:off x="0" y="0"/>
                          <a:ext cx="5258639" cy="519075"/>
                          <a:chOff x="0" y="0"/>
                          <a:chExt cx="5258639" cy="519075"/>
                        </a:xfrm>
                      </wpg:grpSpPr>
                      <wps:wsp>
                        <wps:cNvPr id="72690" name="Shape 72690"/>
                        <wps:cNvSpPr/>
                        <wps:spPr>
                          <a:xfrm>
                            <a:off x="1142949" y="0"/>
                            <a:ext cx="4115689" cy="9144"/>
                          </a:xfrm>
                          <a:custGeom>
                            <a:avLst/>
                            <a:gdLst/>
                            <a:ahLst/>
                            <a:cxnLst/>
                            <a:rect l="0" t="0" r="0" b="0"/>
                            <a:pathLst>
                              <a:path w="4115689" h="9144">
                                <a:moveTo>
                                  <a:pt x="0" y="0"/>
                                </a:moveTo>
                                <a:lnTo>
                                  <a:pt x="4115689" y="0"/>
                                </a:lnTo>
                                <a:lnTo>
                                  <a:pt x="41156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91" name="Shape 72691"/>
                        <wps:cNvSpPr/>
                        <wps:spPr>
                          <a:xfrm>
                            <a:off x="504393" y="251461"/>
                            <a:ext cx="4754245" cy="9144"/>
                          </a:xfrm>
                          <a:custGeom>
                            <a:avLst/>
                            <a:gdLst/>
                            <a:ahLst/>
                            <a:cxnLst/>
                            <a:rect l="0" t="0" r="0" b="0"/>
                            <a:pathLst>
                              <a:path w="4754245" h="9144">
                                <a:moveTo>
                                  <a:pt x="0" y="0"/>
                                </a:moveTo>
                                <a:lnTo>
                                  <a:pt x="4754245" y="0"/>
                                </a:lnTo>
                                <a:lnTo>
                                  <a:pt x="4754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668" name="Rectangle 6668"/>
                        <wps:cNvSpPr/>
                        <wps:spPr>
                          <a:xfrm>
                            <a:off x="0" y="350368"/>
                            <a:ext cx="2255557" cy="224380"/>
                          </a:xfrm>
                          <a:prstGeom prst="rect">
                            <a:avLst/>
                          </a:prstGeom>
                          <a:ln>
                            <a:noFill/>
                          </a:ln>
                        </wps:spPr>
                        <wps:txbx>
                          <w:txbxContent>
                            <w:p w14:paraId="08D3BC3F" w14:textId="77777777" w:rsidR="00205D49" w:rsidRDefault="00205D49">
                              <w:pPr>
                                <w:spacing w:after="160" w:line="259" w:lineRule="auto"/>
                                <w:ind w:left="0" w:right="0" w:firstLine="0"/>
                                <w:jc w:val="left"/>
                              </w:pPr>
                              <w:r>
                                <w:t xml:space="preserve">Duly authorized to sign the </w:t>
                              </w:r>
                            </w:p>
                          </w:txbxContent>
                        </wps:txbx>
                        <wps:bodyPr horzOverflow="overflow" vert="horz" lIns="0" tIns="0" rIns="0" bIns="0" rtlCol="0">
                          <a:noAutofit/>
                        </wps:bodyPr>
                      </wps:wsp>
                      <wps:wsp>
                        <wps:cNvPr id="6669" name="Rectangle 6669"/>
                        <wps:cNvSpPr/>
                        <wps:spPr>
                          <a:xfrm>
                            <a:off x="1696542" y="350368"/>
                            <a:ext cx="2060973" cy="224380"/>
                          </a:xfrm>
                          <a:prstGeom prst="rect">
                            <a:avLst/>
                          </a:prstGeom>
                          <a:ln>
                            <a:noFill/>
                          </a:ln>
                        </wps:spPr>
                        <wps:txbx>
                          <w:txbxContent>
                            <w:p w14:paraId="3D88C87A" w14:textId="77777777" w:rsidR="00205D49" w:rsidRDefault="00205D49">
                              <w:pPr>
                                <w:spacing w:after="160" w:line="259" w:lineRule="auto"/>
                                <w:ind w:left="0" w:right="0" w:firstLine="0"/>
                                <w:jc w:val="left"/>
                              </w:pPr>
                              <w:r>
                                <w:t xml:space="preserve">Bid for and on behalf of: </w:t>
                              </w:r>
                            </w:p>
                          </w:txbxContent>
                        </wps:txbx>
                        <wps:bodyPr horzOverflow="overflow" vert="horz" lIns="0" tIns="0" rIns="0" bIns="0" rtlCol="0">
                          <a:noAutofit/>
                        </wps:bodyPr>
                      </wps:wsp>
                      <wps:wsp>
                        <wps:cNvPr id="6670" name="Rectangle 6670"/>
                        <wps:cNvSpPr/>
                        <wps:spPr>
                          <a:xfrm>
                            <a:off x="3246704" y="350368"/>
                            <a:ext cx="50673" cy="224380"/>
                          </a:xfrm>
                          <a:prstGeom prst="rect">
                            <a:avLst/>
                          </a:prstGeom>
                          <a:ln>
                            <a:noFill/>
                          </a:ln>
                        </wps:spPr>
                        <wps:txbx>
                          <w:txbxContent>
                            <w:p w14:paraId="191C5154"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692" name="Shape 72692"/>
                        <wps:cNvSpPr/>
                        <wps:spPr>
                          <a:xfrm>
                            <a:off x="3246704" y="502920"/>
                            <a:ext cx="2011934" cy="9144"/>
                          </a:xfrm>
                          <a:custGeom>
                            <a:avLst/>
                            <a:gdLst/>
                            <a:ahLst/>
                            <a:cxnLst/>
                            <a:rect l="0" t="0" r="0" b="0"/>
                            <a:pathLst>
                              <a:path w="2011934" h="9144">
                                <a:moveTo>
                                  <a:pt x="0" y="0"/>
                                </a:moveTo>
                                <a:lnTo>
                                  <a:pt x="2011934" y="0"/>
                                </a:lnTo>
                                <a:lnTo>
                                  <a:pt x="201193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6A01CE4" id="Group 67275" o:spid="_x0000_s1092" style="position:absolute;margin-left:4.55pt;margin-top:-7.8pt;width:414.05pt;height:40.85pt;z-index:251660288" coordsize="52586,5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">
                <v:shape id="Shape 72690" o:spid="_x0000_s1093" style="position:absolute;left:11429;width:41157;height:91;visibility:visible;mso-wrap-style:square;v-text-anchor:top" coordsize="41156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" path="m,l4115689,r,9144l,9144,,e" fillcolor="black" stroked="f" strokeweight="0">
                  <v:stroke miterlimit="83231f" joinstyle="miter"/>
                  <v:path arrowok="t" textboxrect="0,0,4115689,9144"/>
                </v:shape>
                <v:shape id="Shape 72691" o:spid="_x0000_s1094" style="position:absolute;left:5043;top:2514;width:47543;height:92;visibility:visible;mso-wrap-style:square;v-text-anchor:top" coordsize="475424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" path="m,l4754245,r,9144l,9144,,e" fillcolor="black" stroked="f" strokeweight="0">
                  <v:stroke miterlimit="83231f" joinstyle="miter"/>
                  <v:path arrowok="t" textboxrect="0,0,4754245,9144"/>
                </v:shape>
                <v:rect id="Rectangle 6668" o:spid="_x0000_s1095" style="position:absolute;top:3503;width:2255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" filled="f" stroked="f">
                  <v:textbox inset="0,0,0,0">
                    <w:txbxContent>
                      <w:p w14:paraId="08D3BC3F" w14:textId="77777777" w:rsidR="00205D49" w:rsidRDefault="00205D49">
                        <w:pPr>
                          <w:spacing w:after="160" w:line="259" w:lineRule="auto"/>
                          <w:ind w:left="0" w:right="0" w:firstLine="0"/>
                          <w:jc w:val="left"/>
                        </w:pPr>
                        <w:r>
                          <w:t xml:space="preserve">Duly authorized to sign the </w:t>
                        </w:r>
                      </w:p>
                    </w:txbxContent>
                  </v:textbox>
                </v:rect>
                <v:rect id="Rectangle 6669" o:spid="_x0000_s1096" style="position:absolute;left:16965;top:3503;width:20610;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" filled="f" stroked="f">
                  <v:textbox inset="0,0,0,0">
                    <w:txbxContent>
                      <w:p w14:paraId="3D88C87A" w14:textId="77777777" w:rsidR="00205D49" w:rsidRDefault="00205D49">
                        <w:pPr>
                          <w:spacing w:after="160" w:line="259" w:lineRule="auto"/>
                          <w:ind w:left="0" w:right="0" w:firstLine="0"/>
                          <w:jc w:val="left"/>
                        </w:pPr>
                        <w:r>
                          <w:t xml:space="preserve">Bid for and on behalf of: </w:t>
                        </w:r>
                      </w:p>
                    </w:txbxContent>
                  </v:textbox>
                </v:rect>
                <v:rect id="Rectangle 6670" o:spid="_x0000_s1097" style="position:absolute;left:32467;top:350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" filled="f" stroked="f">
                  <v:textbox inset="0,0,0,0">
                    <w:txbxContent>
                      <w:p w14:paraId="191C5154" w14:textId="77777777" w:rsidR="00205D49" w:rsidRDefault="00205D49">
                        <w:pPr>
                          <w:spacing w:after="160" w:line="259" w:lineRule="auto"/>
                          <w:ind w:left="0" w:right="0" w:firstLine="0"/>
                          <w:jc w:val="left"/>
                        </w:pPr>
                        <w:r>
                          <w:t xml:space="preserve"> </w:t>
                        </w:r>
                      </w:p>
                    </w:txbxContent>
                  </v:textbox>
                </v:rect>
                <v:shape id="Shape 72692" o:spid="_x0000_s1098" style="position:absolute;left:32467;top:5029;width:20119;height:91;visibility:visible;mso-wrap-style:square;v-text-anchor:top" coordsize="201193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" path="m,l2011934,r,9144l,9144,,e" fillcolor="black" stroked="f" strokeweight="0">
                  <v:stroke miterlimit="83231f" joinstyle="miter"/>
                  <v:path arrowok="t" textboxrect="0,0,2011934,9144"/>
                </v:shape>
                <w10:wrap type="square"/>
              </v:group>
            </w:pict>
          </mc:Fallback>
        </mc:AlternateContent>
      </w:r>
      <w:r w:rsidRPr="0041110F">
        <w:rPr>
          <w:rFonts w:ascii="Tahoma" w:hAnsi="Tahoma" w:cs="Tahoma"/>
          <w:sz w:val="22"/>
        </w:rPr>
        <w:t xml:space="preserve">Signed:  </w:t>
      </w:r>
      <w:r w:rsidRPr="0041110F">
        <w:rPr>
          <w:rFonts w:ascii="Tahoma" w:hAnsi="Tahoma" w:cs="Tahoma"/>
          <w:sz w:val="22"/>
        </w:rPr>
        <w:tab/>
        <w:t xml:space="preserve"> </w:t>
      </w:r>
    </w:p>
    <w:p w14:paraId="3BED2AF1" w14:textId="77777777" w:rsidR="00716C69" w:rsidRPr="0041110F" w:rsidRDefault="006102EC" w:rsidP="00472FFA">
      <w:pPr>
        <w:spacing w:after="96" w:line="259" w:lineRule="auto"/>
        <w:ind w:left="91" w:right="838" w:firstLine="0"/>
        <w:rPr>
          <w:rFonts w:ascii="Tahoma" w:hAnsi="Tahoma" w:cs="Tahoma"/>
          <w:sz w:val="22"/>
        </w:rPr>
      </w:pPr>
      <w:r w:rsidRPr="0041110F">
        <w:rPr>
          <w:rFonts w:ascii="Tahoma" w:hAnsi="Tahoma" w:cs="Tahoma"/>
          <w:sz w:val="22"/>
        </w:rPr>
        <w:t xml:space="preserve"> </w:t>
      </w:r>
    </w:p>
    <w:p w14:paraId="14952DC8" w14:textId="77777777" w:rsidR="00716C69" w:rsidRPr="0041110F" w:rsidRDefault="006102EC">
      <w:pPr>
        <w:spacing w:after="108"/>
        <w:ind w:left="101" w:right="0"/>
        <w:rPr>
          <w:rFonts w:ascii="Tahoma" w:hAnsi="Tahoma" w:cs="Tahoma"/>
          <w:sz w:val="22"/>
        </w:rPr>
      </w:pPr>
      <w:r w:rsidRPr="0041110F">
        <w:rPr>
          <w:rFonts w:ascii="Tahoma" w:hAnsi="Tahoma" w:cs="Tahoma"/>
          <w:sz w:val="22"/>
        </w:rPr>
        <w:t xml:space="preserve">Date:  </w:t>
      </w:r>
    </w:p>
    <w:p w14:paraId="3A0A0283" w14:textId="77777777" w:rsidR="00716C69" w:rsidRPr="0041110F" w:rsidRDefault="006102EC" w:rsidP="007A2AF8">
      <w:pPr>
        <w:spacing w:after="216" w:line="259" w:lineRule="auto"/>
        <w:ind w:left="91" w:right="0" w:firstLine="0"/>
        <w:jc w:val="left"/>
        <w:rPr>
          <w:rFonts w:ascii="Tahoma" w:hAnsi="Tahoma" w:cs="Tahoma"/>
          <w:sz w:val="22"/>
        </w:rPr>
      </w:pPr>
      <w:r w:rsidRPr="0041110F">
        <w:rPr>
          <w:rFonts w:ascii="Tahoma" w:hAnsi="Tahoma" w:cs="Tahoma"/>
          <w:sz w:val="22"/>
        </w:rPr>
        <w:t xml:space="preserve"> </w:t>
      </w:r>
    </w:p>
    <w:p w14:paraId="2D0F1F8D" w14:textId="77777777" w:rsidR="00F80814" w:rsidRPr="0041110F" w:rsidRDefault="00F80814" w:rsidP="007A2AF8">
      <w:pPr>
        <w:spacing w:after="216" w:line="259" w:lineRule="auto"/>
        <w:ind w:left="91" w:right="0" w:firstLine="0"/>
        <w:jc w:val="left"/>
        <w:rPr>
          <w:rFonts w:ascii="Tahoma" w:hAnsi="Tahoma" w:cs="Tahoma"/>
          <w:sz w:val="22"/>
        </w:rPr>
      </w:pPr>
    </w:p>
    <w:p w14:paraId="383A3466" w14:textId="77777777" w:rsidR="00F80814" w:rsidRPr="0041110F" w:rsidRDefault="00F80814" w:rsidP="007A2AF8">
      <w:pPr>
        <w:spacing w:after="216" w:line="259" w:lineRule="auto"/>
        <w:ind w:left="91" w:right="0" w:firstLine="0"/>
        <w:jc w:val="left"/>
        <w:rPr>
          <w:rFonts w:ascii="Tahoma" w:hAnsi="Tahoma" w:cs="Tahoma"/>
          <w:sz w:val="22"/>
        </w:rPr>
      </w:pPr>
    </w:p>
    <w:p w14:paraId="2BF8EE2B" w14:textId="77777777" w:rsidR="00F80814" w:rsidRPr="0041110F" w:rsidRDefault="00F80814" w:rsidP="007A2AF8">
      <w:pPr>
        <w:spacing w:after="216" w:line="259" w:lineRule="auto"/>
        <w:ind w:left="91" w:right="0" w:firstLine="0"/>
        <w:jc w:val="left"/>
        <w:rPr>
          <w:rFonts w:ascii="Tahoma" w:hAnsi="Tahoma" w:cs="Tahoma"/>
          <w:sz w:val="22"/>
        </w:rPr>
      </w:pPr>
    </w:p>
    <w:p w14:paraId="07D5BB8B" w14:textId="36E09E43" w:rsidR="00F80814" w:rsidRDefault="00F80814" w:rsidP="007A2AF8">
      <w:pPr>
        <w:spacing w:after="216" w:line="259" w:lineRule="auto"/>
        <w:ind w:left="91" w:right="0" w:firstLine="0"/>
        <w:jc w:val="left"/>
        <w:rPr>
          <w:rFonts w:ascii="Tahoma" w:hAnsi="Tahoma" w:cs="Tahoma"/>
          <w:sz w:val="22"/>
        </w:rPr>
      </w:pPr>
    </w:p>
    <w:p w14:paraId="62245245" w14:textId="26750A6B" w:rsidR="007E2E1C" w:rsidRDefault="007E2E1C" w:rsidP="007A2AF8">
      <w:pPr>
        <w:spacing w:after="216" w:line="259" w:lineRule="auto"/>
        <w:ind w:left="91" w:right="0" w:firstLine="0"/>
        <w:jc w:val="left"/>
        <w:rPr>
          <w:rFonts w:ascii="Tahoma" w:hAnsi="Tahoma" w:cs="Tahoma"/>
          <w:sz w:val="22"/>
        </w:rPr>
      </w:pPr>
    </w:p>
    <w:p w14:paraId="731D6D2E" w14:textId="11C7FBCF" w:rsidR="007E2E1C" w:rsidRDefault="007E2E1C" w:rsidP="007A2AF8">
      <w:pPr>
        <w:spacing w:after="216" w:line="259" w:lineRule="auto"/>
        <w:ind w:left="91" w:right="0" w:firstLine="0"/>
        <w:jc w:val="left"/>
        <w:rPr>
          <w:rFonts w:ascii="Tahoma" w:hAnsi="Tahoma" w:cs="Tahoma"/>
          <w:sz w:val="22"/>
        </w:rPr>
      </w:pPr>
    </w:p>
    <w:p w14:paraId="4013F251" w14:textId="77777777" w:rsidR="00B7449A" w:rsidRPr="0041110F" w:rsidRDefault="00B7449A" w:rsidP="007A2AF8">
      <w:pPr>
        <w:spacing w:after="216" w:line="259" w:lineRule="auto"/>
        <w:ind w:left="91" w:right="0" w:firstLine="0"/>
        <w:jc w:val="left"/>
        <w:rPr>
          <w:rFonts w:ascii="Tahoma" w:hAnsi="Tahoma" w:cs="Tahoma"/>
          <w:sz w:val="22"/>
        </w:rPr>
      </w:pPr>
    </w:p>
    <w:p w14:paraId="2D8887C2" w14:textId="77777777" w:rsidR="00F80814" w:rsidRPr="0041110F" w:rsidRDefault="00F80814" w:rsidP="007A2AF8">
      <w:pPr>
        <w:spacing w:after="216" w:line="259" w:lineRule="auto"/>
        <w:ind w:left="91" w:right="0" w:firstLine="0"/>
        <w:jc w:val="left"/>
        <w:rPr>
          <w:rFonts w:ascii="Tahoma" w:hAnsi="Tahoma" w:cs="Tahoma"/>
          <w:sz w:val="22"/>
        </w:rPr>
      </w:pPr>
    </w:p>
    <w:p w14:paraId="74CB43E1" w14:textId="77777777" w:rsidR="00716C69" w:rsidRPr="0041110F" w:rsidRDefault="006102EC">
      <w:pPr>
        <w:pStyle w:val="Heading1"/>
        <w:spacing w:after="19" w:line="249" w:lineRule="auto"/>
        <w:ind w:right="65"/>
        <w:jc w:val="center"/>
        <w:rPr>
          <w:rFonts w:ascii="Tahoma" w:hAnsi="Tahoma" w:cs="Tahoma"/>
          <w:sz w:val="22"/>
        </w:rPr>
      </w:pPr>
      <w:r w:rsidRPr="0041110F">
        <w:rPr>
          <w:rFonts w:ascii="Tahoma" w:hAnsi="Tahoma" w:cs="Tahoma"/>
          <w:i/>
          <w:sz w:val="22"/>
        </w:rPr>
        <w:lastRenderedPageBreak/>
        <w:t xml:space="preserve">Section XI. Omnibus Sworn Statement </w:t>
      </w:r>
    </w:p>
    <w:p w14:paraId="34F811A4"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2BC980A5" w14:textId="77777777" w:rsidR="00716C69" w:rsidRPr="0041110F" w:rsidRDefault="006102EC">
      <w:pPr>
        <w:spacing w:after="0" w:line="259" w:lineRule="auto"/>
        <w:ind w:right="60"/>
        <w:jc w:val="center"/>
        <w:rPr>
          <w:rFonts w:ascii="Tahoma" w:hAnsi="Tahoma" w:cs="Tahoma"/>
          <w:sz w:val="22"/>
        </w:rPr>
      </w:pPr>
      <w:r w:rsidRPr="0041110F">
        <w:rPr>
          <w:rFonts w:ascii="Tahoma" w:eastAsia="Arial" w:hAnsi="Tahoma" w:cs="Tahoma"/>
          <w:b/>
          <w:sz w:val="22"/>
        </w:rPr>
        <w:t xml:space="preserve">Omnibus Sworn Statement (Revised) </w:t>
      </w:r>
    </w:p>
    <w:p w14:paraId="6C58F907" w14:textId="77777777" w:rsidR="00716C69" w:rsidRPr="0041110F" w:rsidRDefault="006102EC">
      <w:pPr>
        <w:spacing w:after="21" w:line="259" w:lineRule="auto"/>
        <w:ind w:left="0" w:right="62" w:firstLine="0"/>
        <w:jc w:val="center"/>
        <w:rPr>
          <w:rFonts w:ascii="Tahoma" w:hAnsi="Tahoma" w:cs="Tahoma"/>
          <w:sz w:val="22"/>
        </w:rPr>
      </w:pPr>
      <w:r w:rsidRPr="0041110F">
        <w:rPr>
          <w:rFonts w:ascii="Tahoma" w:eastAsia="Arial" w:hAnsi="Tahoma" w:cs="Tahoma"/>
          <w:b/>
          <w:i/>
          <w:sz w:val="22"/>
        </w:rPr>
        <w:t xml:space="preserve">[shall be submitted with the Bid] </w:t>
      </w:r>
    </w:p>
    <w:p w14:paraId="2C567F80" w14:textId="77777777" w:rsidR="00716C69" w:rsidRPr="0041110F" w:rsidRDefault="006102EC">
      <w:pPr>
        <w:spacing w:after="5" w:line="250" w:lineRule="auto"/>
        <w:ind w:left="86" w:right="0"/>
        <w:jc w:val="left"/>
        <w:rPr>
          <w:rFonts w:ascii="Tahoma" w:hAnsi="Tahoma" w:cs="Tahoma"/>
          <w:sz w:val="22"/>
        </w:rPr>
      </w:pPr>
      <w:r w:rsidRPr="0041110F">
        <w:rPr>
          <w:rFonts w:ascii="Tahoma" w:eastAsia="Arial" w:hAnsi="Tahoma" w:cs="Tahoma"/>
          <w:sz w:val="22"/>
        </w:rPr>
        <w:t xml:space="preserve">___________________________________________________________________ </w:t>
      </w:r>
    </w:p>
    <w:p w14:paraId="0D661204" w14:textId="77777777" w:rsidR="00716C69" w:rsidRPr="0041110F" w:rsidRDefault="006102EC">
      <w:pPr>
        <w:spacing w:after="40"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1FCDE5FE" w14:textId="3C054F85" w:rsidR="00716C69" w:rsidRPr="0041110F" w:rsidRDefault="006102EC">
      <w:pPr>
        <w:spacing w:after="5" w:line="250" w:lineRule="auto"/>
        <w:ind w:left="86" w:right="2978"/>
        <w:jc w:val="left"/>
        <w:rPr>
          <w:rFonts w:ascii="Tahoma" w:hAnsi="Tahoma" w:cs="Tahoma"/>
          <w:sz w:val="22"/>
        </w:rPr>
      </w:pPr>
      <w:r w:rsidRPr="0041110F">
        <w:rPr>
          <w:rFonts w:ascii="Tahoma" w:eastAsia="Arial" w:hAnsi="Tahoma" w:cs="Tahoma"/>
          <w:sz w:val="22"/>
        </w:rPr>
        <w:t xml:space="preserve">REPUBLIC OF THE </w:t>
      </w:r>
      <w:r w:rsidR="00ED48FC" w:rsidRPr="0041110F">
        <w:rPr>
          <w:rFonts w:ascii="Tahoma" w:eastAsia="Arial" w:hAnsi="Tahoma" w:cs="Tahoma"/>
          <w:sz w:val="22"/>
        </w:rPr>
        <w:t>PHILIPPINES)</w:t>
      </w:r>
      <w:r w:rsidRPr="0041110F">
        <w:rPr>
          <w:rFonts w:ascii="Tahoma" w:eastAsia="Arial" w:hAnsi="Tahoma" w:cs="Tahoma"/>
          <w:sz w:val="22"/>
        </w:rPr>
        <w:t xml:space="preserve"> CITY/MUNICIPALITY OF _____</w:t>
      </w:r>
      <w:proofErr w:type="gramStart"/>
      <w:r w:rsidRPr="0041110F">
        <w:rPr>
          <w:rFonts w:ascii="Tahoma" w:eastAsia="Arial" w:hAnsi="Tahoma" w:cs="Tahoma"/>
          <w:sz w:val="22"/>
        </w:rPr>
        <w:t>_ )</w:t>
      </w:r>
      <w:proofErr w:type="gramEnd"/>
      <w:r w:rsidRPr="0041110F">
        <w:rPr>
          <w:rFonts w:ascii="Tahoma" w:eastAsia="Arial" w:hAnsi="Tahoma" w:cs="Tahoma"/>
          <w:sz w:val="22"/>
        </w:rPr>
        <w:t xml:space="preserve"> S.S. </w:t>
      </w:r>
    </w:p>
    <w:p w14:paraId="38FD0024" w14:textId="77777777" w:rsidR="00716C69" w:rsidRPr="0041110F" w:rsidRDefault="006102EC">
      <w:pPr>
        <w:spacing w:after="40"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5CFB27C3" w14:textId="77777777" w:rsidR="00716C69" w:rsidRPr="0041110F" w:rsidRDefault="006102EC">
      <w:pPr>
        <w:spacing w:after="0" w:line="259" w:lineRule="auto"/>
        <w:ind w:right="59"/>
        <w:jc w:val="center"/>
        <w:rPr>
          <w:rFonts w:ascii="Tahoma" w:hAnsi="Tahoma" w:cs="Tahoma"/>
          <w:sz w:val="22"/>
        </w:rPr>
      </w:pPr>
      <w:r w:rsidRPr="0041110F">
        <w:rPr>
          <w:rFonts w:ascii="Tahoma" w:eastAsia="Arial" w:hAnsi="Tahoma" w:cs="Tahoma"/>
          <w:b/>
          <w:sz w:val="22"/>
        </w:rPr>
        <w:t xml:space="preserve">AFFIDAVIT </w:t>
      </w:r>
    </w:p>
    <w:p w14:paraId="2A315702"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b/>
          <w:sz w:val="22"/>
        </w:rPr>
        <w:t xml:space="preserve"> </w:t>
      </w:r>
    </w:p>
    <w:p w14:paraId="41E3A22C" w14:textId="77777777" w:rsidR="00716C69" w:rsidRPr="0041110F" w:rsidRDefault="006102EC">
      <w:pPr>
        <w:spacing w:after="5" w:line="249" w:lineRule="auto"/>
        <w:ind w:left="101" w:right="136"/>
        <w:rPr>
          <w:rFonts w:ascii="Tahoma" w:hAnsi="Tahoma" w:cs="Tahoma"/>
          <w:sz w:val="22"/>
        </w:rPr>
      </w:pPr>
      <w:r w:rsidRPr="0041110F">
        <w:rPr>
          <w:rFonts w:ascii="Tahoma" w:eastAsia="Arial" w:hAnsi="Tahoma" w:cs="Tahoma"/>
          <w:sz w:val="22"/>
        </w:rPr>
        <w:t xml:space="preserve">I, [Name of Affiant], of legal age, [Civil Status], [Nationality], and residing at [Address of Affiant], after having been duly sworn in accordance with law, do hereby depose and state that: </w:t>
      </w:r>
    </w:p>
    <w:p w14:paraId="54D13F89"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7A7F4488" w14:textId="77777777" w:rsidR="00716C69" w:rsidRPr="0041110F" w:rsidRDefault="006102EC">
      <w:pPr>
        <w:numPr>
          <w:ilvl w:val="0"/>
          <w:numId w:val="15"/>
        </w:numPr>
        <w:spacing w:after="10" w:line="249" w:lineRule="auto"/>
        <w:ind w:right="136" w:hanging="362"/>
        <w:rPr>
          <w:rFonts w:ascii="Tahoma" w:hAnsi="Tahoma" w:cs="Tahoma"/>
          <w:sz w:val="22"/>
        </w:rPr>
      </w:pPr>
      <w:r w:rsidRPr="0041110F">
        <w:rPr>
          <w:rFonts w:ascii="Tahoma" w:eastAsia="Arial" w:hAnsi="Tahoma" w:cs="Tahoma"/>
          <w:i/>
          <w:sz w:val="22"/>
        </w:rPr>
        <w:t xml:space="preserve">[Select one, delete the other:] </w:t>
      </w:r>
    </w:p>
    <w:p w14:paraId="7F750678"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i/>
          <w:sz w:val="22"/>
        </w:rPr>
        <w:t xml:space="preserve"> </w:t>
      </w:r>
    </w:p>
    <w:p w14:paraId="47862D8B"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sole proprietorship:] </w:t>
      </w:r>
      <w:r w:rsidRPr="0041110F">
        <w:rPr>
          <w:rFonts w:ascii="Tahoma" w:eastAsia="Arial" w:hAnsi="Tahoma" w:cs="Tahoma"/>
          <w:sz w:val="22"/>
        </w:rPr>
        <w:t xml:space="preserve">I am the sole proprietor or authorized representative of [Name of </w:t>
      </w:r>
    </w:p>
    <w:p w14:paraId="018E0265"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sz w:val="22"/>
        </w:rPr>
        <w:t xml:space="preserve">Bidder] with office address at [address of Bidder]; </w:t>
      </w:r>
    </w:p>
    <w:p w14:paraId="3FFE8873" w14:textId="77777777" w:rsidR="00716C69" w:rsidRPr="0041110F" w:rsidRDefault="006102EC">
      <w:pPr>
        <w:spacing w:after="21" w:line="259" w:lineRule="auto"/>
        <w:ind w:left="362" w:right="0" w:firstLine="0"/>
        <w:jc w:val="left"/>
        <w:rPr>
          <w:rFonts w:ascii="Tahoma" w:hAnsi="Tahoma" w:cs="Tahoma"/>
          <w:sz w:val="22"/>
        </w:rPr>
      </w:pPr>
      <w:r w:rsidRPr="0041110F">
        <w:rPr>
          <w:rFonts w:ascii="Tahoma" w:eastAsia="Arial" w:hAnsi="Tahoma" w:cs="Tahoma"/>
          <w:sz w:val="22"/>
        </w:rPr>
        <w:t xml:space="preserve"> </w:t>
      </w:r>
    </w:p>
    <w:p w14:paraId="22C5809E"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partnership, corporation, cooperative, or joint venture:] </w:t>
      </w:r>
      <w:r w:rsidRPr="0041110F">
        <w:rPr>
          <w:rFonts w:ascii="Tahoma" w:eastAsia="Arial" w:hAnsi="Tahoma" w:cs="Tahoma"/>
          <w:sz w:val="22"/>
        </w:rPr>
        <w:t xml:space="preserve">I am the duly authorized and designated representative of [Name of Bidder] with office address at [address of Bidder]; </w:t>
      </w:r>
    </w:p>
    <w:p w14:paraId="0DE3EE5D" w14:textId="77777777" w:rsidR="00716C69" w:rsidRPr="0041110F" w:rsidRDefault="006102EC">
      <w:pPr>
        <w:spacing w:after="21" w:line="259" w:lineRule="auto"/>
        <w:ind w:left="362" w:right="0" w:firstLine="0"/>
        <w:jc w:val="left"/>
        <w:rPr>
          <w:rFonts w:ascii="Tahoma" w:hAnsi="Tahoma" w:cs="Tahoma"/>
          <w:sz w:val="22"/>
        </w:rPr>
      </w:pPr>
      <w:r w:rsidRPr="0041110F">
        <w:rPr>
          <w:rFonts w:ascii="Tahoma" w:eastAsia="Arial" w:hAnsi="Tahoma" w:cs="Tahoma"/>
          <w:sz w:val="22"/>
        </w:rPr>
        <w:t xml:space="preserve"> </w:t>
      </w:r>
    </w:p>
    <w:p w14:paraId="7C3C2BC4" w14:textId="77777777" w:rsidR="00716C69" w:rsidRPr="0041110F" w:rsidRDefault="006102EC">
      <w:pPr>
        <w:numPr>
          <w:ilvl w:val="0"/>
          <w:numId w:val="15"/>
        </w:numPr>
        <w:spacing w:after="10" w:line="249" w:lineRule="auto"/>
        <w:ind w:right="136" w:hanging="362"/>
        <w:rPr>
          <w:rFonts w:ascii="Tahoma" w:hAnsi="Tahoma" w:cs="Tahoma"/>
          <w:sz w:val="22"/>
        </w:rPr>
      </w:pPr>
      <w:r w:rsidRPr="0041110F">
        <w:rPr>
          <w:rFonts w:ascii="Tahoma" w:eastAsia="Arial" w:hAnsi="Tahoma" w:cs="Tahoma"/>
          <w:i/>
          <w:sz w:val="22"/>
        </w:rPr>
        <w:t xml:space="preserve">[Select one, delete the other:] </w:t>
      </w:r>
    </w:p>
    <w:p w14:paraId="2B67F112"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i/>
          <w:sz w:val="22"/>
        </w:rPr>
        <w:t xml:space="preserve"> </w:t>
      </w:r>
    </w:p>
    <w:p w14:paraId="4D98048C"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sole proprietorship:] </w:t>
      </w:r>
      <w:r w:rsidRPr="0041110F">
        <w:rPr>
          <w:rFonts w:ascii="Tahoma" w:eastAsia="Arial" w:hAnsi="Tahoma" w:cs="Tahoma"/>
          <w:sz w:val="22"/>
        </w:rPr>
        <w:t xml:space="preserve">As the owner and sole proprietor, or authorized representative of [Name of Bidder], I have full power and authority to do, execute and perform any and all acts necessary to participate, submit the bid, and to sign and execute the ensuing contract for [Name of the Project] of the [Name of the Procuring Entity], as shown in the attached duly notarized Special Power of Attorney; </w:t>
      </w:r>
    </w:p>
    <w:p w14:paraId="5BF353DD" w14:textId="77777777" w:rsidR="00716C69" w:rsidRPr="0041110F" w:rsidRDefault="006102EC">
      <w:pPr>
        <w:spacing w:after="21" w:line="259" w:lineRule="auto"/>
        <w:ind w:left="362" w:right="0" w:firstLine="0"/>
        <w:jc w:val="left"/>
        <w:rPr>
          <w:rFonts w:ascii="Tahoma" w:hAnsi="Tahoma" w:cs="Tahoma"/>
          <w:sz w:val="22"/>
        </w:rPr>
      </w:pPr>
      <w:r w:rsidRPr="0041110F">
        <w:rPr>
          <w:rFonts w:ascii="Tahoma" w:eastAsia="Arial" w:hAnsi="Tahoma" w:cs="Tahoma"/>
          <w:sz w:val="22"/>
        </w:rPr>
        <w:t xml:space="preserve"> </w:t>
      </w:r>
    </w:p>
    <w:p w14:paraId="20E5196F"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partnership, corporation, cooperative, or joint venture:] </w:t>
      </w:r>
      <w:r w:rsidRPr="0041110F">
        <w:rPr>
          <w:rFonts w:ascii="Tahoma" w:eastAsia="Arial" w:hAnsi="Tahoma" w:cs="Tahoma"/>
          <w:sz w:val="22"/>
        </w:rPr>
        <w:t xml:space="preserve">I am granted full power and authority to do, execute and perform any and all acts necessary to participate, submit the bid, and to sign and execute the ensuing contract for [Name of the Project] of the [Name of the Procuring Entity], as shown in the attached [state title of attached document showing proof of authorization (e.g., duly notarized Secretary’s Certificate, Board/Partnership Resolution, or Special Power of Attorney, whichever is applicable;)]; </w:t>
      </w:r>
    </w:p>
    <w:p w14:paraId="100D6A21" w14:textId="77777777" w:rsidR="00716C69" w:rsidRPr="0041110F" w:rsidRDefault="006102EC">
      <w:pPr>
        <w:spacing w:after="59" w:line="259" w:lineRule="auto"/>
        <w:ind w:left="362" w:right="0" w:firstLine="0"/>
        <w:jc w:val="left"/>
        <w:rPr>
          <w:rFonts w:ascii="Tahoma" w:hAnsi="Tahoma" w:cs="Tahoma"/>
          <w:sz w:val="22"/>
        </w:rPr>
      </w:pPr>
      <w:r w:rsidRPr="0041110F">
        <w:rPr>
          <w:rFonts w:ascii="Tahoma" w:eastAsia="Arial" w:hAnsi="Tahoma" w:cs="Tahoma"/>
          <w:sz w:val="22"/>
        </w:rPr>
        <w:t xml:space="preserve"> </w:t>
      </w:r>
    </w:p>
    <w:p w14:paraId="6DAD2D4E" w14:textId="77777777" w:rsidR="00716C69" w:rsidRPr="0041110F" w:rsidRDefault="006102EC">
      <w:pPr>
        <w:numPr>
          <w:ilvl w:val="0"/>
          <w:numId w:val="15"/>
        </w:numPr>
        <w:spacing w:after="5" w:line="249" w:lineRule="auto"/>
        <w:ind w:right="136" w:hanging="362"/>
        <w:rPr>
          <w:rFonts w:ascii="Tahoma" w:hAnsi="Tahoma" w:cs="Tahoma"/>
          <w:sz w:val="22"/>
        </w:rPr>
      </w:pPr>
      <w:r w:rsidRPr="0041110F">
        <w:rPr>
          <w:rFonts w:ascii="Tahoma" w:eastAsia="Arial" w:hAnsi="Tahoma" w:cs="Tahoma"/>
          <w:sz w:val="22"/>
        </w:rPr>
        <w:t xml:space="preserve">[Name of Bidder] is not “blacklisted” or barred from bidding by the Government of the    Philippines or any of its agencies, offices, corporations, or Local Government Units, foreign government/foreign or international financing institution whose blacklisting rules have been recognized by the Government Procurement Policy Board, </w:t>
      </w:r>
      <w:r w:rsidRPr="0041110F">
        <w:rPr>
          <w:rFonts w:ascii="Tahoma" w:eastAsia="Arial" w:hAnsi="Tahoma" w:cs="Tahoma"/>
          <w:b/>
          <w:sz w:val="22"/>
          <w:u w:val="single" w:color="000000"/>
        </w:rPr>
        <w:t>by itself or by relation,</w:t>
      </w:r>
      <w:r w:rsidRPr="0041110F">
        <w:rPr>
          <w:rFonts w:ascii="Tahoma" w:eastAsia="Arial" w:hAnsi="Tahoma" w:cs="Tahoma"/>
          <w:b/>
          <w:sz w:val="22"/>
        </w:rPr>
        <w:t xml:space="preserve"> </w:t>
      </w:r>
      <w:r w:rsidRPr="0041110F">
        <w:rPr>
          <w:rFonts w:ascii="Tahoma" w:eastAsia="Arial" w:hAnsi="Tahoma" w:cs="Tahoma"/>
          <w:b/>
          <w:sz w:val="22"/>
          <w:u w:val="single" w:color="000000"/>
        </w:rPr>
        <w:t>membership, association, affiliation, or controlling interest with another blacklisted</w:t>
      </w:r>
      <w:r w:rsidRPr="0041110F">
        <w:rPr>
          <w:rFonts w:ascii="Tahoma" w:eastAsia="Arial" w:hAnsi="Tahoma" w:cs="Tahoma"/>
          <w:b/>
          <w:sz w:val="22"/>
        </w:rPr>
        <w:t xml:space="preserve"> </w:t>
      </w:r>
      <w:r w:rsidRPr="0041110F">
        <w:rPr>
          <w:rFonts w:ascii="Tahoma" w:eastAsia="Arial" w:hAnsi="Tahoma" w:cs="Tahoma"/>
          <w:b/>
          <w:sz w:val="22"/>
          <w:u w:val="single" w:color="000000"/>
        </w:rPr>
        <w:t>person or entity as defined and provided for in the Uniform Guidelines on</w:t>
      </w:r>
      <w:r w:rsidRPr="0041110F">
        <w:rPr>
          <w:rFonts w:ascii="Tahoma" w:eastAsia="Arial" w:hAnsi="Tahoma" w:cs="Tahoma"/>
          <w:b/>
          <w:sz w:val="22"/>
        </w:rPr>
        <w:t xml:space="preserve"> </w:t>
      </w:r>
      <w:r w:rsidRPr="0041110F">
        <w:rPr>
          <w:rFonts w:ascii="Tahoma" w:eastAsia="Arial" w:hAnsi="Tahoma" w:cs="Tahoma"/>
          <w:b/>
          <w:sz w:val="22"/>
          <w:u w:val="single" w:color="000000"/>
        </w:rPr>
        <w:t>Blacklisting;</w:t>
      </w:r>
      <w:r w:rsidRPr="0041110F">
        <w:rPr>
          <w:rFonts w:ascii="Tahoma" w:eastAsia="Arial" w:hAnsi="Tahoma" w:cs="Tahoma"/>
          <w:sz w:val="22"/>
        </w:rPr>
        <w:t xml:space="preserve"> </w:t>
      </w:r>
    </w:p>
    <w:p w14:paraId="27B007D1"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b/>
          <w:sz w:val="22"/>
        </w:rPr>
        <w:t xml:space="preserve"> </w:t>
      </w:r>
    </w:p>
    <w:p w14:paraId="2728A7C8" w14:textId="77777777" w:rsidR="00716C69" w:rsidRPr="0041110F" w:rsidRDefault="006102EC">
      <w:pPr>
        <w:numPr>
          <w:ilvl w:val="0"/>
          <w:numId w:val="15"/>
        </w:numPr>
        <w:spacing w:after="5" w:line="249" w:lineRule="auto"/>
        <w:ind w:right="136" w:hanging="362"/>
        <w:rPr>
          <w:rFonts w:ascii="Tahoma" w:hAnsi="Tahoma" w:cs="Tahoma"/>
          <w:sz w:val="22"/>
        </w:rPr>
      </w:pPr>
      <w:r w:rsidRPr="0041110F">
        <w:rPr>
          <w:rFonts w:ascii="Tahoma" w:eastAsia="Arial" w:hAnsi="Tahoma" w:cs="Tahoma"/>
          <w:sz w:val="22"/>
        </w:rPr>
        <w:t xml:space="preserve">Each of the documents submitted in satisfaction of the bidding requirements is an authentic copy of the original, complete, and all statements and information provided therein are true and correct; </w:t>
      </w:r>
    </w:p>
    <w:p w14:paraId="5DB968BD"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2CF406A2" w14:textId="77777777" w:rsidR="00716C69" w:rsidRPr="0041110F" w:rsidRDefault="006102EC">
      <w:pPr>
        <w:numPr>
          <w:ilvl w:val="0"/>
          <w:numId w:val="15"/>
        </w:numPr>
        <w:spacing w:after="5" w:line="249" w:lineRule="auto"/>
        <w:ind w:right="136" w:hanging="362"/>
        <w:rPr>
          <w:rFonts w:ascii="Tahoma" w:hAnsi="Tahoma" w:cs="Tahoma"/>
          <w:sz w:val="22"/>
        </w:rPr>
      </w:pPr>
      <w:r w:rsidRPr="0041110F">
        <w:rPr>
          <w:rFonts w:ascii="Tahoma" w:eastAsia="Arial" w:hAnsi="Tahoma" w:cs="Tahoma"/>
          <w:sz w:val="22"/>
        </w:rPr>
        <w:lastRenderedPageBreak/>
        <w:t xml:space="preserve">[Name of Bidder] is authorizing the Head of the Procuring Entity or its duly authorized representative(s) to verify all the documents submitted; </w:t>
      </w:r>
    </w:p>
    <w:p w14:paraId="28AF44E0"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66F21EEA" w14:textId="77777777" w:rsidR="00716C69" w:rsidRPr="0041110F" w:rsidRDefault="006102EC">
      <w:pPr>
        <w:numPr>
          <w:ilvl w:val="0"/>
          <w:numId w:val="15"/>
        </w:numPr>
        <w:spacing w:after="10" w:line="249" w:lineRule="auto"/>
        <w:ind w:right="136" w:hanging="362"/>
        <w:rPr>
          <w:rFonts w:ascii="Tahoma" w:hAnsi="Tahoma" w:cs="Tahoma"/>
          <w:sz w:val="22"/>
        </w:rPr>
      </w:pPr>
      <w:r w:rsidRPr="0041110F">
        <w:rPr>
          <w:rFonts w:ascii="Tahoma" w:eastAsia="Arial" w:hAnsi="Tahoma" w:cs="Tahoma"/>
          <w:i/>
          <w:sz w:val="22"/>
        </w:rPr>
        <w:t xml:space="preserve">[Select one, delete the other:] </w:t>
      </w:r>
    </w:p>
    <w:p w14:paraId="7198D32B"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Arial" w:hAnsi="Tahoma" w:cs="Tahoma"/>
          <w:i/>
          <w:sz w:val="22"/>
        </w:rPr>
        <w:t xml:space="preserve"> </w:t>
      </w:r>
    </w:p>
    <w:p w14:paraId="0EEA0280"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sole proprietorship:] </w:t>
      </w:r>
      <w:r w:rsidRPr="0041110F">
        <w:rPr>
          <w:rFonts w:ascii="Tahoma" w:eastAsia="Arial" w:hAnsi="Tahoma" w:cs="Tahoma"/>
          <w:sz w:val="22"/>
        </w:rPr>
        <w:t xml:space="preserve">The owner or sole proprietor is not related to the Head of the Procuring Entity, members of the Bids and Awards Committee (BAC), the Technical Working Group, and the BAC Secretariat, the head of the Project Management Office or the end-user unit, and the project consultants by consanguinity or affinity up to the third civil degree; </w:t>
      </w:r>
    </w:p>
    <w:p w14:paraId="426E8EF0"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266E6DFF"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partnership or cooperative:] </w:t>
      </w:r>
      <w:r w:rsidRPr="0041110F">
        <w:rPr>
          <w:rFonts w:ascii="Tahoma" w:eastAsia="Arial" w:hAnsi="Tahoma" w:cs="Tahoma"/>
          <w:sz w:val="22"/>
        </w:rPr>
        <w:t xml:space="preserve">None of the officers and members of </w:t>
      </w:r>
      <w:r w:rsidRPr="0041110F">
        <w:rPr>
          <w:rFonts w:ascii="Tahoma" w:eastAsia="Arial" w:hAnsi="Tahoma" w:cs="Tahoma"/>
          <w:i/>
          <w:sz w:val="22"/>
        </w:rPr>
        <w:t xml:space="preserve">[Name of Bidder] </w:t>
      </w:r>
      <w:r w:rsidRPr="0041110F">
        <w:rPr>
          <w:rFonts w:ascii="Tahoma" w:eastAsia="Arial" w:hAnsi="Tahoma" w:cs="Tahoma"/>
          <w:sz w:val="22"/>
        </w:rPr>
        <w:t xml:space="preserve">is related to the Head of the Procuring Entity, members of the Bids and Awards Committee (BAC), the Technical Working Group, and the BAC Secretariat, the head of the Project Management Office or the end-user unit, and the project consultants by consanguinity or affinity up to the third civil degree; </w:t>
      </w:r>
    </w:p>
    <w:p w14:paraId="757E9D2F" w14:textId="77777777" w:rsidR="00716C69" w:rsidRPr="0041110F" w:rsidRDefault="006102EC">
      <w:pPr>
        <w:spacing w:after="24" w:line="259" w:lineRule="auto"/>
        <w:ind w:left="362" w:right="0" w:firstLine="0"/>
        <w:jc w:val="left"/>
        <w:rPr>
          <w:rFonts w:ascii="Tahoma" w:hAnsi="Tahoma" w:cs="Tahoma"/>
          <w:sz w:val="22"/>
        </w:rPr>
      </w:pPr>
      <w:r w:rsidRPr="0041110F">
        <w:rPr>
          <w:rFonts w:ascii="Tahoma" w:eastAsia="Arial" w:hAnsi="Tahoma" w:cs="Tahoma"/>
          <w:sz w:val="22"/>
        </w:rPr>
        <w:t xml:space="preserve"> </w:t>
      </w:r>
    </w:p>
    <w:p w14:paraId="15611434" w14:textId="77777777" w:rsidR="00716C69" w:rsidRPr="0041110F" w:rsidRDefault="006102EC">
      <w:pPr>
        <w:spacing w:after="5" w:line="249" w:lineRule="auto"/>
        <w:ind w:left="357" w:right="136"/>
        <w:rPr>
          <w:rFonts w:ascii="Tahoma" w:hAnsi="Tahoma" w:cs="Tahoma"/>
          <w:sz w:val="22"/>
        </w:rPr>
      </w:pPr>
      <w:r w:rsidRPr="0041110F">
        <w:rPr>
          <w:rFonts w:ascii="Tahoma" w:eastAsia="Arial" w:hAnsi="Tahoma" w:cs="Tahoma"/>
          <w:i/>
          <w:sz w:val="22"/>
        </w:rPr>
        <w:t xml:space="preserve">[If a corporation or joint venture:] </w:t>
      </w:r>
      <w:r w:rsidRPr="0041110F">
        <w:rPr>
          <w:rFonts w:ascii="Tahoma" w:eastAsia="Arial" w:hAnsi="Tahoma" w:cs="Tahoma"/>
          <w:sz w:val="22"/>
        </w:rPr>
        <w:t xml:space="preserve">None of the officers, directors, and controlling stockholders of </w:t>
      </w:r>
      <w:r w:rsidRPr="0041110F">
        <w:rPr>
          <w:rFonts w:ascii="Tahoma" w:eastAsia="Arial" w:hAnsi="Tahoma" w:cs="Tahoma"/>
          <w:i/>
          <w:sz w:val="22"/>
        </w:rPr>
        <w:t xml:space="preserve">[Name of Bidder] </w:t>
      </w:r>
      <w:r w:rsidRPr="0041110F">
        <w:rPr>
          <w:rFonts w:ascii="Tahoma" w:eastAsia="Arial" w:hAnsi="Tahoma" w:cs="Tahoma"/>
          <w:sz w:val="22"/>
        </w:rPr>
        <w:t xml:space="preserve">is related to the Head of the Procuring Entity, members of the Bids and Awards Committee (BAC), the Technical Working Group, and the BAC Secretariat, the head of the Project Management Office or the end-user unit, and the project consultants by consanguinity or affinity up to the third civil degree; </w:t>
      </w:r>
    </w:p>
    <w:p w14:paraId="4850D9BE"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60BE3978" w14:textId="77777777" w:rsidR="00716C69" w:rsidRPr="0041110F" w:rsidRDefault="006102EC">
      <w:pPr>
        <w:numPr>
          <w:ilvl w:val="0"/>
          <w:numId w:val="15"/>
        </w:numPr>
        <w:spacing w:after="5" w:line="249" w:lineRule="auto"/>
        <w:ind w:right="136" w:hanging="362"/>
        <w:rPr>
          <w:rFonts w:ascii="Tahoma" w:hAnsi="Tahoma" w:cs="Tahoma"/>
          <w:sz w:val="22"/>
        </w:rPr>
      </w:pPr>
      <w:r w:rsidRPr="0041110F">
        <w:rPr>
          <w:rFonts w:ascii="Tahoma" w:eastAsia="Arial" w:hAnsi="Tahoma" w:cs="Tahoma"/>
          <w:i/>
          <w:sz w:val="22"/>
        </w:rPr>
        <w:t xml:space="preserve">[Name of Bidder] </w:t>
      </w:r>
      <w:r w:rsidRPr="0041110F">
        <w:rPr>
          <w:rFonts w:ascii="Tahoma" w:eastAsia="Arial" w:hAnsi="Tahoma" w:cs="Tahoma"/>
          <w:sz w:val="22"/>
        </w:rPr>
        <w:t xml:space="preserve">complies with existing labor laws and standards; and </w:t>
      </w:r>
    </w:p>
    <w:p w14:paraId="7CAF9C90" w14:textId="77777777" w:rsidR="00716C69" w:rsidRPr="0041110F" w:rsidRDefault="006102EC">
      <w:pPr>
        <w:spacing w:after="21"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781636B2" w14:textId="77777777" w:rsidR="00716C69" w:rsidRPr="0041110F" w:rsidRDefault="006102EC">
      <w:pPr>
        <w:numPr>
          <w:ilvl w:val="0"/>
          <w:numId w:val="15"/>
        </w:numPr>
        <w:spacing w:after="5" w:line="249" w:lineRule="auto"/>
        <w:ind w:right="136" w:hanging="362"/>
        <w:rPr>
          <w:rFonts w:ascii="Tahoma" w:hAnsi="Tahoma" w:cs="Tahoma"/>
          <w:sz w:val="22"/>
        </w:rPr>
      </w:pPr>
      <w:r w:rsidRPr="0041110F">
        <w:rPr>
          <w:rFonts w:ascii="Tahoma" w:eastAsia="Arial" w:hAnsi="Tahoma" w:cs="Tahoma"/>
          <w:i/>
          <w:sz w:val="22"/>
        </w:rPr>
        <w:t xml:space="preserve">[Name of Bidder] </w:t>
      </w:r>
      <w:r w:rsidRPr="0041110F">
        <w:rPr>
          <w:rFonts w:ascii="Tahoma" w:eastAsia="Arial" w:hAnsi="Tahoma" w:cs="Tahoma"/>
          <w:sz w:val="22"/>
        </w:rPr>
        <w:t xml:space="preserve">is aware of and has undertaken the responsibilities as a Bidder in compliance with the Philippine Bidding Documents, which includes: </w:t>
      </w:r>
    </w:p>
    <w:p w14:paraId="073D4A92" w14:textId="77777777" w:rsidR="00716C69" w:rsidRPr="0041110F" w:rsidRDefault="006102EC">
      <w:pPr>
        <w:spacing w:after="24"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556278E9" w14:textId="77777777" w:rsidR="00716C69" w:rsidRPr="0041110F" w:rsidRDefault="006102EC">
      <w:pPr>
        <w:numPr>
          <w:ilvl w:val="1"/>
          <w:numId w:val="15"/>
        </w:numPr>
        <w:spacing w:after="5" w:line="249" w:lineRule="auto"/>
        <w:ind w:left="654" w:right="136" w:hanging="307"/>
        <w:rPr>
          <w:rFonts w:ascii="Tahoma" w:hAnsi="Tahoma" w:cs="Tahoma"/>
          <w:sz w:val="22"/>
        </w:rPr>
      </w:pPr>
      <w:r w:rsidRPr="0041110F">
        <w:rPr>
          <w:rFonts w:ascii="Tahoma" w:eastAsia="Arial" w:hAnsi="Tahoma" w:cs="Tahoma"/>
          <w:sz w:val="22"/>
        </w:rPr>
        <w:t xml:space="preserve">Carefully examining all of the Bidding Documents; </w:t>
      </w:r>
    </w:p>
    <w:p w14:paraId="3DC5737D" w14:textId="77777777" w:rsidR="00716C69" w:rsidRPr="0041110F" w:rsidRDefault="006102EC">
      <w:pPr>
        <w:numPr>
          <w:ilvl w:val="1"/>
          <w:numId w:val="15"/>
        </w:numPr>
        <w:spacing w:after="5" w:line="249" w:lineRule="auto"/>
        <w:ind w:left="654" w:right="136" w:hanging="307"/>
        <w:rPr>
          <w:rFonts w:ascii="Tahoma" w:hAnsi="Tahoma" w:cs="Tahoma"/>
          <w:sz w:val="22"/>
        </w:rPr>
      </w:pPr>
      <w:r w:rsidRPr="0041110F">
        <w:rPr>
          <w:rFonts w:ascii="Tahoma" w:eastAsia="Arial" w:hAnsi="Tahoma" w:cs="Tahoma"/>
          <w:sz w:val="22"/>
        </w:rPr>
        <w:t xml:space="preserve">Acknowledging all conditions, local or otherwise, affecting the implementation of the </w:t>
      </w:r>
    </w:p>
    <w:p w14:paraId="5AEC4B04" w14:textId="77777777" w:rsidR="00716C69" w:rsidRPr="0041110F" w:rsidRDefault="006102EC">
      <w:pPr>
        <w:spacing w:after="5" w:line="249" w:lineRule="auto"/>
        <w:ind w:left="641" w:right="136"/>
        <w:rPr>
          <w:rFonts w:ascii="Tahoma" w:hAnsi="Tahoma" w:cs="Tahoma"/>
          <w:sz w:val="22"/>
        </w:rPr>
      </w:pPr>
      <w:r w:rsidRPr="0041110F">
        <w:rPr>
          <w:rFonts w:ascii="Tahoma" w:eastAsia="Arial" w:hAnsi="Tahoma" w:cs="Tahoma"/>
          <w:sz w:val="22"/>
        </w:rPr>
        <w:t xml:space="preserve">Contract; </w:t>
      </w:r>
    </w:p>
    <w:p w14:paraId="3606B2AB" w14:textId="77777777" w:rsidR="00716C69" w:rsidRPr="0041110F" w:rsidRDefault="006102EC">
      <w:pPr>
        <w:numPr>
          <w:ilvl w:val="1"/>
          <w:numId w:val="15"/>
        </w:numPr>
        <w:spacing w:after="5" w:line="249" w:lineRule="auto"/>
        <w:ind w:left="654" w:right="136" w:hanging="307"/>
        <w:rPr>
          <w:rFonts w:ascii="Tahoma" w:hAnsi="Tahoma" w:cs="Tahoma"/>
          <w:sz w:val="22"/>
        </w:rPr>
      </w:pPr>
      <w:r w:rsidRPr="0041110F">
        <w:rPr>
          <w:rFonts w:ascii="Tahoma" w:eastAsia="Arial" w:hAnsi="Tahoma" w:cs="Tahoma"/>
          <w:sz w:val="22"/>
        </w:rPr>
        <w:t xml:space="preserve">Making an estimate of the facilities available and needed for the contract to be bid, if any; and </w:t>
      </w:r>
    </w:p>
    <w:p w14:paraId="3A011846" w14:textId="77777777" w:rsidR="00716C69" w:rsidRPr="0041110F" w:rsidRDefault="006102EC">
      <w:pPr>
        <w:numPr>
          <w:ilvl w:val="1"/>
          <w:numId w:val="15"/>
        </w:numPr>
        <w:spacing w:after="5" w:line="249" w:lineRule="auto"/>
        <w:ind w:left="654" w:right="136" w:hanging="307"/>
        <w:rPr>
          <w:rFonts w:ascii="Tahoma" w:hAnsi="Tahoma" w:cs="Tahoma"/>
          <w:sz w:val="22"/>
        </w:rPr>
      </w:pPr>
      <w:r w:rsidRPr="0041110F">
        <w:rPr>
          <w:rFonts w:ascii="Tahoma" w:eastAsia="Arial" w:hAnsi="Tahoma" w:cs="Tahoma"/>
          <w:sz w:val="22"/>
        </w:rPr>
        <w:t xml:space="preserve">Inquiring or securing Supplemental/Bid Bulletin(s) issued for the </w:t>
      </w:r>
      <w:r w:rsidRPr="0041110F">
        <w:rPr>
          <w:rFonts w:ascii="Tahoma" w:eastAsia="Arial" w:hAnsi="Tahoma" w:cs="Tahoma"/>
          <w:i/>
          <w:sz w:val="22"/>
        </w:rPr>
        <w:t>[Name of the Project]</w:t>
      </w:r>
      <w:r w:rsidRPr="0041110F">
        <w:rPr>
          <w:rFonts w:ascii="Tahoma" w:eastAsia="Arial" w:hAnsi="Tahoma" w:cs="Tahoma"/>
          <w:sz w:val="22"/>
        </w:rPr>
        <w:t>.</w:t>
      </w:r>
      <w:r w:rsidRPr="0041110F">
        <w:rPr>
          <w:rFonts w:ascii="Tahoma" w:eastAsia="Arial" w:hAnsi="Tahoma" w:cs="Tahoma"/>
          <w:i/>
          <w:sz w:val="22"/>
        </w:rPr>
        <w:t xml:space="preserve"> </w:t>
      </w:r>
    </w:p>
    <w:p w14:paraId="570CFA36" w14:textId="77777777" w:rsidR="00716C69" w:rsidRPr="0041110F" w:rsidRDefault="006102EC">
      <w:pPr>
        <w:spacing w:after="0" w:line="259" w:lineRule="auto"/>
        <w:ind w:left="362" w:right="0" w:firstLine="0"/>
        <w:jc w:val="left"/>
        <w:rPr>
          <w:rFonts w:ascii="Tahoma" w:hAnsi="Tahoma" w:cs="Tahoma"/>
          <w:sz w:val="22"/>
        </w:rPr>
      </w:pPr>
      <w:r w:rsidRPr="0041110F">
        <w:rPr>
          <w:rFonts w:ascii="Tahoma" w:eastAsia="Arial" w:hAnsi="Tahoma" w:cs="Tahoma"/>
          <w:sz w:val="22"/>
        </w:rPr>
        <w:t xml:space="preserve"> </w:t>
      </w:r>
    </w:p>
    <w:p w14:paraId="27E7E015" w14:textId="77777777" w:rsidR="00716C69" w:rsidRPr="0041110F" w:rsidRDefault="006102EC">
      <w:pPr>
        <w:numPr>
          <w:ilvl w:val="0"/>
          <w:numId w:val="15"/>
        </w:numPr>
        <w:spacing w:after="5" w:line="249" w:lineRule="auto"/>
        <w:ind w:right="136" w:hanging="362"/>
        <w:rPr>
          <w:rFonts w:ascii="Tahoma" w:hAnsi="Tahoma" w:cs="Tahoma"/>
          <w:sz w:val="22"/>
        </w:rPr>
      </w:pPr>
      <w:r w:rsidRPr="0041110F">
        <w:rPr>
          <w:rFonts w:ascii="Tahoma" w:eastAsia="Arial" w:hAnsi="Tahoma" w:cs="Tahoma"/>
          <w:i/>
          <w:sz w:val="22"/>
        </w:rPr>
        <w:t xml:space="preserve">[Name of Bidder] </w:t>
      </w:r>
      <w:r w:rsidRPr="0041110F">
        <w:rPr>
          <w:rFonts w:ascii="Tahoma" w:eastAsia="Arial" w:hAnsi="Tahoma" w:cs="Tahoma"/>
          <w:sz w:val="22"/>
        </w:rPr>
        <w:t xml:space="preserve">did not give or pay directly or indirectly, any commission, amount, fee, or any form of consideration, pecuniary or otherwise, to any person or official, personnel or representative of the government in relation to any procurement project or activity. </w:t>
      </w:r>
    </w:p>
    <w:p w14:paraId="058C3FC7" w14:textId="77777777" w:rsidR="007A2AF8" w:rsidRPr="0041110F" w:rsidRDefault="006102EC" w:rsidP="007A2AF8">
      <w:pPr>
        <w:spacing w:after="0" w:line="259" w:lineRule="auto"/>
        <w:ind w:left="91" w:right="0" w:firstLine="0"/>
        <w:jc w:val="left"/>
        <w:rPr>
          <w:rFonts w:ascii="Tahoma" w:eastAsia="Arial" w:hAnsi="Tahoma" w:cs="Tahoma"/>
          <w:sz w:val="22"/>
        </w:rPr>
      </w:pPr>
      <w:r w:rsidRPr="0041110F">
        <w:rPr>
          <w:rFonts w:ascii="Tahoma" w:eastAsia="Arial" w:hAnsi="Tahoma" w:cs="Tahoma"/>
          <w:sz w:val="22"/>
        </w:rPr>
        <w:t xml:space="preserve"> </w:t>
      </w:r>
    </w:p>
    <w:p w14:paraId="707766F8" w14:textId="77777777" w:rsidR="00716C69" w:rsidRPr="0041110F" w:rsidRDefault="006102EC">
      <w:pPr>
        <w:numPr>
          <w:ilvl w:val="0"/>
          <w:numId w:val="15"/>
        </w:numPr>
        <w:spacing w:after="0" w:line="239" w:lineRule="auto"/>
        <w:ind w:right="136" w:hanging="362"/>
        <w:rPr>
          <w:rFonts w:ascii="Tahoma" w:hAnsi="Tahoma" w:cs="Tahoma"/>
          <w:sz w:val="22"/>
        </w:rPr>
      </w:pPr>
      <w:r w:rsidRPr="0041110F">
        <w:rPr>
          <w:rFonts w:ascii="Tahoma" w:eastAsia="Arial" w:hAnsi="Tahoma" w:cs="Tahoma"/>
          <w:b/>
          <w:sz w:val="22"/>
          <w:u w:val="single" w:color="000000"/>
        </w:rPr>
        <w:t>In case advance payment was made or given, failure to perform or deliver any of the</w:t>
      </w:r>
      <w:r w:rsidRPr="0041110F">
        <w:rPr>
          <w:rFonts w:ascii="Tahoma" w:eastAsia="Arial" w:hAnsi="Tahoma" w:cs="Tahoma"/>
          <w:b/>
          <w:sz w:val="22"/>
        </w:rPr>
        <w:t xml:space="preserve"> </w:t>
      </w:r>
      <w:r w:rsidRPr="0041110F">
        <w:rPr>
          <w:rFonts w:ascii="Tahoma" w:eastAsia="Arial" w:hAnsi="Tahoma" w:cs="Tahoma"/>
          <w:b/>
          <w:sz w:val="22"/>
          <w:u w:val="single" w:color="000000"/>
        </w:rPr>
        <w:t>obligations and undertakings in the contract shall be sufficient grounds to</w:t>
      </w:r>
      <w:r w:rsidRPr="0041110F">
        <w:rPr>
          <w:rFonts w:ascii="Tahoma" w:eastAsia="Arial" w:hAnsi="Tahoma" w:cs="Tahoma"/>
          <w:b/>
          <w:sz w:val="22"/>
        </w:rPr>
        <w:t xml:space="preserve"> </w:t>
      </w:r>
      <w:r w:rsidRPr="0041110F">
        <w:rPr>
          <w:rFonts w:ascii="Tahoma" w:eastAsia="Arial" w:hAnsi="Tahoma" w:cs="Tahoma"/>
          <w:b/>
          <w:sz w:val="22"/>
          <w:u w:val="single" w:color="000000"/>
        </w:rPr>
        <w:t>constitute criminal liability for Swindling (</w:t>
      </w:r>
      <w:proofErr w:type="spellStart"/>
      <w:r w:rsidRPr="0041110F">
        <w:rPr>
          <w:rFonts w:ascii="Tahoma" w:eastAsia="Arial" w:hAnsi="Tahoma" w:cs="Tahoma"/>
          <w:b/>
          <w:sz w:val="22"/>
          <w:u w:val="single" w:color="000000"/>
        </w:rPr>
        <w:t>Estafa</w:t>
      </w:r>
      <w:proofErr w:type="spellEnd"/>
      <w:r w:rsidRPr="0041110F">
        <w:rPr>
          <w:rFonts w:ascii="Tahoma" w:eastAsia="Arial" w:hAnsi="Tahoma" w:cs="Tahoma"/>
          <w:b/>
          <w:sz w:val="22"/>
          <w:u w:val="single" w:color="000000"/>
        </w:rPr>
        <w:t>) or the commission of fraud with</w:t>
      </w:r>
      <w:r w:rsidRPr="0041110F">
        <w:rPr>
          <w:rFonts w:ascii="Tahoma" w:eastAsia="Arial" w:hAnsi="Tahoma" w:cs="Tahoma"/>
          <w:b/>
          <w:sz w:val="22"/>
        </w:rPr>
        <w:t xml:space="preserve"> </w:t>
      </w:r>
      <w:r w:rsidRPr="0041110F">
        <w:rPr>
          <w:rFonts w:ascii="Tahoma" w:eastAsia="Arial" w:hAnsi="Tahoma" w:cs="Tahoma"/>
          <w:b/>
          <w:sz w:val="22"/>
          <w:u w:val="single" w:color="000000"/>
        </w:rPr>
        <w:t>unfaithfulness or abuse of confidence through misappropriating or converting any</w:t>
      </w:r>
      <w:r w:rsidRPr="0041110F">
        <w:rPr>
          <w:rFonts w:ascii="Tahoma" w:eastAsia="Arial" w:hAnsi="Tahoma" w:cs="Tahoma"/>
          <w:b/>
          <w:sz w:val="22"/>
        </w:rPr>
        <w:t xml:space="preserve"> </w:t>
      </w:r>
      <w:r w:rsidRPr="0041110F">
        <w:rPr>
          <w:rFonts w:ascii="Tahoma" w:eastAsia="Arial" w:hAnsi="Tahoma" w:cs="Tahoma"/>
          <w:b/>
          <w:sz w:val="22"/>
          <w:u w:val="single" w:color="000000"/>
        </w:rPr>
        <w:t>payment received by a person or entity under an obligation involving the duty to</w:t>
      </w:r>
      <w:r w:rsidRPr="0041110F">
        <w:rPr>
          <w:rFonts w:ascii="Tahoma" w:eastAsia="Arial" w:hAnsi="Tahoma" w:cs="Tahoma"/>
          <w:b/>
          <w:sz w:val="22"/>
        </w:rPr>
        <w:t xml:space="preserve"> </w:t>
      </w:r>
      <w:r w:rsidRPr="0041110F">
        <w:rPr>
          <w:rFonts w:ascii="Tahoma" w:eastAsia="Arial" w:hAnsi="Tahoma" w:cs="Tahoma"/>
          <w:b/>
          <w:sz w:val="22"/>
          <w:u w:val="single" w:color="000000"/>
        </w:rPr>
        <w:t>deliver certain goods or services, to the prejudice of the public and the government</w:t>
      </w:r>
      <w:r w:rsidRPr="0041110F">
        <w:rPr>
          <w:rFonts w:ascii="Tahoma" w:eastAsia="Arial" w:hAnsi="Tahoma" w:cs="Tahoma"/>
          <w:b/>
          <w:sz w:val="22"/>
        </w:rPr>
        <w:t xml:space="preserve"> </w:t>
      </w:r>
      <w:r w:rsidRPr="0041110F">
        <w:rPr>
          <w:rFonts w:ascii="Tahoma" w:eastAsia="Arial" w:hAnsi="Tahoma" w:cs="Tahoma"/>
          <w:b/>
          <w:sz w:val="22"/>
          <w:u w:val="single" w:color="000000"/>
        </w:rPr>
        <w:t>of the Philippines pursuant to Article 315 of Act No. 3815 s. 1930, as amended, or</w:t>
      </w:r>
      <w:r w:rsidRPr="0041110F">
        <w:rPr>
          <w:rFonts w:ascii="Tahoma" w:eastAsia="Arial" w:hAnsi="Tahoma" w:cs="Tahoma"/>
          <w:b/>
          <w:sz w:val="22"/>
        </w:rPr>
        <w:t xml:space="preserve"> </w:t>
      </w:r>
      <w:r w:rsidRPr="0041110F">
        <w:rPr>
          <w:rFonts w:ascii="Tahoma" w:eastAsia="Arial" w:hAnsi="Tahoma" w:cs="Tahoma"/>
          <w:b/>
          <w:sz w:val="22"/>
          <w:u w:val="single" w:color="000000"/>
        </w:rPr>
        <w:t>the Revised Penal Code.</w:t>
      </w:r>
      <w:r w:rsidRPr="0041110F">
        <w:rPr>
          <w:rFonts w:ascii="Tahoma" w:eastAsia="Arial" w:hAnsi="Tahoma" w:cs="Tahoma"/>
          <w:b/>
          <w:sz w:val="22"/>
        </w:rPr>
        <w:t xml:space="preserve"> </w:t>
      </w:r>
    </w:p>
    <w:p w14:paraId="2FB62258"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Arial" w:hAnsi="Tahoma" w:cs="Tahoma"/>
          <w:b/>
          <w:sz w:val="22"/>
        </w:rPr>
        <w:t xml:space="preserve"> </w:t>
      </w:r>
    </w:p>
    <w:p w14:paraId="4A839D31" w14:textId="77777777" w:rsidR="002D1E86" w:rsidRDefault="002D1E86">
      <w:pPr>
        <w:spacing w:after="5" w:line="249" w:lineRule="auto"/>
        <w:ind w:left="101" w:right="136"/>
        <w:rPr>
          <w:rFonts w:ascii="Tahoma" w:eastAsia="Arial" w:hAnsi="Tahoma" w:cs="Tahoma"/>
          <w:b/>
          <w:sz w:val="22"/>
        </w:rPr>
      </w:pPr>
    </w:p>
    <w:p w14:paraId="3FC6F9D6" w14:textId="77777777" w:rsidR="002D1E86" w:rsidRDefault="002D1E86">
      <w:pPr>
        <w:spacing w:after="5" w:line="249" w:lineRule="auto"/>
        <w:ind w:left="101" w:right="136"/>
        <w:rPr>
          <w:rFonts w:ascii="Tahoma" w:eastAsia="Arial" w:hAnsi="Tahoma" w:cs="Tahoma"/>
          <w:b/>
          <w:sz w:val="22"/>
        </w:rPr>
      </w:pPr>
    </w:p>
    <w:p w14:paraId="79505352" w14:textId="36323924" w:rsidR="00716C69" w:rsidRPr="0041110F" w:rsidRDefault="006102EC">
      <w:pPr>
        <w:spacing w:after="5" w:line="249" w:lineRule="auto"/>
        <w:ind w:left="101" w:right="136"/>
        <w:rPr>
          <w:rFonts w:ascii="Tahoma" w:hAnsi="Tahoma" w:cs="Tahoma"/>
          <w:sz w:val="22"/>
        </w:rPr>
      </w:pPr>
      <w:r w:rsidRPr="0041110F">
        <w:rPr>
          <w:rFonts w:ascii="Tahoma" w:eastAsia="Arial" w:hAnsi="Tahoma" w:cs="Tahoma"/>
          <w:b/>
          <w:sz w:val="22"/>
        </w:rPr>
        <w:lastRenderedPageBreak/>
        <w:t>IN WITNESS WHEREOF</w:t>
      </w:r>
      <w:r w:rsidRPr="0041110F">
        <w:rPr>
          <w:rFonts w:ascii="Tahoma" w:eastAsia="Arial" w:hAnsi="Tahoma" w:cs="Tahoma"/>
          <w:sz w:val="22"/>
        </w:rPr>
        <w:t xml:space="preserve">, I have hereunto set my hand this __ day of ___, 20__ at ____________, Philippines. </w:t>
      </w:r>
    </w:p>
    <w:p w14:paraId="19996A53"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Arial" w:hAnsi="Tahoma" w:cs="Tahoma"/>
          <w:sz w:val="22"/>
        </w:rPr>
        <w:t xml:space="preserve"> </w:t>
      </w:r>
    </w:p>
    <w:p w14:paraId="2D90BD9B" w14:textId="77777777" w:rsidR="007A2AF8" w:rsidRPr="0041110F" w:rsidRDefault="006102EC">
      <w:pPr>
        <w:spacing w:after="10" w:line="249" w:lineRule="auto"/>
        <w:ind w:left="5132" w:right="0" w:hanging="1440"/>
        <w:jc w:val="left"/>
        <w:rPr>
          <w:rFonts w:ascii="Tahoma" w:eastAsia="Arial" w:hAnsi="Tahoma" w:cs="Tahoma"/>
          <w:i/>
          <w:sz w:val="22"/>
        </w:rPr>
      </w:pPr>
      <w:r w:rsidRPr="0041110F">
        <w:rPr>
          <w:rFonts w:ascii="Tahoma" w:eastAsia="Arial" w:hAnsi="Tahoma" w:cs="Tahoma"/>
          <w:i/>
          <w:sz w:val="22"/>
        </w:rPr>
        <w:t xml:space="preserve">    </w:t>
      </w:r>
    </w:p>
    <w:p w14:paraId="24C6B9C7" w14:textId="77777777" w:rsidR="00716C69" w:rsidRPr="0041110F" w:rsidRDefault="006102EC">
      <w:pPr>
        <w:spacing w:after="10" w:line="249" w:lineRule="auto"/>
        <w:ind w:left="5132" w:right="0" w:hanging="1440"/>
        <w:jc w:val="left"/>
        <w:rPr>
          <w:rFonts w:ascii="Tahoma" w:hAnsi="Tahoma" w:cs="Tahoma"/>
          <w:sz w:val="22"/>
        </w:rPr>
      </w:pPr>
      <w:r w:rsidRPr="0041110F">
        <w:rPr>
          <w:rFonts w:ascii="Tahoma" w:eastAsia="Arial" w:hAnsi="Tahoma" w:cs="Tahoma"/>
          <w:i/>
          <w:sz w:val="22"/>
        </w:rPr>
        <w:t xml:space="preserve">   [Insert NAME OF BIDDER OR ITS AUTHORIZED     REPRESENTATIVE] </w:t>
      </w:r>
    </w:p>
    <w:p w14:paraId="76D1D24B" w14:textId="77777777" w:rsidR="00716C69" w:rsidRPr="0041110F" w:rsidRDefault="006102EC">
      <w:pPr>
        <w:spacing w:after="0" w:line="238" w:lineRule="auto"/>
        <w:ind w:left="4099" w:right="1122" w:firstLine="0"/>
        <w:jc w:val="center"/>
        <w:rPr>
          <w:rFonts w:ascii="Tahoma" w:hAnsi="Tahoma" w:cs="Tahoma"/>
          <w:sz w:val="22"/>
        </w:rPr>
      </w:pPr>
      <w:r w:rsidRPr="0041110F">
        <w:rPr>
          <w:rFonts w:ascii="Tahoma" w:eastAsia="Arial" w:hAnsi="Tahoma" w:cs="Tahoma"/>
          <w:i/>
          <w:sz w:val="22"/>
        </w:rPr>
        <w:t xml:space="preserve">   [Insert signatory’s legal capacity] </w:t>
      </w:r>
      <w:r w:rsidRPr="0041110F">
        <w:rPr>
          <w:rFonts w:ascii="Tahoma" w:eastAsia="Arial" w:hAnsi="Tahoma" w:cs="Tahoma"/>
          <w:sz w:val="22"/>
        </w:rPr>
        <w:t xml:space="preserve">Affiant </w:t>
      </w:r>
    </w:p>
    <w:p w14:paraId="6A7D80A1" w14:textId="77777777" w:rsidR="00716C69" w:rsidRPr="0041110F" w:rsidRDefault="006102EC">
      <w:pPr>
        <w:spacing w:after="2" w:line="259" w:lineRule="auto"/>
        <w:ind w:left="2478" w:right="0" w:firstLine="0"/>
        <w:jc w:val="center"/>
        <w:rPr>
          <w:rFonts w:ascii="Tahoma" w:hAnsi="Tahoma" w:cs="Tahoma"/>
          <w:sz w:val="22"/>
        </w:rPr>
      </w:pPr>
      <w:r w:rsidRPr="0041110F">
        <w:rPr>
          <w:rFonts w:ascii="Tahoma" w:eastAsia="Arial" w:hAnsi="Tahoma" w:cs="Tahoma"/>
          <w:sz w:val="22"/>
        </w:rPr>
        <w:t xml:space="preserve"> </w:t>
      </w:r>
    </w:p>
    <w:p w14:paraId="6BBC8437" w14:textId="77777777" w:rsidR="00716C69" w:rsidRPr="0041110F" w:rsidRDefault="006102EC">
      <w:pPr>
        <w:spacing w:after="0" w:line="259" w:lineRule="auto"/>
        <w:ind w:left="0" w:right="59" w:firstLine="0"/>
        <w:jc w:val="center"/>
        <w:rPr>
          <w:rFonts w:ascii="Tahoma" w:hAnsi="Tahoma" w:cs="Tahoma"/>
          <w:sz w:val="22"/>
        </w:rPr>
      </w:pPr>
      <w:r w:rsidRPr="0041110F">
        <w:rPr>
          <w:rFonts w:ascii="Tahoma" w:eastAsia="Arial" w:hAnsi="Tahoma" w:cs="Tahoma"/>
          <w:b/>
          <w:i/>
          <w:sz w:val="22"/>
        </w:rPr>
        <w:t xml:space="preserve">[Jurat] </w:t>
      </w:r>
    </w:p>
    <w:p w14:paraId="3A29291E" w14:textId="77777777" w:rsidR="00716C69" w:rsidRPr="0041110F" w:rsidRDefault="006102EC">
      <w:pPr>
        <w:spacing w:after="0" w:line="259" w:lineRule="auto"/>
        <w:ind w:left="0" w:right="66" w:firstLine="0"/>
        <w:jc w:val="center"/>
        <w:rPr>
          <w:rFonts w:ascii="Tahoma" w:hAnsi="Tahoma" w:cs="Tahoma"/>
          <w:sz w:val="22"/>
        </w:rPr>
      </w:pPr>
      <w:r w:rsidRPr="0041110F">
        <w:rPr>
          <w:rFonts w:ascii="Tahoma" w:eastAsia="Arial" w:hAnsi="Tahoma" w:cs="Tahoma"/>
          <w:i/>
          <w:sz w:val="22"/>
        </w:rPr>
        <w:t xml:space="preserve">[Format shall be based on the latest Rules on Notarial Practice] </w:t>
      </w:r>
    </w:p>
    <w:p w14:paraId="581B368B" w14:textId="77777777" w:rsidR="00716C69" w:rsidRPr="0041110F" w:rsidRDefault="006102EC">
      <w:pPr>
        <w:spacing w:after="0" w:line="259" w:lineRule="auto"/>
        <w:ind w:left="0" w:right="14" w:firstLine="0"/>
        <w:jc w:val="center"/>
        <w:rPr>
          <w:rFonts w:ascii="Tahoma" w:hAnsi="Tahoma" w:cs="Tahoma"/>
          <w:sz w:val="22"/>
        </w:rPr>
      </w:pPr>
      <w:r w:rsidRPr="0041110F">
        <w:rPr>
          <w:rFonts w:ascii="Tahoma" w:eastAsia="Arial" w:hAnsi="Tahoma" w:cs="Tahoma"/>
          <w:i/>
          <w:sz w:val="22"/>
        </w:rPr>
        <w:t xml:space="preserve"> </w:t>
      </w:r>
    </w:p>
    <w:p w14:paraId="270859C0" w14:textId="77777777" w:rsidR="00716C69" w:rsidRPr="0041110F" w:rsidRDefault="006102EC">
      <w:pPr>
        <w:spacing w:after="38" w:line="259" w:lineRule="auto"/>
        <w:ind w:left="91" w:right="0" w:firstLine="0"/>
        <w:jc w:val="left"/>
        <w:rPr>
          <w:rFonts w:ascii="Tahoma" w:hAnsi="Tahoma" w:cs="Tahoma"/>
          <w:sz w:val="22"/>
        </w:rPr>
      </w:pPr>
      <w:r w:rsidRPr="0041110F">
        <w:rPr>
          <w:rFonts w:ascii="Tahoma" w:eastAsia="Arial" w:hAnsi="Tahoma" w:cs="Tahoma"/>
          <w:i/>
          <w:sz w:val="22"/>
        </w:rPr>
        <w:t>GPPB Resolution No. 16-2020, dated 16 September 2020</w:t>
      </w:r>
      <w:r w:rsidRPr="0041110F">
        <w:rPr>
          <w:rFonts w:ascii="Tahoma" w:hAnsi="Tahoma" w:cs="Tahoma"/>
          <w:sz w:val="22"/>
        </w:rPr>
        <w:t xml:space="preserve"> </w:t>
      </w:r>
    </w:p>
    <w:p w14:paraId="0667D9C5"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hAnsi="Tahoma" w:cs="Tahoma"/>
          <w:sz w:val="22"/>
        </w:rPr>
        <w:t xml:space="preserve"> </w:t>
      </w:r>
    </w:p>
    <w:p w14:paraId="591A04D3" w14:textId="4F6B65D3" w:rsidR="007A2AF8" w:rsidRDefault="007A2AF8">
      <w:pPr>
        <w:spacing w:after="0" w:line="259" w:lineRule="auto"/>
        <w:ind w:left="91" w:right="0" w:firstLine="0"/>
        <w:jc w:val="left"/>
        <w:rPr>
          <w:rFonts w:ascii="Tahoma" w:hAnsi="Tahoma" w:cs="Tahoma"/>
          <w:sz w:val="22"/>
        </w:rPr>
      </w:pPr>
    </w:p>
    <w:p w14:paraId="662E3CBF" w14:textId="16DD5736" w:rsidR="002D1E86" w:rsidRDefault="002D1E86">
      <w:pPr>
        <w:spacing w:after="0" w:line="259" w:lineRule="auto"/>
        <w:ind w:left="91" w:right="0" w:firstLine="0"/>
        <w:jc w:val="left"/>
        <w:rPr>
          <w:rFonts w:ascii="Tahoma" w:hAnsi="Tahoma" w:cs="Tahoma"/>
          <w:sz w:val="22"/>
        </w:rPr>
      </w:pPr>
    </w:p>
    <w:p w14:paraId="446774B4" w14:textId="4FF4FF2C" w:rsidR="002D1E86" w:rsidRDefault="002D1E86">
      <w:pPr>
        <w:spacing w:after="0" w:line="259" w:lineRule="auto"/>
        <w:ind w:left="91" w:right="0" w:firstLine="0"/>
        <w:jc w:val="left"/>
        <w:rPr>
          <w:rFonts w:ascii="Tahoma" w:hAnsi="Tahoma" w:cs="Tahoma"/>
          <w:sz w:val="22"/>
        </w:rPr>
      </w:pPr>
    </w:p>
    <w:p w14:paraId="04EE1667" w14:textId="3CDE119C" w:rsidR="002D1E86" w:rsidRDefault="002D1E86">
      <w:pPr>
        <w:spacing w:after="0" w:line="259" w:lineRule="auto"/>
        <w:ind w:left="91" w:right="0" w:firstLine="0"/>
        <w:jc w:val="left"/>
        <w:rPr>
          <w:rFonts w:ascii="Tahoma" w:hAnsi="Tahoma" w:cs="Tahoma"/>
          <w:sz w:val="22"/>
        </w:rPr>
      </w:pPr>
    </w:p>
    <w:p w14:paraId="2E565D3F" w14:textId="42440FFB" w:rsidR="002D1E86" w:rsidRDefault="002D1E86">
      <w:pPr>
        <w:spacing w:after="0" w:line="259" w:lineRule="auto"/>
        <w:ind w:left="91" w:right="0" w:firstLine="0"/>
        <w:jc w:val="left"/>
        <w:rPr>
          <w:rFonts w:ascii="Tahoma" w:hAnsi="Tahoma" w:cs="Tahoma"/>
          <w:sz w:val="22"/>
        </w:rPr>
      </w:pPr>
    </w:p>
    <w:p w14:paraId="4825DEB5" w14:textId="6FDDAD61" w:rsidR="002D1E86" w:rsidRDefault="002D1E86">
      <w:pPr>
        <w:spacing w:after="0" w:line="259" w:lineRule="auto"/>
        <w:ind w:left="91" w:right="0" w:firstLine="0"/>
        <w:jc w:val="left"/>
        <w:rPr>
          <w:rFonts w:ascii="Tahoma" w:hAnsi="Tahoma" w:cs="Tahoma"/>
          <w:sz w:val="22"/>
        </w:rPr>
      </w:pPr>
    </w:p>
    <w:p w14:paraId="26514419" w14:textId="16AE2F41" w:rsidR="002D1E86" w:rsidRDefault="002D1E86">
      <w:pPr>
        <w:spacing w:after="0" w:line="259" w:lineRule="auto"/>
        <w:ind w:left="91" w:right="0" w:firstLine="0"/>
        <w:jc w:val="left"/>
        <w:rPr>
          <w:rFonts w:ascii="Tahoma" w:hAnsi="Tahoma" w:cs="Tahoma"/>
          <w:sz w:val="22"/>
        </w:rPr>
      </w:pPr>
    </w:p>
    <w:p w14:paraId="33577E9F" w14:textId="3EA16178" w:rsidR="002D1E86" w:rsidRDefault="002D1E86">
      <w:pPr>
        <w:spacing w:after="0" w:line="259" w:lineRule="auto"/>
        <w:ind w:left="91" w:right="0" w:firstLine="0"/>
        <w:jc w:val="left"/>
        <w:rPr>
          <w:rFonts w:ascii="Tahoma" w:hAnsi="Tahoma" w:cs="Tahoma"/>
          <w:sz w:val="22"/>
        </w:rPr>
      </w:pPr>
    </w:p>
    <w:p w14:paraId="50250BEA" w14:textId="3846E940" w:rsidR="002D1E86" w:rsidRDefault="002D1E86">
      <w:pPr>
        <w:spacing w:after="0" w:line="259" w:lineRule="auto"/>
        <w:ind w:left="91" w:right="0" w:firstLine="0"/>
        <w:jc w:val="left"/>
        <w:rPr>
          <w:rFonts w:ascii="Tahoma" w:hAnsi="Tahoma" w:cs="Tahoma"/>
          <w:sz w:val="22"/>
        </w:rPr>
      </w:pPr>
    </w:p>
    <w:p w14:paraId="136EFC8B" w14:textId="23DB0E21" w:rsidR="002D1E86" w:rsidRDefault="002D1E86">
      <w:pPr>
        <w:spacing w:after="0" w:line="259" w:lineRule="auto"/>
        <w:ind w:left="91" w:right="0" w:firstLine="0"/>
        <w:jc w:val="left"/>
        <w:rPr>
          <w:rFonts w:ascii="Tahoma" w:hAnsi="Tahoma" w:cs="Tahoma"/>
          <w:sz w:val="22"/>
        </w:rPr>
      </w:pPr>
    </w:p>
    <w:p w14:paraId="25B9D338" w14:textId="64E8CCE7" w:rsidR="002D1E86" w:rsidRDefault="002D1E86">
      <w:pPr>
        <w:spacing w:after="0" w:line="259" w:lineRule="auto"/>
        <w:ind w:left="91" w:right="0" w:firstLine="0"/>
        <w:jc w:val="left"/>
        <w:rPr>
          <w:rFonts w:ascii="Tahoma" w:hAnsi="Tahoma" w:cs="Tahoma"/>
          <w:sz w:val="22"/>
        </w:rPr>
      </w:pPr>
    </w:p>
    <w:p w14:paraId="5209B7A6" w14:textId="59D72D33" w:rsidR="002D1E86" w:rsidRDefault="002D1E86">
      <w:pPr>
        <w:spacing w:after="0" w:line="259" w:lineRule="auto"/>
        <w:ind w:left="91" w:right="0" w:firstLine="0"/>
        <w:jc w:val="left"/>
        <w:rPr>
          <w:rFonts w:ascii="Tahoma" w:hAnsi="Tahoma" w:cs="Tahoma"/>
          <w:sz w:val="22"/>
        </w:rPr>
      </w:pPr>
    </w:p>
    <w:p w14:paraId="2EEDEBD3" w14:textId="787CBF83" w:rsidR="002D1E86" w:rsidRDefault="002D1E86">
      <w:pPr>
        <w:spacing w:after="0" w:line="259" w:lineRule="auto"/>
        <w:ind w:left="91" w:right="0" w:firstLine="0"/>
        <w:jc w:val="left"/>
        <w:rPr>
          <w:rFonts w:ascii="Tahoma" w:hAnsi="Tahoma" w:cs="Tahoma"/>
          <w:sz w:val="22"/>
        </w:rPr>
      </w:pPr>
    </w:p>
    <w:p w14:paraId="64CBF7D4" w14:textId="7FEF67F0" w:rsidR="002D1E86" w:rsidRDefault="002D1E86">
      <w:pPr>
        <w:spacing w:after="0" w:line="259" w:lineRule="auto"/>
        <w:ind w:left="91" w:right="0" w:firstLine="0"/>
        <w:jc w:val="left"/>
        <w:rPr>
          <w:rFonts w:ascii="Tahoma" w:hAnsi="Tahoma" w:cs="Tahoma"/>
          <w:sz w:val="22"/>
        </w:rPr>
      </w:pPr>
    </w:p>
    <w:p w14:paraId="1E735FEB" w14:textId="4B338C6B" w:rsidR="002D1E86" w:rsidRDefault="002D1E86">
      <w:pPr>
        <w:spacing w:after="0" w:line="259" w:lineRule="auto"/>
        <w:ind w:left="91" w:right="0" w:firstLine="0"/>
        <w:jc w:val="left"/>
        <w:rPr>
          <w:rFonts w:ascii="Tahoma" w:hAnsi="Tahoma" w:cs="Tahoma"/>
          <w:sz w:val="22"/>
        </w:rPr>
      </w:pPr>
    </w:p>
    <w:p w14:paraId="139EBABE" w14:textId="4B6EC4A5" w:rsidR="002D1E86" w:rsidRDefault="002D1E86">
      <w:pPr>
        <w:spacing w:after="0" w:line="259" w:lineRule="auto"/>
        <w:ind w:left="91" w:right="0" w:firstLine="0"/>
        <w:jc w:val="left"/>
        <w:rPr>
          <w:rFonts w:ascii="Tahoma" w:hAnsi="Tahoma" w:cs="Tahoma"/>
          <w:sz w:val="22"/>
        </w:rPr>
      </w:pPr>
    </w:p>
    <w:p w14:paraId="737ABB90" w14:textId="467A8A68" w:rsidR="002D1E86" w:rsidRDefault="002D1E86">
      <w:pPr>
        <w:spacing w:after="0" w:line="259" w:lineRule="auto"/>
        <w:ind w:left="91" w:right="0" w:firstLine="0"/>
        <w:jc w:val="left"/>
        <w:rPr>
          <w:rFonts w:ascii="Tahoma" w:hAnsi="Tahoma" w:cs="Tahoma"/>
          <w:sz w:val="22"/>
        </w:rPr>
      </w:pPr>
    </w:p>
    <w:p w14:paraId="661CA4CD" w14:textId="73EB3153" w:rsidR="002D1E86" w:rsidRDefault="002D1E86">
      <w:pPr>
        <w:spacing w:after="0" w:line="259" w:lineRule="auto"/>
        <w:ind w:left="91" w:right="0" w:firstLine="0"/>
        <w:jc w:val="left"/>
        <w:rPr>
          <w:rFonts w:ascii="Tahoma" w:hAnsi="Tahoma" w:cs="Tahoma"/>
          <w:sz w:val="22"/>
        </w:rPr>
      </w:pPr>
    </w:p>
    <w:p w14:paraId="20D029BA" w14:textId="6CDD7FB0" w:rsidR="002D1E86" w:rsidRDefault="002D1E86">
      <w:pPr>
        <w:spacing w:after="0" w:line="259" w:lineRule="auto"/>
        <w:ind w:left="91" w:right="0" w:firstLine="0"/>
        <w:jc w:val="left"/>
        <w:rPr>
          <w:rFonts w:ascii="Tahoma" w:hAnsi="Tahoma" w:cs="Tahoma"/>
          <w:sz w:val="22"/>
        </w:rPr>
      </w:pPr>
    </w:p>
    <w:p w14:paraId="087868D8" w14:textId="0E5ADB26" w:rsidR="002D1E86" w:rsidRDefault="002D1E86">
      <w:pPr>
        <w:spacing w:after="0" w:line="259" w:lineRule="auto"/>
        <w:ind w:left="91" w:right="0" w:firstLine="0"/>
        <w:jc w:val="left"/>
        <w:rPr>
          <w:rFonts w:ascii="Tahoma" w:hAnsi="Tahoma" w:cs="Tahoma"/>
          <w:sz w:val="22"/>
        </w:rPr>
      </w:pPr>
    </w:p>
    <w:p w14:paraId="4E95E884" w14:textId="6805F421" w:rsidR="002D1E86" w:rsidRDefault="002D1E86">
      <w:pPr>
        <w:spacing w:after="0" w:line="259" w:lineRule="auto"/>
        <w:ind w:left="91" w:right="0" w:firstLine="0"/>
        <w:jc w:val="left"/>
        <w:rPr>
          <w:rFonts w:ascii="Tahoma" w:hAnsi="Tahoma" w:cs="Tahoma"/>
          <w:sz w:val="22"/>
        </w:rPr>
      </w:pPr>
    </w:p>
    <w:p w14:paraId="47739092" w14:textId="377E112C" w:rsidR="002D1E86" w:rsidRDefault="002D1E86">
      <w:pPr>
        <w:spacing w:after="0" w:line="259" w:lineRule="auto"/>
        <w:ind w:left="91" w:right="0" w:firstLine="0"/>
        <w:jc w:val="left"/>
        <w:rPr>
          <w:rFonts w:ascii="Tahoma" w:hAnsi="Tahoma" w:cs="Tahoma"/>
          <w:sz w:val="22"/>
        </w:rPr>
      </w:pPr>
    </w:p>
    <w:p w14:paraId="7A65A08B" w14:textId="27CCF35A" w:rsidR="002D1E86" w:rsidRDefault="002D1E86">
      <w:pPr>
        <w:spacing w:after="0" w:line="259" w:lineRule="auto"/>
        <w:ind w:left="91" w:right="0" w:firstLine="0"/>
        <w:jc w:val="left"/>
        <w:rPr>
          <w:rFonts w:ascii="Tahoma" w:hAnsi="Tahoma" w:cs="Tahoma"/>
          <w:sz w:val="22"/>
        </w:rPr>
      </w:pPr>
    </w:p>
    <w:p w14:paraId="7CA08B19" w14:textId="36054242" w:rsidR="002D1E86" w:rsidRDefault="002D1E86">
      <w:pPr>
        <w:spacing w:after="0" w:line="259" w:lineRule="auto"/>
        <w:ind w:left="91" w:right="0" w:firstLine="0"/>
        <w:jc w:val="left"/>
        <w:rPr>
          <w:rFonts w:ascii="Tahoma" w:hAnsi="Tahoma" w:cs="Tahoma"/>
          <w:sz w:val="22"/>
        </w:rPr>
      </w:pPr>
    </w:p>
    <w:p w14:paraId="02CBA157" w14:textId="58F94565" w:rsidR="002D1E86" w:rsidRDefault="002D1E86">
      <w:pPr>
        <w:spacing w:after="0" w:line="259" w:lineRule="auto"/>
        <w:ind w:left="91" w:right="0" w:firstLine="0"/>
        <w:jc w:val="left"/>
        <w:rPr>
          <w:rFonts w:ascii="Tahoma" w:hAnsi="Tahoma" w:cs="Tahoma"/>
          <w:sz w:val="22"/>
        </w:rPr>
      </w:pPr>
    </w:p>
    <w:p w14:paraId="6DE815C6" w14:textId="7B9834DA" w:rsidR="002D1E86" w:rsidRDefault="002D1E86">
      <w:pPr>
        <w:spacing w:after="0" w:line="259" w:lineRule="auto"/>
        <w:ind w:left="91" w:right="0" w:firstLine="0"/>
        <w:jc w:val="left"/>
        <w:rPr>
          <w:rFonts w:ascii="Tahoma" w:hAnsi="Tahoma" w:cs="Tahoma"/>
          <w:sz w:val="22"/>
        </w:rPr>
      </w:pPr>
    </w:p>
    <w:p w14:paraId="19308D01" w14:textId="769E11F0" w:rsidR="002D1E86" w:rsidRDefault="002D1E86">
      <w:pPr>
        <w:spacing w:after="0" w:line="259" w:lineRule="auto"/>
        <w:ind w:left="91" w:right="0" w:firstLine="0"/>
        <w:jc w:val="left"/>
        <w:rPr>
          <w:rFonts w:ascii="Tahoma" w:hAnsi="Tahoma" w:cs="Tahoma"/>
          <w:sz w:val="22"/>
        </w:rPr>
      </w:pPr>
    </w:p>
    <w:p w14:paraId="29231555" w14:textId="41F61C25" w:rsidR="002D1E86" w:rsidRDefault="002D1E86">
      <w:pPr>
        <w:spacing w:after="0" w:line="259" w:lineRule="auto"/>
        <w:ind w:left="91" w:right="0" w:firstLine="0"/>
        <w:jc w:val="left"/>
        <w:rPr>
          <w:rFonts w:ascii="Tahoma" w:hAnsi="Tahoma" w:cs="Tahoma"/>
          <w:sz w:val="22"/>
        </w:rPr>
      </w:pPr>
    </w:p>
    <w:p w14:paraId="19A28F1C" w14:textId="0C58EC95" w:rsidR="002D1E86" w:rsidRDefault="002D1E86">
      <w:pPr>
        <w:spacing w:after="0" w:line="259" w:lineRule="auto"/>
        <w:ind w:left="91" w:right="0" w:firstLine="0"/>
        <w:jc w:val="left"/>
        <w:rPr>
          <w:rFonts w:ascii="Tahoma" w:hAnsi="Tahoma" w:cs="Tahoma"/>
          <w:sz w:val="22"/>
        </w:rPr>
      </w:pPr>
    </w:p>
    <w:p w14:paraId="4A78C793" w14:textId="168D3C21" w:rsidR="002D1E86" w:rsidRDefault="002D1E86">
      <w:pPr>
        <w:spacing w:after="0" w:line="259" w:lineRule="auto"/>
        <w:ind w:left="91" w:right="0" w:firstLine="0"/>
        <w:jc w:val="left"/>
        <w:rPr>
          <w:rFonts w:ascii="Tahoma" w:hAnsi="Tahoma" w:cs="Tahoma"/>
          <w:sz w:val="22"/>
        </w:rPr>
      </w:pPr>
    </w:p>
    <w:p w14:paraId="43487CC7" w14:textId="4EE7C060" w:rsidR="002D1E86" w:rsidRDefault="002D1E86">
      <w:pPr>
        <w:spacing w:after="0" w:line="259" w:lineRule="auto"/>
        <w:ind w:left="91" w:right="0" w:firstLine="0"/>
        <w:jc w:val="left"/>
        <w:rPr>
          <w:rFonts w:ascii="Tahoma" w:hAnsi="Tahoma" w:cs="Tahoma"/>
          <w:sz w:val="22"/>
        </w:rPr>
      </w:pPr>
    </w:p>
    <w:p w14:paraId="2BCBF3CD" w14:textId="4A54B98B" w:rsidR="002D1E86" w:rsidRDefault="002D1E86">
      <w:pPr>
        <w:spacing w:after="0" w:line="259" w:lineRule="auto"/>
        <w:ind w:left="91" w:right="0" w:firstLine="0"/>
        <w:jc w:val="left"/>
        <w:rPr>
          <w:rFonts w:ascii="Tahoma" w:hAnsi="Tahoma" w:cs="Tahoma"/>
          <w:sz w:val="22"/>
        </w:rPr>
      </w:pPr>
    </w:p>
    <w:p w14:paraId="7A272430" w14:textId="0476AA54" w:rsidR="002D1E86" w:rsidRDefault="002D1E86">
      <w:pPr>
        <w:spacing w:after="0" w:line="259" w:lineRule="auto"/>
        <w:ind w:left="91" w:right="0" w:firstLine="0"/>
        <w:jc w:val="left"/>
        <w:rPr>
          <w:rFonts w:ascii="Tahoma" w:hAnsi="Tahoma" w:cs="Tahoma"/>
          <w:sz w:val="22"/>
        </w:rPr>
      </w:pPr>
    </w:p>
    <w:p w14:paraId="57711BCD" w14:textId="294465A9" w:rsidR="008A5A6F" w:rsidRDefault="008A5A6F">
      <w:pPr>
        <w:spacing w:after="0" w:line="259" w:lineRule="auto"/>
        <w:ind w:left="91" w:right="0" w:firstLine="0"/>
        <w:jc w:val="left"/>
        <w:rPr>
          <w:rFonts w:ascii="Tahoma" w:hAnsi="Tahoma" w:cs="Tahoma"/>
          <w:sz w:val="22"/>
        </w:rPr>
      </w:pPr>
    </w:p>
    <w:p w14:paraId="5637FD93" w14:textId="7539961E" w:rsidR="007A2AF8" w:rsidRDefault="007A2AF8">
      <w:pPr>
        <w:spacing w:after="0" w:line="259" w:lineRule="auto"/>
        <w:ind w:left="91" w:right="0" w:firstLine="0"/>
        <w:jc w:val="left"/>
        <w:rPr>
          <w:rFonts w:ascii="Tahoma" w:hAnsi="Tahoma" w:cs="Tahoma"/>
          <w:sz w:val="22"/>
        </w:rPr>
      </w:pPr>
    </w:p>
    <w:p w14:paraId="3D40FA54" w14:textId="77777777" w:rsidR="00AB0669" w:rsidRPr="0041110F" w:rsidRDefault="00AB0669">
      <w:pPr>
        <w:spacing w:after="0" w:line="259" w:lineRule="auto"/>
        <w:ind w:left="91" w:right="0" w:firstLine="0"/>
        <w:jc w:val="left"/>
        <w:rPr>
          <w:rFonts w:ascii="Tahoma" w:hAnsi="Tahoma" w:cs="Tahoma"/>
          <w:sz w:val="22"/>
        </w:rPr>
      </w:pPr>
      <w:bookmarkStart w:id="25" w:name="_GoBack"/>
      <w:bookmarkEnd w:id="25"/>
    </w:p>
    <w:p w14:paraId="3D07D1F6" w14:textId="77777777" w:rsidR="00716C69" w:rsidRPr="0041110F" w:rsidRDefault="006102EC">
      <w:pPr>
        <w:pStyle w:val="Heading1"/>
        <w:spacing w:after="19" w:line="249" w:lineRule="auto"/>
        <w:ind w:right="62"/>
        <w:jc w:val="center"/>
        <w:rPr>
          <w:rFonts w:ascii="Tahoma" w:hAnsi="Tahoma" w:cs="Tahoma"/>
          <w:sz w:val="22"/>
        </w:rPr>
      </w:pPr>
      <w:r w:rsidRPr="0041110F">
        <w:rPr>
          <w:rFonts w:ascii="Tahoma" w:hAnsi="Tahoma" w:cs="Tahoma"/>
          <w:i/>
          <w:sz w:val="22"/>
        </w:rPr>
        <w:lastRenderedPageBreak/>
        <w:t xml:space="preserve">Section XII. Bid Securing Declaration </w:t>
      </w:r>
    </w:p>
    <w:p w14:paraId="700E90DF" w14:textId="77777777" w:rsidR="00716C69" w:rsidRPr="0041110F" w:rsidRDefault="006102EC">
      <w:pPr>
        <w:spacing w:after="12" w:line="259" w:lineRule="auto"/>
        <w:ind w:left="91" w:right="0" w:firstLine="0"/>
        <w:jc w:val="left"/>
        <w:rPr>
          <w:rFonts w:ascii="Tahoma" w:hAnsi="Tahoma" w:cs="Tahoma"/>
          <w:sz w:val="22"/>
        </w:rPr>
      </w:pPr>
      <w:r w:rsidRPr="0041110F">
        <w:rPr>
          <w:rFonts w:ascii="Tahoma" w:hAnsi="Tahoma" w:cs="Tahoma"/>
          <w:sz w:val="22"/>
        </w:rPr>
        <w:t xml:space="preserve"> </w:t>
      </w:r>
    </w:p>
    <w:p w14:paraId="79D8B84A" w14:textId="77777777" w:rsidR="00716C69" w:rsidRPr="0041110F" w:rsidRDefault="006102EC">
      <w:pPr>
        <w:pStyle w:val="Heading4"/>
        <w:spacing w:after="0" w:line="259" w:lineRule="auto"/>
        <w:ind w:left="340" w:right="391"/>
        <w:jc w:val="center"/>
        <w:rPr>
          <w:rFonts w:ascii="Tahoma" w:hAnsi="Tahoma" w:cs="Tahoma"/>
          <w:sz w:val="22"/>
        </w:rPr>
      </w:pPr>
      <w:r w:rsidRPr="0041110F">
        <w:rPr>
          <w:rFonts w:ascii="Tahoma" w:eastAsia="Tahoma" w:hAnsi="Tahoma" w:cs="Tahoma"/>
          <w:sz w:val="22"/>
        </w:rPr>
        <w:t xml:space="preserve">Bid Securing Declaration Form </w:t>
      </w:r>
    </w:p>
    <w:p w14:paraId="0A22E3B3" w14:textId="77777777" w:rsidR="00716C69" w:rsidRPr="0041110F" w:rsidRDefault="006102EC">
      <w:pPr>
        <w:spacing w:after="0" w:line="259" w:lineRule="auto"/>
        <w:ind w:right="33"/>
        <w:jc w:val="center"/>
        <w:rPr>
          <w:rFonts w:ascii="Tahoma" w:hAnsi="Tahoma" w:cs="Tahoma"/>
          <w:sz w:val="22"/>
        </w:rPr>
      </w:pPr>
      <w:r w:rsidRPr="0041110F">
        <w:rPr>
          <w:rFonts w:ascii="Tahoma" w:eastAsia="Tahoma" w:hAnsi="Tahoma" w:cs="Tahoma"/>
          <w:b/>
          <w:sz w:val="22"/>
        </w:rPr>
        <w:t>[shall be submitted with the Bid if bidder opts to provide this form of bid security]</w:t>
      </w:r>
      <w:r w:rsidRPr="0041110F">
        <w:rPr>
          <w:rFonts w:ascii="Tahoma" w:eastAsia="Tahoma" w:hAnsi="Tahoma" w:cs="Tahoma"/>
          <w:sz w:val="22"/>
        </w:rPr>
        <w:t xml:space="preserve"> </w:t>
      </w:r>
    </w:p>
    <w:p w14:paraId="77860465" w14:textId="77777777" w:rsidR="00716C69" w:rsidRPr="0041110F" w:rsidRDefault="006102EC">
      <w:pPr>
        <w:spacing w:after="11"/>
        <w:ind w:left="149" w:right="0" w:firstLine="0"/>
        <w:rPr>
          <w:rFonts w:ascii="Tahoma" w:hAnsi="Tahoma" w:cs="Tahoma"/>
          <w:sz w:val="22"/>
        </w:rPr>
      </w:pPr>
      <w:r w:rsidRPr="0041110F">
        <w:rPr>
          <w:rFonts w:ascii="Tahoma" w:eastAsia="Tahoma" w:hAnsi="Tahoma" w:cs="Tahoma"/>
          <w:sz w:val="22"/>
        </w:rPr>
        <w:t xml:space="preserve">____________________________________________________________________ </w:t>
      </w:r>
    </w:p>
    <w:p w14:paraId="6B6383A3"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63BDE23F" w14:textId="77777777" w:rsidR="00716C69" w:rsidRPr="0041110F" w:rsidRDefault="006102EC">
      <w:pPr>
        <w:spacing w:after="0" w:line="247" w:lineRule="auto"/>
        <w:ind w:left="86" w:right="136"/>
        <w:rPr>
          <w:rFonts w:ascii="Tahoma" w:hAnsi="Tahoma" w:cs="Tahoma"/>
          <w:sz w:val="22"/>
        </w:rPr>
      </w:pPr>
      <w:r w:rsidRPr="0041110F">
        <w:rPr>
          <w:rFonts w:ascii="Tahoma" w:eastAsia="Tahoma" w:hAnsi="Tahoma" w:cs="Tahoma"/>
          <w:sz w:val="22"/>
        </w:rPr>
        <w:t xml:space="preserve">REPUBLIC OF THE PHILIPPINES)  </w:t>
      </w:r>
    </w:p>
    <w:p w14:paraId="069D8998" w14:textId="77777777" w:rsidR="00716C69" w:rsidRPr="0041110F" w:rsidRDefault="006102EC">
      <w:pPr>
        <w:spacing w:after="0" w:line="247" w:lineRule="auto"/>
        <w:ind w:left="86" w:right="136"/>
        <w:rPr>
          <w:rFonts w:ascii="Tahoma" w:hAnsi="Tahoma" w:cs="Tahoma"/>
          <w:sz w:val="22"/>
        </w:rPr>
      </w:pPr>
      <w:r w:rsidRPr="0041110F">
        <w:rPr>
          <w:rFonts w:ascii="Tahoma" w:eastAsia="Tahoma" w:hAnsi="Tahoma" w:cs="Tahoma"/>
          <w:sz w:val="22"/>
        </w:rPr>
        <w:t xml:space="preserve">CITY OF _______________________) S.S.  </w:t>
      </w:r>
    </w:p>
    <w:p w14:paraId="64B4459D"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72DF771E"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01E9A700" w14:textId="77777777" w:rsidR="00716C69" w:rsidRPr="0041110F" w:rsidRDefault="006102EC">
      <w:pPr>
        <w:spacing w:after="0" w:line="259" w:lineRule="auto"/>
        <w:ind w:right="61"/>
        <w:jc w:val="center"/>
        <w:rPr>
          <w:rFonts w:ascii="Tahoma" w:hAnsi="Tahoma" w:cs="Tahoma"/>
          <w:sz w:val="22"/>
        </w:rPr>
      </w:pPr>
      <w:r w:rsidRPr="0041110F">
        <w:rPr>
          <w:rFonts w:ascii="Tahoma" w:eastAsia="Tahoma" w:hAnsi="Tahoma" w:cs="Tahoma"/>
          <w:b/>
          <w:sz w:val="22"/>
        </w:rPr>
        <w:t xml:space="preserve">BID SECURING DECLARATION </w:t>
      </w:r>
    </w:p>
    <w:p w14:paraId="7BB84A18" w14:textId="77777777" w:rsidR="00716C69" w:rsidRPr="0041110F" w:rsidRDefault="006102EC">
      <w:pPr>
        <w:spacing w:after="0" w:line="259" w:lineRule="auto"/>
        <w:ind w:left="1970" w:right="1903"/>
        <w:jc w:val="center"/>
        <w:rPr>
          <w:rFonts w:ascii="Tahoma" w:hAnsi="Tahoma" w:cs="Tahoma"/>
          <w:sz w:val="22"/>
        </w:rPr>
      </w:pPr>
      <w:r w:rsidRPr="0041110F">
        <w:rPr>
          <w:rFonts w:ascii="Tahoma" w:eastAsia="Tahoma" w:hAnsi="Tahoma" w:cs="Tahoma"/>
          <w:b/>
          <w:sz w:val="22"/>
        </w:rPr>
        <w:t xml:space="preserve">Project Identification No.: [Insert number] Project Title: [Insert Title] </w:t>
      </w:r>
    </w:p>
    <w:p w14:paraId="67FF632B"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b/>
          <w:sz w:val="22"/>
        </w:rPr>
        <w:t xml:space="preserve"> </w:t>
      </w:r>
    </w:p>
    <w:p w14:paraId="4B8C617B" w14:textId="77777777" w:rsidR="00716C69" w:rsidRPr="0041110F" w:rsidRDefault="006102EC">
      <w:pPr>
        <w:spacing w:after="0" w:line="247" w:lineRule="auto"/>
        <w:ind w:left="86" w:right="136"/>
        <w:rPr>
          <w:rFonts w:ascii="Tahoma" w:hAnsi="Tahoma" w:cs="Tahoma"/>
          <w:sz w:val="22"/>
        </w:rPr>
      </w:pPr>
      <w:r w:rsidRPr="0041110F">
        <w:rPr>
          <w:rFonts w:ascii="Tahoma" w:eastAsia="Tahoma" w:hAnsi="Tahoma" w:cs="Tahoma"/>
          <w:sz w:val="22"/>
        </w:rPr>
        <w:t xml:space="preserve">To: [Insert name and address of the Procuring Entity] </w:t>
      </w:r>
    </w:p>
    <w:p w14:paraId="638484FF"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6DEF1841" w14:textId="77777777" w:rsidR="00716C69" w:rsidRPr="0041110F" w:rsidRDefault="006102EC">
      <w:pPr>
        <w:spacing w:after="0" w:line="247" w:lineRule="auto"/>
        <w:ind w:left="86" w:right="136"/>
        <w:rPr>
          <w:rFonts w:ascii="Tahoma" w:hAnsi="Tahoma" w:cs="Tahoma"/>
          <w:sz w:val="22"/>
        </w:rPr>
      </w:pPr>
      <w:r w:rsidRPr="0041110F">
        <w:rPr>
          <w:rFonts w:ascii="Tahoma" w:eastAsia="Tahoma" w:hAnsi="Tahoma" w:cs="Tahoma"/>
          <w:sz w:val="22"/>
        </w:rPr>
        <w:t xml:space="preserve">I/We, the undersigned, declare that: </w:t>
      </w:r>
    </w:p>
    <w:p w14:paraId="08826BDB"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0E7055F3" w14:textId="77777777" w:rsidR="00716C69" w:rsidRPr="0041110F" w:rsidRDefault="006102EC">
      <w:pPr>
        <w:numPr>
          <w:ilvl w:val="0"/>
          <w:numId w:val="16"/>
        </w:numPr>
        <w:spacing w:after="0" w:line="247" w:lineRule="auto"/>
        <w:ind w:right="136" w:hanging="271"/>
        <w:rPr>
          <w:rFonts w:ascii="Tahoma" w:hAnsi="Tahoma" w:cs="Tahoma"/>
          <w:sz w:val="22"/>
        </w:rPr>
      </w:pPr>
      <w:r w:rsidRPr="0041110F">
        <w:rPr>
          <w:rFonts w:ascii="Tahoma" w:eastAsia="Tahoma" w:hAnsi="Tahoma" w:cs="Tahoma"/>
          <w:sz w:val="22"/>
        </w:rPr>
        <w:t xml:space="preserve">I/We understand that, according to your conditions, bids must be supported by a Bid Security, which may be in the form of a Bid Securing Declaration.  </w:t>
      </w:r>
    </w:p>
    <w:p w14:paraId="069E1742"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79EEF97E" w14:textId="77777777" w:rsidR="00716C69" w:rsidRPr="0041110F" w:rsidRDefault="006102EC">
      <w:pPr>
        <w:numPr>
          <w:ilvl w:val="0"/>
          <w:numId w:val="16"/>
        </w:numPr>
        <w:spacing w:after="0" w:line="247" w:lineRule="auto"/>
        <w:ind w:right="136" w:hanging="271"/>
        <w:rPr>
          <w:rFonts w:ascii="Tahoma" w:hAnsi="Tahoma" w:cs="Tahoma"/>
          <w:sz w:val="22"/>
        </w:rPr>
      </w:pPr>
      <w:r w:rsidRPr="0041110F">
        <w:rPr>
          <w:rFonts w:ascii="Tahoma" w:eastAsia="Tahoma" w:hAnsi="Tahoma" w:cs="Tahoma"/>
          <w:sz w:val="22"/>
        </w:rPr>
        <w:t xml:space="preserve">I/We accept that: (a) I/we will be automatically disqualified from bidding for any procurement contract with any procuring entity for a period of two (2) years upon receipt of your Blacklisting Order; and, (b) I/we will pay the applicable fine provided under Section 6 of the Guidelines on the Use of Bid Securing Declaration, within fifteen (15) days from receipt of the written demand by the procuring entity for the commission of acts resulting to the enforcement of the bid securing declaration under Sections 23.1(b), 34.2, 40.1 and 69.1, except 69.1(f),of the IRR of RA No. 9184; without prejudice to other legal action the government may undertake.  </w:t>
      </w:r>
    </w:p>
    <w:p w14:paraId="5FE651A7"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21D76FAD" w14:textId="77777777" w:rsidR="00716C69" w:rsidRPr="0041110F" w:rsidRDefault="006102EC">
      <w:pPr>
        <w:numPr>
          <w:ilvl w:val="0"/>
          <w:numId w:val="16"/>
        </w:numPr>
        <w:spacing w:after="0" w:line="247" w:lineRule="auto"/>
        <w:ind w:right="136" w:hanging="271"/>
        <w:rPr>
          <w:rFonts w:ascii="Tahoma" w:hAnsi="Tahoma" w:cs="Tahoma"/>
          <w:sz w:val="22"/>
        </w:rPr>
      </w:pPr>
      <w:r w:rsidRPr="0041110F">
        <w:rPr>
          <w:rFonts w:ascii="Tahoma" w:eastAsia="Tahoma" w:hAnsi="Tahoma" w:cs="Tahoma"/>
          <w:sz w:val="22"/>
        </w:rPr>
        <w:t xml:space="preserve">I/We understand that this Bid Securing Declaration shall cease to be valid on the following circumstances:  </w:t>
      </w:r>
    </w:p>
    <w:p w14:paraId="60E40AED"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27840017" w14:textId="0573EE61" w:rsidR="00716C69" w:rsidRPr="0041110F" w:rsidRDefault="006102EC">
      <w:pPr>
        <w:numPr>
          <w:ilvl w:val="1"/>
          <w:numId w:val="16"/>
        </w:numPr>
        <w:spacing w:after="0" w:line="247" w:lineRule="auto"/>
        <w:ind w:right="136" w:hanging="449"/>
        <w:rPr>
          <w:rFonts w:ascii="Tahoma" w:hAnsi="Tahoma" w:cs="Tahoma"/>
          <w:sz w:val="22"/>
        </w:rPr>
      </w:pPr>
      <w:r w:rsidRPr="0041110F">
        <w:rPr>
          <w:rFonts w:ascii="Tahoma" w:eastAsia="Tahoma" w:hAnsi="Tahoma" w:cs="Tahoma"/>
          <w:sz w:val="22"/>
        </w:rPr>
        <w:t xml:space="preserve">Upon expiration of the bid validity period, or any extension thereof pursuant to your request;  </w:t>
      </w:r>
    </w:p>
    <w:p w14:paraId="0E042B9B" w14:textId="77777777" w:rsidR="00716C69" w:rsidRPr="0041110F" w:rsidRDefault="006102EC">
      <w:pPr>
        <w:numPr>
          <w:ilvl w:val="1"/>
          <w:numId w:val="16"/>
        </w:numPr>
        <w:spacing w:after="0" w:line="247" w:lineRule="auto"/>
        <w:ind w:right="136" w:hanging="449"/>
        <w:rPr>
          <w:rFonts w:ascii="Tahoma" w:hAnsi="Tahoma" w:cs="Tahoma"/>
          <w:sz w:val="22"/>
        </w:rPr>
      </w:pPr>
      <w:r w:rsidRPr="0041110F">
        <w:rPr>
          <w:rFonts w:ascii="Tahoma" w:eastAsia="Tahoma" w:hAnsi="Tahoma" w:cs="Tahoma"/>
          <w:sz w:val="22"/>
        </w:rPr>
        <w:t>I am/we are declared ineligible or post-disqualified upon receipt of your notice to such effect, and (</w:t>
      </w:r>
      <w:proofErr w:type="spellStart"/>
      <w:r w:rsidRPr="0041110F">
        <w:rPr>
          <w:rFonts w:ascii="Tahoma" w:eastAsia="Tahoma" w:hAnsi="Tahoma" w:cs="Tahoma"/>
          <w:sz w:val="22"/>
        </w:rPr>
        <w:t>i</w:t>
      </w:r>
      <w:proofErr w:type="spellEnd"/>
      <w:r w:rsidRPr="0041110F">
        <w:rPr>
          <w:rFonts w:ascii="Tahoma" w:eastAsia="Tahoma" w:hAnsi="Tahoma" w:cs="Tahoma"/>
          <w:sz w:val="22"/>
        </w:rPr>
        <w:t xml:space="preserve">) I/we failed to timely file a request for reconsideration or (ii) I/we filed a waiver to avail of said right; and  </w:t>
      </w:r>
    </w:p>
    <w:p w14:paraId="51098418" w14:textId="77777777" w:rsidR="00716C69" w:rsidRPr="0041110F" w:rsidRDefault="006102EC">
      <w:pPr>
        <w:numPr>
          <w:ilvl w:val="1"/>
          <w:numId w:val="16"/>
        </w:numPr>
        <w:spacing w:after="0" w:line="247" w:lineRule="auto"/>
        <w:ind w:right="136" w:hanging="449"/>
        <w:rPr>
          <w:rFonts w:ascii="Tahoma" w:hAnsi="Tahoma" w:cs="Tahoma"/>
          <w:sz w:val="22"/>
        </w:rPr>
      </w:pPr>
      <w:r w:rsidRPr="0041110F">
        <w:rPr>
          <w:rFonts w:ascii="Tahoma" w:eastAsia="Tahoma" w:hAnsi="Tahoma" w:cs="Tahoma"/>
          <w:sz w:val="22"/>
        </w:rPr>
        <w:t xml:space="preserve">I am/we are declared the bidder with the Lowest Calculated Responsive Bid, and I/we have furnished the performance security and signed the Contract. </w:t>
      </w:r>
    </w:p>
    <w:p w14:paraId="751D5BB1" w14:textId="77777777" w:rsidR="00716C69" w:rsidRPr="0041110F" w:rsidRDefault="006102EC">
      <w:pPr>
        <w:spacing w:after="0" w:line="259" w:lineRule="auto"/>
        <w:ind w:left="362" w:right="0" w:firstLine="0"/>
        <w:jc w:val="left"/>
        <w:rPr>
          <w:rFonts w:ascii="Tahoma" w:hAnsi="Tahoma" w:cs="Tahoma"/>
          <w:sz w:val="22"/>
        </w:rPr>
      </w:pPr>
      <w:r w:rsidRPr="0041110F">
        <w:rPr>
          <w:rFonts w:ascii="Tahoma" w:eastAsia="Tahoma" w:hAnsi="Tahoma" w:cs="Tahoma"/>
          <w:sz w:val="22"/>
        </w:rPr>
        <w:t xml:space="preserve"> </w:t>
      </w:r>
    </w:p>
    <w:p w14:paraId="02538061" w14:textId="77777777" w:rsidR="00716C69" w:rsidRPr="0041110F" w:rsidRDefault="006102EC">
      <w:pPr>
        <w:spacing w:after="0" w:line="247" w:lineRule="auto"/>
        <w:ind w:left="91" w:right="136" w:hanging="91"/>
        <w:rPr>
          <w:rFonts w:ascii="Tahoma" w:hAnsi="Tahoma" w:cs="Tahoma"/>
          <w:sz w:val="22"/>
        </w:rPr>
      </w:pPr>
      <w:r w:rsidRPr="0041110F">
        <w:rPr>
          <w:rFonts w:ascii="Tahoma" w:eastAsia="Tahoma" w:hAnsi="Tahoma" w:cs="Tahoma"/>
          <w:sz w:val="22"/>
        </w:rPr>
        <w:t xml:space="preserve"> IN WITNESS WHEREOF, I/We have hereunto set my/our hand/s this ____ day of [month] [year] at [place of execution].  </w:t>
      </w:r>
    </w:p>
    <w:p w14:paraId="5870AC14" w14:textId="77777777" w:rsidR="00716C69" w:rsidRPr="0041110F" w:rsidRDefault="006102EC">
      <w:pPr>
        <w:spacing w:after="0" w:line="259" w:lineRule="auto"/>
        <w:ind w:left="0" w:right="0" w:firstLine="0"/>
        <w:jc w:val="left"/>
        <w:rPr>
          <w:rFonts w:ascii="Tahoma" w:hAnsi="Tahoma" w:cs="Tahoma"/>
          <w:sz w:val="22"/>
        </w:rPr>
      </w:pPr>
      <w:r w:rsidRPr="0041110F">
        <w:rPr>
          <w:rFonts w:ascii="Tahoma" w:eastAsia="Tahoma" w:hAnsi="Tahoma" w:cs="Tahoma"/>
          <w:sz w:val="22"/>
        </w:rPr>
        <w:t xml:space="preserve"> </w:t>
      </w:r>
    </w:p>
    <w:p w14:paraId="758666DD" w14:textId="77777777" w:rsidR="00716C69" w:rsidRPr="0041110F" w:rsidRDefault="006102EC">
      <w:pPr>
        <w:spacing w:after="0" w:line="247" w:lineRule="auto"/>
        <w:ind w:left="5838" w:right="136" w:hanging="1440"/>
        <w:rPr>
          <w:rFonts w:ascii="Tahoma" w:hAnsi="Tahoma" w:cs="Tahoma"/>
          <w:sz w:val="22"/>
        </w:rPr>
      </w:pPr>
      <w:r w:rsidRPr="0041110F">
        <w:rPr>
          <w:rFonts w:ascii="Tahoma" w:eastAsia="Tahoma" w:hAnsi="Tahoma" w:cs="Tahoma"/>
          <w:sz w:val="22"/>
        </w:rPr>
        <w:t xml:space="preserve">[Insert NAME OF BIDDER OR ITS AUTHORIZED    REPRESENTATIVE] </w:t>
      </w:r>
    </w:p>
    <w:p w14:paraId="402516D5" w14:textId="77777777" w:rsidR="00716C69" w:rsidRPr="0041110F" w:rsidRDefault="006102EC">
      <w:pPr>
        <w:spacing w:after="0" w:line="259" w:lineRule="auto"/>
        <w:ind w:left="0" w:right="1098" w:firstLine="0"/>
        <w:jc w:val="right"/>
        <w:rPr>
          <w:rFonts w:ascii="Tahoma" w:hAnsi="Tahoma" w:cs="Tahoma"/>
          <w:sz w:val="22"/>
        </w:rPr>
      </w:pPr>
      <w:r w:rsidRPr="0041110F">
        <w:rPr>
          <w:rFonts w:ascii="Tahoma" w:eastAsia="Tahoma" w:hAnsi="Tahoma" w:cs="Tahoma"/>
          <w:sz w:val="22"/>
        </w:rPr>
        <w:t xml:space="preserve"> [Insert signatory’s legal capacity]  </w:t>
      </w:r>
    </w:p>
    <w:p w14:paraId="69E9CE9B" w14:textId="77777777" w:rsidR="00716C69" w:rsidRPr="0041110F" w:rsidRDefault="006102EC">
      <w:pPr>
        <w:spacing w:after="0" w:line="259" w:lineRule="auto"/>
        <w:ind w:left="2764" w:right="0"/>
        <w:jc w:val="center"/>
        <w:rPr>
          <w:rFonts w:ascii="Tahoma" w:hAnsi="Tahoma" w:cs="Tahoma"/>
          <w:sz w:val="22"/>
        </w:rPr>
      </w:pPr>
      <w:r w:rsidRPr="0041110F">
        <w:rPr>
          <w:rFonts w:ascii="Tahoma" w:eastAsia="Tahoma" w:hAnsi="Tahoma" w:cs="Tahoma"/>
          <w:sz w:val="22"/>
        </w:rPr>
        <w:t xml:space="preserve">                   Affiant  </w:t>
      </w:r>
    </w:p>
    <w:p w14:paraId="49A7F95C"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4C160B39" w14:textId="77777777" w:rsidR="00716C69" w:rsidRPr="0041110F" w:rsidRDefault="006102EC">
      <w:pPr>
        <w:spacing w:after="0" w:line="259" w:lineRule="auto"/>
        <w:ind w:left="0" w:right="60" w:firstLine="0"/>
        <w:jc w:val="center"/>
        <w:rPr>
          <w:rFonts w:ascii="Tahoma" w:hAnsi="Tahoma" w:cs="Tahoma"/>
          <w:sz w:val="22"/>
        </w:rPr>
      </w:pPr>
      <w:r w:rsidRPr="0041110F">
        <w:rPr>
          <w:rFonts w:ascii="Tahoma" w:eastAsia="Tahoma" w:hAnsi="Tahoma" w:cs="Tahoma"/>
          <w:b/>
          <w:sz w:val="22"/>
        </w:rPr>
        <w:t xml:space="preserve">[Jurat] </w:t>
      </w:r>
    </w:p>
    <w:p w14:paraId="58381781" w14:textId="44C3CDEC" w:rsidR="00716C69" w:rsidRPr="0041110F" w:rsidRDefault="006102EC" w:rsidP="008A5A6F">
      <w:pPr>
        <w:spacing w:after="0" w:line="259" w:lineRule="auto"/>
        <w:ind w:right="64"/>
        <w:jc w:val="center"/>
        <w:rPr>
          <w:rFonts w:ascii="Tahoma" w:hAnsi="Tahoma" w:cs="Tahoma"/>
          <w:sz w:val="22"/>
        </w:rPr>
      </w:pPr>
      <w:r w:rsidRPr="0041110F">
        <w:rPr>
          <w:rFonts w:ascii="Tahoma" w:eastAsia="Tahoma" w:hAnsi="Tahoma" w:cs="Tahoma"/>
          <w:sz w:val="22"/>
        </w:rPr>
        <w:t xml:space="preserve">[Format shall be based on the latest Rules on Notarial Practice </w:t>
      </w:r>
    </w:p>
    <w:p w14:paraId="7AEA89A0" w14:textId="77777777" w:rsidR="00716C69" w:rsidRDefault="006102EC">
      <w:pPr>
        <w:spacing w:after="0" w:line="259" w:lineRule="auto"/>
        <w:ind w:left="91" w:right="0" w:firstLine="0"/>
        <w:jc w:val="left"/>
        <w:rPr>
          <w:rFonts w:ascii="Tahoma" w:eastAsia="Tahoma" w:hAnsi="Tahoma" w:cs="Tahoma"/>
          <w:sz w:val="22"/>
        </w:rPr>
      </w:pPr>
      <w:r w:rsidRPr="0041110F">
        <w:rPr>
          <w:rFonts w:ascii="Tahoma" w:eastAsia="Tahoma" w:hAnsi="Tahoma" w:cs="Tahoma"/>
          <w:sz w:val="22"/>
        </w:rPr>
        <w:lastRenderedPageBreak/>
        <w:t xml:space="preserve">GPPB Resolution No. 16-2020, dated 16 September 2020 </w:t>
      </w:r>
    </w:p>
    <w:p w14:paraId="12AEB032" w14:textId="77777777" w:rsidR="002B291F" w:rsidRPr="0041110F" w:rsidRDefault="002B291F">
      <w:pPr>
        <w:spacing w:after="0" w:line="259" w:lineRule="auto"/>
        <w:ind w:left="91" w:right="0" w:firstLine="0"/>
        <w:jc w:val="left"/>
        <w:rPr>
          <w:rFonts w:ascii="Tahoma" w:hAnsi="Tahoma" w:cs="Tahoma"/>
          <w:sz w:val="22"/>
        </w:rPr>
      </w:pPr>
    </w:p>
    <w:p w14:paraId="52AA2563" w14:textId="77777777" w:rsidR="00716C69" w:rsidRPr="0041110F" w:rsidRDefault="006102EC">
      <w:pPr>
        <w:pStyle w:val="Heading5"/>
        <w:ind w:left="2156"/>
      </w:pPr>
      <w:r w:rsidRPr="0041110F">
        <w:t xml:space="preserve">Performance Securing Declaration (Revised) </w:t>
      </w:r>
    </w:p>
    <w:p w14:paraId="64691BC8" w14:textId="77777777" w:rsidR="00716C69" w:rsidRPr="0041110F" w:rsidRDefault="006102EC">
      <w:pPr>
        <w:spacing w:after="36" w:line="227" w:lineRule="auto"/>
        <w:ind w:left="1924" w:right="0" w:hanging="1735"/>
        <w:jc w:val="left"/>
        <w:rPr>
          <w:rFonts w:ascii="Tahoma" w:hAnsi="Tahoma" w:cs="Tahoma"/>
          <w:sz w:val="22"/>
        </w:rPr>
      </w:pPr>
      <w:r w:rsidRPr="0041110F">
        <w:rPr>
          <w:rFonts w:ascii="Tahoma" w:eastAsia="Tahoma" w:hAnsi="Tahoma" w:cs="Tahoma"/>
          <w:sz w:val="22"/>
        </w:rPr>
        <w:t xml:space="preserve">[if used as an alternative performance security but it is not required to be submitted with the Bid, as it shall be submitted within ten (10) days after receiving the Notice of Award] </w:t>
      </w:r>
    </w:p>
    <w:p w14:paraId="2F5BB92D" w14:textId="77777777" w:rsidR="00716C69" w:rsidRPr="0041110F" w:rsidRDefault="006102EC">
      <w:pPr>
        <w:spacing w:after="0" w:line="226" w:lineRule="auto"/>
        <w:ind w:left="61" w:right="154" w:firstLine="130"/>
        <w:jc w:val="left"/>
        <w:rPr>
          <w:rFonts w:ascii="Tahoma" w:hAnsi="Tahoma" w:cs="Tahoma"/>
          <w:sz w:val="22"/>
        </w:rPr>
      </w:pPr>
      <w:r w:rsidRPr="0041110F">
        <w:rPr>
          <w:rFonts w:ascii="Tahoma" w:eastAsia="Tahoma" w:hAnsi="Tahoma" w:cs="Tahoma"/>
          <w:sz w:val="22"/>
        </w:rPr>
        <w:t xml:space="preserve">_________________________________________________________________________  </w:t>
      </w:r>
    </w:p>
    <w:p w14:paraId="6CDBADF0" w14:textId="77777777" w:rsidR="00716C69" w:rsidRPr="0041110F" w:rsidRDefault="006102EC">
      <w:pPr>
        <w:spacing w:after="0"/>
        <w:ind w:left="86" w:right="136"/>
        <w:rPr>
          <w:rFonts w:ascii="Tahoma" w:hAnsi="Tahoma" w:cs="Tahoma"/>
          <w:sz w:val="22"/>
        </w:rPr>
      </w:pPr>
      <w:r w:rsidRPr="0041110F">
        <w:rPr>
          <w:rFonts w:ascii="Tahoma" w:eastAsia="Tahoma" w:hAnsi="Tahoma" w:cs="Tahoma"/>
          <w:sz w:val="22"/>
        </w:rPr>
        <w:t xml:space="preserve">REPUBLIC OF THE PHILIPPINES) </w:t>
      </w:r>
    </w:p>
    <w:p w14:paraId="42ACD20A" w14:textId="77777777" w:rsidR="00716C69" w:rsidRPr="0041110F" w:rsidRDefault="006102EC">
      <w:pPr>
        <w:spacing w:after="0"/>
        <w:ind w:left="86" w:right="136"/>
        <w:rPr>
          <w:rFonts w:ascii="Tahoma" w:hAnsi="Tahoma" w:cs="Tahoma"/>
          <w:sz w:val="22"/>
        </w:rPr>
      </w:pPr>
      <w:r w:rsidRPr="0041110F">
        <w:rPr>
          <w:rFonts w:ascii="Tahoma" w:eastAsia="Tahoma" w:hAnsi="Tahoma" w:cs="Tahoma"/>
          <w:sz w:val="22"/>
        </w:rPr>
        <w:t>CITY OF ____________________</w:t>
      </w:r>
      <w:proofErr w:type="gramStart"/>
      <w:r w:rsidRPr="0041110F">
        <w:rPr>
          <w:rFonts w:ascii="Tahoma" w:eastAsia="Tahoma" w:hAnsi="Tahoma" w:cs="Tahoma"/>
          <w:sz w:val="22"/>
        </w:rPr>
        <w:t>_ )</w:t>
      </w:r>
      <w:proofErr w:type="gramEnd"/>
      <w:r w:rsidRPr="0041110F">
        <w:rPr>
          <w:rFonts w:ascii="Tahoma" w:eastAsia="Tahoma" w:hAnsi="Tahoma" w:cs="Tahoma"/>
          <w:sz w:val="22"/>
        </w:rPr>
        <w:t xml:space="preserve"> S.S. </w:t>
      </w:r>
    </w:p>
    <w:p w14:paraId="7B029B3A"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2E09F8DB" w14:textId="77777777" w:rsidR="00716C69" w:rsidRPr="0041110F" w:rsidRDefault="006102EC">
      <w:pPr>
        <w:pStyle w:val="Heading5"/>
        <w:ind w:left="2302"/>
      </w:pPr>
      <w:r w:rsidRPr="0041110F">
        <w:t xml:space="preserve">PERFORMANCE SECURING DECLARATION </w:t>
      </w:r>
    </w:p>
    <w:p w14:paraId="4F9CBBE7" w14:textId="77777777" w:rsidR="00716C69" w:rsidRPr="0041110F" w:rsidRDefault="006102EC">
      <w:pPr>
        <w:spacing w:after="0" w:line="259" w:lineRule="auto"/>
        <w:ind w:left="47" w:right="0" w:firstLine="0"/>
        <w:jc w:val="center"/>
        <w:rPr>
          <w:rFonts w:ascii="Tahoma" w:hAnsi="Tahoma" w:cs="Tahoma"/>
          <w:sz w:val="22"/>
        </w:rPr>
      </w:pPr>
      <w:r w:rsidRPr="0041110F">
        <w:rPr>
          <w:rFonts w:ascii="Tahoma" w:eastAsia="Tahoma" w:hAnsi="Tahoma" w:cs="Tahoma"/>
          <w:b/>
          <w:sz w:val="22"/>
        </w:rPr>
        <w:t xml:space="preserve"> </w:t>
      </w:r>
    </w:p>
    <w:p w14:paraId="4AE17EA9" w14:textId="77777777" w:rsidR="00716C69" w:rsidRPr="0041110F" w:rsidRDefault="006102EC">
      <w:pPr>
        <w:spacing w:after="0"/>
        <w:ind w:left="86" w:right="953"/>
        <w:rPr>
          <w:rFonts w:ascii="Tahoma" w:hAnsi="Tahoma" w:cs="Tahoma"/>
          <w:sz w:val="22"/>
        </w:rPr>
      </w:pPr>
      <w:r w:rsidRPr="0041110F">
        <w:rPr>
          <w:rFonts w:ascii="Tahoma" w:eastAsia="Tahoma" w:hAnsi="Tahoma" w:cs="Tahoma"/>
          <w:sz w:val="22"/>
        </w:rPr>
        <w:t xml:space="preserve">Invitation to Bid: [Insert Reference Number indicated in the Bidding Documents] To: [Insert name and address of the Procuring Entity] </w:t>
      </w:r>
    </w:p>
    <w:p w14:paraId="47C4E8E5"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68276850" w14:textId="77777777" w:rsidR="00716C69" w:rsidRPr="0041110F" w:rsidRDefault="006102EC">
      <w:pPr>
        <w:spacing w:after="0"/>
        <w:ind w:left="86" w:right="136"/>
        <w:rPr>
          <w:rFonts w:ascii="Tahoma" w:hAnsi="Tahoma" w:cs="Tahoma"/>
          <w:sz w:val="22"/>
        </w:rPr>
      </w:pPr>
      <w:r w:rsidRPr="0041110F">
        <w:rPr>
          <w:rFonts w:ascii="Tahoma" w:eastAsia="Tahoma" w:hAnsi="Tahoma" w:cs="Tahoma"/>
          <w:sz w:val="22"/>
        </w:rPr>
        <w:t xml:space="preserve">I/We, the undersigned, declare that: </w:t>
      </w:r>
    </w:p>
    <w:p w14:paraId="4AD9BE12" w14:textId="77777777" w:rsidR="00716C69" w:rsidRPr="0041110F" w:rsidRDefault="006102EC">
      <w:pPr>
        <w:spacing w:after="7"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1E5D9FCB" w14:textId="77777777" w:rsidR="00716C69" w:rsidRPr="0041110F" w:rsidRDefault="006102EC">
      <w:pPr>
        <w:numPr>
          <w:ilvl w:val="0"/>
          <w:numId w:val="17"/>
        </w:numPr>
        <w:spacing w:after="0"/>
        <w:ind w:left="657" w:right="136" w:hanging="283"/>
        <w:rPr>
          <w:rFonts w:ascii="Tahoma" w:hAnsi="Tahoma" w:cs="Tahoma"/>
          <w:sz w:val="22"/>
        </w:rPr>
      </w:pPr>
      <w:r w:rsidRPr="0041110F">
        <w:rPr>
          <w:rFonts w:ascii="Tahoma" w:eastAsia="Tahoma" w:hAnsi="Tahoma" w:cs="Tahoma"/>
          <w:sz w:val="22"/>
        </w:rPr>
        <w:t xml:space="preserve">I/We understand that, according to your conditions, to guarantee the faithful performance by the supplier/distributor/manufacturer/contractor/consultant of its obligations under the Contract, I/we shall submit a Performance Securing Declaration within a maximum period of ten (10) calendar days from the receipt of the Notice of Award prior to the signing of the Contract. </w:t>
      </w:r>
    </w:p>
    <w:p w14:paraId="08C7EDC4" w14:textId="77777777" w:rsidR="00716C69" w:rsidRPr="0041110F" w:rsidRDefault="006102EC">
      <w:pPr>
        <w:spacing w:after="7" w:line="259" w:lineRule="auto"/>
        <w:ind w:left="658" w:right="0" w:firstLine="0"/>
        <w:jc w:val="left"/>
        <w:rPr>
          <w:rFonts w:ascii="Tahoma" w:hAnsi="Tahoma" w:cs="Tahoma"/>
          <w:sz w:val="22"/>
        </w:rPr>
      </w:pPr>
      <w:r w:rsidRPr="0041110F">
        <w:rPr>
          <w:rFonts w:ascii="Tahoma" w:eastAsia="Tahoma" w:hAnsi="Tahoma" w:cs="Tahoma"/>
          <w:sz w:val="22"/>
        </w:rPr>
        <w:t xml:space="preserve"> </w:t>
      </w:r>
    </w:p>
    <w:p w14:paraId="78F92276" w14:textId="77777777" w:rsidR="00716C69" w:rsidRPr="0041110F" w:rsidRDefault="006102EC">
      <w:pPr>
        <w:numPr>
          <w:ilvl w:val="0"/>
          <w:numId w:val="17"/>
        </w:numPr>
        <w:spacing w:after="0"/>
        <w:ind w:left="657" w:right="136" w:hanging="283"/>
        <w:rPr>
          <w:rFonts w:ascii="Tahoma" w:hAnsi="Tahoma" w:cs="Tahoma"/>
          <w:sz w:val="22"/>
        </w:rPr>
      </w:pPr>
      <w:r w:rsidRPr="0041110F">
        <w:rPr>
          <w:rFonts w:ascii="Tahoma" w:eastAsia="Tahoma" w:hAnsi="Tahoma" w:cs="Tahoma"/>
          <w:sz w:val="22"/>
        </w:rPr>
        <w:t xml:space="preserve">I/We accept that: I/we will be automatically disqualified from bidding for any   procurement contract with any procuring entity for a period of one (1) year for the first offense, or two (2) years </w:t>
      </w:r>
      <w:r w:rsidRPr="0041110F">
        <w:rPr>
          <w:rFonts w:ascii="Tahoma" w:eastAsia="Tahoma" w:hAnsi="Tahoma" w:cs="Tahoma"/>
          <w:b/>
          <w:sz w:val="22"/>
          <w:u w:val="single" w:color="000000"/>
        </w:rPr>
        <w:t>for the second offense</w:t>
      </w:r>
      <w:r w:rsidRPr="0041110F">
        <w:rPr>
          <w:rFonts w:ascii="Tahoma" w:eastAsia="Tahoma" w:hAnsi="Tahoma" w:cs="Tahoma"/>
          <w:sz w:val="22"/>
        </w:rPr>
        <w:t xml:space="preserve">, upon receipt of your Blacklisting Order if I/We have violated my/our obligations under the Contract; </w:t>
      </w:r>
    </w:p>
    <w:p w14:paraId="08ABF3CB" w14:textId="77777777" w:rsidR="00716C69" w:rsidRPr="0041110F" w:rsidRDefault="006102EC">
      <w:pPr>
        <w:spacing w:after="5"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47B46E04" w14:textId="77777777" w:rsidR="00716C69" w:rsidRPr="0041110F" w:rsidRDefault="006102EC">
      <w:pPr>
        <w:numPr>
          <w:ilvl w:val="0"/>
          <w:numId w:val="17"/>
        </w:numPr>
        <w:spacing w:after="0"/>
        <w:ind w:left="657" w:right="136" w:hanging="283"/>
        <w:rPr>
          <w:rFonts w:ascii="Tahoma" w:hAnsi="Tahoma" w:cs="Tahoma"/>
          <w:sz w:val="22"/>
        </w:rPr>
      </w:pPr>
      <w:r w:rsidRPr="0041110F">
        <w:rPr>
          <w:rFonts w:ascii="Tahoma" w:eastAsia="Tahoma" w:hAnsi="Tahoma" w:cs="Tahoma"/>
          <w:sz w:val="22"/>
        </w:rPr>
        <w:t xml:space="preserve">I/We understand that this Performance Securing Declaration shall cease to be valid upon: </w:t>
      </w:r>
    </w:p>
    <w:p w14:paraId="6FED5CED"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0012E943" w14:textId="77777777" w:rsidR="00716C69" w:rsidRPr="0041110F" w:rsidRDefault="006102EC">
      <w:pPr>
        <w:numPr>
          <w:ilvl w:val="1"/>
          <w:numId w:val="17"/>
        </w:numPr>
        <w:spacing w:after="0"/>
        <w:ind w:left="898" w:right="136" w:hanging="254"/>
        <w:rPr>
          <w:rFonts w:ascii="Tahoma" w:hAnsi="Tahoma" w:cs="Tahoma"/>
          <w:sz w:val="22"/>
        </w:rPr>
      </w:pPr>
      <w:r w:rsidRPr="0041110F">
        <w:rPr>
          <w:rFonts w:ascii="Tahoma" w:eastAsia="Tahoma" w:hAnsi="Tahoma" w:cs="Tahoma"/>
          <w:sz w:val="22"/>
        </w:rPr>
        <w:t xml:space="preserve">issuance by the Procuring Entity of the Certificate of Final Acceptance, subject to the following conditions: </w:t>
      </w:r>
    </w:p>
    <w:p w14:paraId="708B57E0" w14:textId="77777777" w:rsidR="00716C69" w:rsidRPr="0041110F" w:rsidRDefault="006102EC">
      <w:pPr>
        <w:spacing w:after="0" w:line="238" w:lineRule="auto"/>
        <w:ind w:left="1171" w:right="798" w:firstLine="0"/>
        <w:jc w:val="left"/>
        <w:rPr>
          <w:rFonts w:ascii="Tahoma" w:hAnsi="Tahoma" w:cs="Tahoma"/>
          <w:sz w:val="22"/>
        </w:rPr>
      </w:pPr>
      <w:proofErr w:type="spellStart"/>
      <w:r w:rsidRPr="0041110F">
        <w:rPr>
          <w:rFonts w:ascii="Tahoma" w:eastAsia="Tahoma" w:hAnsi="Tahoma" w:cs="Tahoma"/>
          <w:sz w:val="22"/>
        </w:rPr>
        <w:t>i</w:t>
      </w:r>
      <w:proofErr w:type="spellEnd"/>
      <w:r w:rsidRPr="0041110F">
        <w:rPr>
          <w:rFonts w:ascii="Tahoma" w:eastAsia="Tahoma" w:hAnsi="Tahoma" w:cs="Tahoma"/>
          <w:sz w:val="22"/>
        </w:rPr>
        <w:t xml:space="preserve">.  Procuring Entity has no claims filed against the contract awardee; ii.  It has no claims for labor and materials filed against the contractor; and iii. Other terms of the contract; or </w:t>
      </w:r>
    </w:p>
    <w:p w14:paraId="2CB7107B" w14:textId="77777777" w:rsidR="00716C69" w:rsidRPr="0041110F" w:rsidRDefault="006102EC">
      <w:pPr>
        <w:spacing w:after="0" w:line="259" w:lineRule="auto"/>
        <w:ind w:left="811" w:right="0" w:firstLine="0"/>
        <w:jc w:val="left"/>
        <w:rPr>
          <w:rFonts w:ascii="Tahoma" w:hAnsi="Tahoma" w:cs="Tahoma"/>
          <w:sz w:val="22"/>
        </w:rPr>
      </w:pPr>
      <w:r w:rsidRPr="0041110F">
        <w:rPr>
          <w:rFonts w:ascii="Tahoma" w:eastAsia="Tahoma" w:hAnsi="Tahoma" w:cs="Tahoma"/>
          <w:sz w:val="22"/>
        </w:rPr>
        <w:t xml:space="preserve"> </w:t>
      </w:r>
    </w:p>
    <w:p w14:paraId="060019BA" w14:textId="77777777" w:rsidR="00716C69" w:rsidRPr="0041110F" w:rsidRDefault="006102EC">
      <w:pPr>
        <w:numPr>
          <w:ilvl w:val="1"/>
          <w:numId w:val="17"/>
        </w:numPr>
        <w:spacing w:after="0"/>
        <w:ind w:left="898" w:right="136" w:hanging="254"/>
        <w:rPr>
          <w:rFonts w:ascii="Tahoma" w:hAnsi="Tahoma" w:cs="Tahoma"/>
          <w:sz w:val="22"/>
        </w:rPr>
      </w:pPr>
      <w:r w:rsidRPr="0041110F">
        <w:rPr>
          <w:rFonts w:ascii="Tahoma" w:eastAsia="Tahoma" w:hAnsi="Tahoma" w:cs="Tahoma"/>
          <w:sz w:val="22"/>
        </w:rPr>
        <w:t xml:space="preserve">replacement by the winning bidder of the submitted PSD with a performance security      in any of the prescribed forms under Section 39.2 of the 2016 revised IRR of RA No. 9184 as required by the end-user. </w:t>
      </w:r>
    </w:p>
    <w:p w14:paraId="4CE79C48"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6C635A55" w14:textId="77777777" w:rsidR="00716C69" w:rsidRPr="0041110F" w:rsidRDefault="006102EC">
      <w:pPr>
        <w:spacing w:after="0"/>
        <w:ind w:left="86" w:right="136"/>
        <w:rPr>
          <w:rFonts w:ascii="Tahoma" w:hAnsi="Tahoma" w:cs="Tahoma"/>
          <w:sz w:val="22"/>
        </w:rPr>
      </w:pPr>
      <w:r w:rsidRPr="0041110F">
        <w:rPr>
          <w:rFonts w:ascii="Tahoma" w:eastAsia="Tahoma" w:hAnsi="Tahoma" w:cs="Tahoma"/>
          <w:b/>
          <w:sz w:val="22"/>
        </w:rPr>
        <w:t>IN WITNESS WHEREOF,</w:t>
      </w:r>
      <w:r w:rsidRPr="0041110F">
        <w:rPr>
          <w:rFonts w:ascii="Tahoma" w:eastAsia="Tahoma" w:hAnsi="Tahoma" w:cs="Tahoma"/>
          <w:sz w:val="22"/>
        </w:rPr>
        <w:t xml:space="preserve"> I/We have hereunto set my/our hand/s this ____ day of [month] [year] at [place of execution]. </w:t>
      </w:r>
    </w:p>
    <w:p w14:paraId="3A8D6976" w14:textId="77777777" w:rsidR="00716C69" w:rsidRPr="0041110F" w:rsidRDefault="006102EC">
      <w:pPr>
        <w:spacing w:after="0" w:line="259" w:lineRule="auto"/>
        <w:ind w:left="91" w:right="0" w:firstLine="0"/>
        <w:jc w:val="left"/>
        <w:rPr>
          <w:rFonts w:ascii="Tahoma" w:hAnsi="Tahoma" w:cs="Tahoma"/>
          <w:sz w:val="22"/>
        </w:rPr>
      </w:pPr>
      <w:r w:rsidRPr="0041110F">
        <w:rPr>
          <w:rFonts w:ascii="Tahoma" w:eastAsia="Tahoma" w:hAnsi="Tahoma" w:cs="Tahoma"/>
          <w:sz w:val="22"/>
        </w:rPr>
        <w:t xml:space="preserve"> </w:t>
      </w:r>
    </w:p>
    <w:p w14:paraId="5E13B400" w14:textId="77777777" w:rsidR="00716C69" w:rsidRPr="0041110F" w:rsidRDefault="006102EC">
      <w:pPr>
        <w:spacing w:after="0" w:line="259" w:lineRule="auto"/>
        <w:ind w:left="0" w:right="843" w:firstLine="0"/>
        <w:jc w:val="right"/>
        <w:rPr>
          <w:rFonts w:ascii="Tahoma" w:hAnsi="Tahoma" w:cs="Tahoma"/>
          <w:sz w:val="22"/>
        </w:rPr>
      </w:pPr>
      <w:r w:rsidRPr="0041110F">
        <w:rPr>
          <w:rFonts w:ascii="Tahoma" w:eastAsia="Tahoma" w:hAnsi="Tahoma" w:cs="Tahoma"/>
          <w:sz w:val="22"/>
        </w:rPr>
        <w:t xml:space="preserve">[Insert NAME OF BIDDER OR ITS   </w:t>
      </w:r>
    </w:p>
    <w:p w14:paraId="34ED3F90" w14:textId="77777777" w:rsidR="00716C69" w:rsidRPr="0041110F" w:rsidRDefault="006102EC">
      <w:pPr>
        <w:spacing w:after="32" w:line="226" w:lineRule="auto"/>
        <w:ind w:left="5127" w:right="154"/>
        <w:jc w:val="left"/>
        <w:rPr>
          <w:rFonts w:ascii="Tahoma" w:hAnsi="Tahoma" w:cs="Tahoma"/>
          <w:sz w:val="22"/>
        </w:rPr>
      </w:pPr>
      <w:r w:rsidRPr="0041110F">
        <w:rPr>
          <w:rFonts w:ascii="Tahoma" w:eastAsia="Tahoma" w:hAnsi="Tahoma" w:cs="Tahoma"/>
          <w:sz w:val="22"/>
        </w:rPr>
        <w:t xml:space="preserve">AUTHORIZED REPRESENTATIVE] </w:t>
      </w:r>
    </w:p>
    <w:p w14:paraId="0CAC4FCE" w14:textId="77777777" w:rsidR="00716C69" w:rsidRPr="0041110F" w:rsidRDefault="006102EC">
      <w:pPr>
        <w:spacing w:after="0" w:line="259" w:lineRule="auto"/>
        <w:ind w:left="5117" w:right="0" w:firstLine="0"/>
        <w:jc w:val="left"/>
        <w:rPr>
          <w:rFonts w:ascii="Tahoma" w:hAnsi="Tahoma" w:cs="Tahoma"/>
          <w:sz w:val="22"/>
        </w:rPr>
      </w:pPr>
      <w:r w:rsidRPr="0041110F">
        <w:rPr>
          <w:rFonts w:ascii="Tahoma" w:eastAsia="Tahoma" w:hAnsi="Tahoma" w:cs="Tahoma"/>
          <w:sz w:val="22"/>
        </w:rPr>
        <w:t xml:space="preserve">[Insert signatory’s legal capacity] </w:t>
      </w:r>
    </w:p>
    <w:p w14:paraId="497E592B" w14:textId="77777777" w:rsidR="00716C69" w:rsidRPr="0041110F" w:rsidRDefault="006102EC">
      <w:pPr>
        <w:spacing w:after="0" w:line="259" w:lineRule="auto"/>
        <w:ind w:left="4547" w:right="0" w:firstLine="0"/>
        <w:jc w:val="center"/>
        <w:rPr>
          <w:rFonts w:ascii="Tahoma" w:hAnsi="Tahoma" w:cs="Tahoma"/>
          <w:sz w:val="22"/>
        </w:rPr>
      </w:pPr>
      <w:r w:rsidRPr="0041110F">
        <w:rPr>
          <w:rFonts w:ascii="Tahoma" w:eastAsia="Tahoma" w:hAnsi="Tahoma" w:cs="Tahoma"/>
          <w:sz w:val="22"/>
        </w:rPr>
        <w:t xml:space="preserve">Affiant </w:t>
      </w:r>
    </w:p>
    <w:p w14:paraId="0F2F9D77" w14:textId="77777777" w:rsidR="00716C69" w:rsidRPr="0041110F" w:rsidRDefault="006102EC">
      <w:pPr>
        <w:spacing w:after="0" w:line="259" w:lineRule="auto"/>
        <w:ind w:left="76" w:right="0" w:firstLine="0"/>
        <w:jc w:val="left"/>
        <w:rPr>
          <w:rFonts w:ascii="Tahoma" w:hAnsi="Tahoma" w:cs="Tahoma"/>
          <w:sz w:val="22"/>
        </w:rPr>
      </w:pPr>
      <w:r w:rsidRPr="0041110F">
        <w:rPr>
          <w:rFonts w:ascii="Tahoma" w:eastAsia="Tahoma" w:hAnsi="Tahoma" w:cs="Tahoma"/>
          <w:sz w:val="22"/>
        </w:rPr>
        <w:t xml:space="preserve"> </w:t>
      </w:r>
    </w:p>
    <w:p w14:paraId="30B8A5B7" w14:textId="77777777" w:rsidR="00716C69" w:rsidRPr="0041110F" w:rsidRDefault="006102EC">
      <w:pPr>
        <w:spacing w:line="259" w:lineRule="auto"/>
        <w:ind w:right="25"/>
        <w:jc w:val="center"/>
        <w:rPr>
          <w:rFonts w:ascii="Tahoma" w:hAnsi="Tahoma" w:cs="Tahoma"/>
          <w:sz w:val="22"/>
        </w:rPr>
      </w:pPr>
      <w:r w:rsidRPr="0041110F">
        <w:rPr>
          <w:rFonts w:ascii="Tahoma" w:eastAsia="Tahoma" w:hAnsi="Tahoma" w:cs="Tahoma"/>
          <w:sz w:val="22"/>
        </w:rPr>
        <w:t xml:space="preserve">[Jurat] </w:t>
      </w:r>
    </w:p>
    <w:p w14:paraId="36BA1BE6" w14:textId="77777777" w:rsidR="00716C69" w:rsidRPr="0041110F" w:rsidRDefault="006102EC">
      <w:pPr>
        <w:spacing w:line="259" w:lineRule="auto"/>
        <w:ind w:right="29"/>
        <w:jc w:val="center"/>
        <w:rPr>
          <w:rFonts w:ascii="Tahoma" w:hAnsi="Tahoma" w:cs="Tahoma"/>
          <w:sz w:val="22"/>
        </w:rPr>
      </w:pPr>
      <w:r w:rsidRPr="0041110F">
        <w:rPr>
          <w:rFonts w:ascii="Tahoma" w:eastAsia="Tahoma" w:hAnsi="Tahoma" w:cs="Tahoma"/>
          <w:sz w:val="22"/>
        </w:rPr>
        <w:t xml:space="preserve">[Format shall be based on the latest Rules on Notarial Practice] </w:t>
      </w:r>
    </w:p>
    <w:p w14:paraId="1CCD05CC" w14:textId="77777777" w:rsidR="00716C69" w:rsidRPr="0041110F" w:rsidRDefault="00716C69">
      <w:pPr>
        <w:rPr>
          <w:rFonts w:ascii="Tahoma" w:hAnsi="Tahoma" w:cs="Tahoma"/>
          <w:sz w:val="22"/>
        </w:rPr>
        <w:sectPr w:rsidR="00716C69" w:rsidRPr="0041110F" w:rsidSect="003839C6">
          <w:footerReference w:type="even" r:id="rId24"/>
          <w:footerReference w:type="default" r:id="rId25"/>
          <w:footerReference w:type="first" r:id="rId26"/>
          <w:pgSz w:w="11909" w:h="16834" w:code="9"/>
          <w:pgMar w:top="720" w:right="720" w:bottom="720" w:left="1440" w:header="720" w:footer="965" w:gutter="0"/>
          <w:cols w:space="720"/>
          <w:titlePg/>
          <w:docGrid w:linePitch="326"/>
        </w:sectPr>
      </w:pPr>
    </w:p>
    <w:p w14:paraId="00642247" w14:textId="56E6712F" w:rsidR="00716C69" w:rsidRPr="0041110F" w:rsidRDefault="006102EC">
      <w:pPr>
        <w:spacing w:after="0" w:line="259" w:lineRule="auto"/>
        <w:ind w:left="-1440" w:right="10469" w:firstLine="0"/>
        <w:jc w:val="left"/>
        <w:rPr>
          <w:rFonts w:ascii="Tahoma" w:hAnsi="Tahoma" w:cs="Tahoma"/>
          <w:sz w:val="22"/>
        </w:rPr>
      </w:pPr>
      <w:r w:rsidRPr="0041110F">
        <w:rPr>
          <w:rFonts w:ascii="Tahoma" w:eastAsia="Calibri" w:hAnsi="Tahoma" w:cs="Tahoma"/>
          <w:noProof/>
          <w:sz w:val="22"/>
        </w:rPr>
        <w:lastRenderedPageBreak/>
        <mc:AlternateContent>
          <mc:Choice Requires="wpg">
            <w:drawing>
              <wp:anchor distT="0" distB="0" distL="114300" distR="114300" simplePos="0" relativeHeight="251661312" behindDoc="0" locked="0" layoutInCell="1" allowOverlap="1" wp14:anchorId="602119B7" wp14:editId="70E47C5C">
                <wp:simplePos x="0" y="0"/>
                <wp:positionH relativeFrom="page">
                  <wp:posOffset>0</wp:posOffset>
                </wp:positionH>
                <wp:positionV relativeFrom="page">
                  <wp:posOffset>0</wp:posOffset>
                </wp:positionV>
                <wp:extent cx="7562088" cy="10689336"/>
                <wp:effectExtent l="0" t="0" r="0" b="0"/>
                <wp:wrapTopAndBottom/>
                <wp:docPr id="69766" name="Group 69766"/>
                <wp:cNvGraphicFramePr/>
                <a:graphic xmlns:a="http://schemas.openxmlformats.org/drawingml/2006/main">
                  <a:graphicData uri="http://schemas.microsoft.com/office/word/2010/wordprocessingGroup">
                    <wpg:wgp>
                      <wpg:cNvGrpSpPr/>
                      <wpg:grpSpPr>
                        <a:xfrm>
                          <a:off x="0" y="0"/>
                          <a:ext cx="7562088" cy="10689336"/>
                          <a:chOff x="0" y="0"/>
                          <a:chExt cx="7562088" cy="10689336"/>
                        </a:xfrm>
                      </wpg:grpSpPr>
                      <wps:wsp>
                        <wps:cNvPr id="7262" name="Rectangle 7262"/>
                        <wps:cNvSpPr/>
                        <wps:spPr>
                          <a:xfrm>
                            <a:off x="914705" y="539343"/>
                            <a:ext cx="50673" cy="224380"/>
                          </a:xfrm>
                          <a:prstGeom prst="rect">
                            <a:avLst/>
                          </a:prstGeom>
                          <a:ln>
                            <a:noFill/>
                          </a:ln>
                        </wps:spPr>
                        <wps:txbx>
                          <w:txbxContent>
                            <w:p w14:paraId="4218C1C2"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63" name="Rectangle 7263"/>
                        <wps:cNvSpPr/>
                        <wps:spPr>
                          <a:xfrm>
                            <a:off x="3603371" y="9613464"/>
                            <a:ext cx="169248" cy="186235"/>
                          </a:xfrm>
                          <a:prstGeom prst="rect">
                            <a:avLst/>
                          </a:prstGeom>
                          <a:ln>
                            <a:noFill/>
                          </a:ln>
                        </wps:spPr>
                        <wps:txbx>
                          <w:txbxContent>
                            <w:p w14:paraId="5A5CDBB9" w14:textId="77777777" w:rsidR="00205D49" w:rsidRDefault="00205D49">
                              <w:pPr>
                                <w:spacing w:after="160" w:line="259" w:lineRule="auto"/>
                                <w:ind w:left="0" w:right="0" w:firstLine="0"/>
                                <w:jc w:val="left"/>
                              </w:pPr>
                              <w:r>
                                <w:rPr>
                                  <w:sz w:val="20"/>
                                </w:rPr>
                                <w:t>51</w:t>
                              </w:r>
                            </w:p>
                          </w:txbxContent>
                        </wps:txbx>
                        <wps:bodyPr horzOverflow="overflow" vert="horz" lIns="0" tIns="0" rIns="0" bIns="0" rtlCol="0">
                          <a:noAutofit/>
                        </wps:bodyPr>
                      </wps:wsp>
                      <wps:wsp>
                        <wps:cNvPr id="7264" name="Rectangle 7264"/>
                        <wps:cNvSpPr/>
                        <wps:spPr>
                          <a:xfrm>
                            <a:off x="3729863" y="9613464"/>
                            <a:ext cx="42058" cy="186235"/>
                          </a:xfrm>
                          <a:prstGeom prst="rect">
                            <a:avLst/>
                          </a:prstGeom>
                          <a:ln>
                            <a:noFill/>
                          </a:ln>
                        </wps:spPr>
                        <wps:txbx>
                          <w:txbxContent>
                            <w:p w14:paraId="63BC3D76" w14:textId="77777777" w:rsidR="00205D49" w:rsidRDefault="00205D49">
                              <w:pPr>
                                <w:spacing w:after="160" w:line="259" w:lineRule="auto"/>
                                <w:ind w:left="0" w:right="0" w:firstLine="0"/>
                                <w:jc w:val="left"/>
                              </w:pPr>
                              <w:r>
                                <w:rPr>
                                  <w:sz w:val="20"/>
                                </w:rPr>
                                <w:t xml:space="preserve"> </w:t>
                              </w:r>
                            </w:p>
                          </w:txbxContent>
                        </wps:txbx>
                        <wps:bodyPr horzOverflow="overflow" vert="horz" lIns="0" tIns="0" rIns="0" bIns="0" rtlCol="0">
                          <a:noAutofit/>
                        </wps:bodyPr>
                      </wps:wsp>
                      <wps:wsp>
                        <wps:cNvPr id="7265" name="Rectangle 7265"/>
                        <wps:cNvSpPr/>
                        <wps:spPr>
                          <a:xfrm>
                            <a:off x="914705" y="9911944"/>
                            <a:ext cx="50673" cy="224380"/>
                          </a:xfrm>
                          <a:prstGeom prst="rect">
                            <a:avLst/>
                          </a:prstGeom>
                          <a:ln>
                            <a:noFill/>
                          </a:ln>
                        </wps:spPr>
                        <wps:txbx>
                          <w:txbxContent>
                            <w:p w14:paraId="4B241D51"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66" name="Rectangle 7266"/>
                        <wps:cNvSpPr/>
                        <wps:spPr>
                          <a:xfrm>
                            <a:off x="914705" y="879563"/>
                            <a:ext cx="139351" cy="617045"/>
                          </a:xfrm>
                          <a:prstGeom prst="rect">
                            <a:avLst/>
                          </a:prstGeom>
                          <a:ln>
                            <a:noFill/>
                          </a:ln>
                        </wps:spPr>
                        <wps:txbx>
                          <w:txbxContent>
                            <w:p w14:paraId="774B500A" w14:textId="77777777" w:rsidR="00205D49" w:rsidRDefault="00205D49">
                              <w:pPr>
                                <w:spacing w:after="160" w:line="259" w:lineRule="auto"/>
                                <w:ind w:left="0" w:right="0" w:firstLine="0"/>
                                <w:jc w:val="left"/>
                              </w:pPr>
                              <w:r>
                                <w:rPr>
                                  <w:sz w:val="66"/>
                                </w:rPr>
                                <w:t xml:space="preserve"> </w:t>
                              </w:r>
                            </w:p>
                          </w:txbxContent>
                        </wps:txbx>
                        <wps:bodyPr horzOverflow="overflow" vert="horz" lIns="0" tIns="0" rIns="0" bIns="0" rtlCol="0">
                          <a:noAutofit/>
                        </wps:bodyPr>
                      </wps:wsp>
                      <wps:wsp>
                        <wps:cNvPr id="7267" name="Rectangle 7267"/>
                        <wps:cNvSpPr/>
                        <wps:spPr>
                          <a:xfrm>
                            <a:off x="3781679" y="1351276"/>
                            <a:ext cx="67395" cy="298426"/>
                          </a:xfrm>
                          <a:prstGeom prst="rect">
                            <a:avLst/>
                          </a:prstGeom>
                          <a:ln>
                            <a:noFill/>
                          </a:ln>
                        </wps:spPr>
                        <wps:txbx>
                          <w:txbxContent>
                            <w:p w14:paraId="0B404DB3" w14:textId="77777777" w:rsidR="00205D49" w:rsidRDefault="00205D49">
                              <w:pPr>
                                <w:spacing w:after="160" w:line="259" w:lineRule="auto"/>
                                <w:ind w:left="0" w:right="0" w:firstLine="0"/>
                                <w:jc w:val="left"/>
                              </w:pPr>
                              <w:r>
                                <w:rPr>
                                  <w:b/>
                                  <w:sz w:val="32"/>
                                </w:rPr>
                                <w:t xml:space="preserve"> </w:t>
                              </w:r>
                            </w:p>
                          </w:txbxContent>
                        </wps:txbx>
                        <wps:bodyPr horzOverflow="overflow" vert="horz" lIns="0" tIns="0" rIns="0" bIns="0" rtlCol="0">
                          <a:noAutofit/>
                        </wps:bodyPr>
                      </wps:wsp>
                      <wps:wsp>
                        <wps:cNvPr id="7268" name="Rectangle 7268"/>
                        <wps:cNvSpPr/>
                        <wps:spPr>
                          <a:xfrm>
                            <a:off x="914705" y="1583538"/>
                            <a:ext cx="50673" cy="224380"/>
                          </a:xfrm>
                          <a:prstGeom prst="rect">
                            <a:avLst/>
                          </a:prstGeom>
                          <a:ln>
                            <a:noFill/>
                          </a:ln>
                        </wps:spPr>
                        <wps:txbx>
                          <w:txbxContent>
                            <w:p w14:paraId="16EEF276"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69" name="Shape 7269"/>
                        <wps:cNvSpPr/>
                        <wps:spPr>
                          <a:xfrm>
                            <a:off x="511810"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7270" name="Shape 7270"/>
                        <wps:cNvSpPr/>
                        <wps:spPr>
                          <a:xfrm>
                            <a:off x="401955"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7271" name="Rectangle 7271"/>
                        <wps:cNvSpPr/>
                        <wps:spPr>
                          <a:xfrm>
                            <a:off x="498348" y="5255489"/>
                            <a:ext cx="50673" cy="224380"/>
                          </a:xfrm>
                          <a:prstGeom prst="rect">
                            <a:avLst/>
                          </a:prstGeom>
                          <a:ln>
                            <a:noFill/>
                          </a:ln>
                        </wps:spPr>
                        <wps:txbx>
                          <w:txbxContent>
                            <w:p w14:paraId="7242E320"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72" name="Shape 7272"/>
                        <wps:cNvSpPr/>
                        <wps:spPr>
                          <a:xfrm>
                            <a:off x="7159625"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7273" name="Shape 7273"/>
                        <wps:cNvSpPr/>
                        <wps:spPr>
                          <a:xfrm>
                            <a:off x="7049770" y="0"/>
                            <a:ext cx="0" cy="10689336"/>
                          </a:xfrm>
                          <a:custGeom>
                            <a:avLst/>
                            <a:gdLst/>
                            <a:ahLst/>
                            <a:cxnLst/>
                            <a:rect l="0" t="0" r="0" b="0"/>
                            <a:pathLst>
                              <a:path h="10689336">
                                <a:moveTo>
                                  <a:pt x="0" y="10689336"/>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7274" name="Rectangle 7274"/>
                        <wps:cNvSpPr/>
                        <wps:spPr>
                          <a:xfrm>
                            <a:off x="7147307" y="5255489"/>
                            <a:ext cx="50673" cy="224380"/>
                          </a:xfrm>
                          <a:prstGeom prst="rect">
                            <a:avLst/>
                          </a:prstGeom>
                          <a:ln>
                            <a:noFill/>
                          </a:ln>
                        </wps:spPr>
                        <wps:txbx>
                          <w:txbxContent>
                            <w:p w14:paraId="09AFB30A" w14:textId="77777777" w:rsidR="00205D49" w:rsidRDefault="00205D49">
                              <w:pPr>
                                <w:spacing w:after="160" w:line="259" w:lineRule="auto"/>
                                <w:ind w:left="0" w:right="0" w:firstLine="0"/>
                                <w:jc w:val="left"/>
                              </w:pPr>
                              <w:r>
                                <w:t xml:space="preserve"> </w:t>
                              </w:r>
                            </w:p>
                          </w:txbxContent>
                        </wps:txbx>
                        <wps:bodyPr horzOverflow="overflow" vert="horz" lIns="0" tIns="0" rIns="0" bIns="0" rtlCol="0">
                          <a:noAutofit/>
                        </wps:bodyPr>
                      </wps:wsp>
                      <wps:wsp>
                        <wps:cNvPr id="72714" name="Shape 72714"/>
                        <wps:cNvSpPr/>
                        <wps:spPr>
                          <a:xfrm>
                            <a:off x="0" y="0"/>
                            <a:ext cx="7562088" cy="819785"/>
                          </a:xfrm>
                          <a:custGeom>
                            <a:avLst/>
                            <a:gdLst/>
                            <a:ahLst/>
                            <a:cxnLst/>
                            <a:rect l="0" t="0" r="0" b="0"/>
                            <a:pathLst>
                              <a:path w="7562088" h="819785">
                                <a:moveTo>
                                  <a:pt x="0" y="0"/>
                                </a:moveTo>
                                <a:lnTo>
                                  <a:pt x="7562088" y="0"/>
                                </a:lnTo>
                                <a:lnTo>
                                  <a:pt x="7562088" y="819785"/>
                                </a:lnTo>
                                <a:lnTo>
                                  <a:pt x="0" y="819785"/>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7276" name="Shape 7276"/>
                        <wps:cNvSpPr/>
                        <wps:spPr>
                          <a:xfrm>
                            <a:off x="0" y="819785"/>
                            <a:ext cx="7562088" cy="0"/>
                          </a:xfrm>
                          <a:custGeom>
                            <a:avLst/>
                            <a:gdLst/>
                            <a:ahLst/>
                            <a:cxnLst/>
                            <a:rect l="0" t="0" r="0" b="0"/>
                            <a:pathLst>
                              <a:path w="7562088">
                                <a:moveTo>
                                  <a:pt x="7562088" y="0"/>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pic:pic xmlns:pic="http://schemas.openxmlformats.org/drawingml/2006/picture">
                        <pic:nvPicPr>
                          <pic:cNvPr id="7279" name="Picture 7279"/>
                          <pic:cNvPicPr/>
                        </pic:nvPicPr>
                        <pic:blipFill>
                          <a:blip r:embed="rId27"/>
                          <a:stretch>
                            <a:fillRect/>
                          </a:stretch>
                        </pic:blipFill>
                        <pic:spPr>
                          <a:xfrm>
                            <a:off x="2761615" y="8632113"/>
                            <a:ext cx="1901825" cy="1114425"/>
                          </a:xfrm>
                          <a:prstGeom prst="rect">
                            <a:avLst/>
                          </a:prstGeom>
                        </pic:spPr>
                      </pic:pic>
                      <wps:wsp>
                        <wps:cNvPr id="72715" name="Shape 72715"/>
                        <wps:cNvSpPr/>
                        <wps:spPr>
                          <a:xfrm>
                            <a:off x="0" y="9857104"/>
                            <a:ext cx="7562088" cy="824230"/>
                          </a:xfrm>
                          <a:custGeom>
                            <a:avLst/>
                            <a:gdLst/>
                            <a:ahLst/>
                            <a:cxnLst/>
                            <a:rect l="0" t="0" r="0" b="0"/>
                            <a:pathLst>
                              <a:path w="7562088" h="824230">
                                <a:moveTo>
                                  <a:pt x="0" y="0"/>
                                </a:moveTo>
                                <a:lnTo>
                                  <a:pt x="7562088" y="0"/>
                                </a:lnTo>
                                <a:lnTo>
                                  <a:pt x="7562088" y="824230"/>
                                </a:lnTo>
                                <a:lnTo>
                                  <a:pt x="0" y="824230"/>
                                </a:lnTo>
                                <a:lnTo>
                                  <a:pt x="0" y="0"/>
                                </a:lnTo>
                              </a:path>
                            </a:pathLst>
                          </a:custGeom>
                          <a:ln w="0" cap="flat">
                            <a:miter lim="127000"/>
                          </a:ln>
                        </wps:spPr>
                        <wps:style>
                          <a:lnRef idx="0">
                            <a:srgbClr val="000000">
                              <a:alpha val="0"/>
                            </a:srgbClr>
                          </a:lnRef>
                          <a:fillRef idx="1">
                            <a:srgbClr val="FFC000"/>
                          </a:fillRef>
                          <a:effectRef idx="0">
                            <a:scrgbClr r="0" g="0" b="0"/>
                          </a:effectRef>
                          <a:fontRef idx="none"/>
                        </wps:style>
                        <wps:bodyPr/>
                      </wps:wsp>
                      <wps:wsp>
                        <wps:cNvPr id="7281" name="Shape 7281"/>
                        <wps:cNvSpPr/>
                        <wps:spPr>
                          <a:xfrm>
                            <a:off x="0" y="10681334"/>
                            <a:ext cx="7562088" cy="0"/>
                          </a:xfrm>
                          <a:custGeom>
                            <a:avLst/>
                            <a:gdLst/>
                            <a:ahLst/>
                            <a:cxnLst/>
                            <a:rect l="0" t="0" r="0" b="0"/>
                            <a:pathLst>
                              <a:path w="7562088">
                                <a:moveTo>
                                  <a:pt x="7562088" y="0"/>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s:wsp>
                        <wps:cNvPr id="7282" name="Shape 7282"/>
                        <wps:cNvSpPr/>
                        <wps:spPr>
                          <a:xfrm>
                            <a:off x="0" y="9857104"/>
                            <a:ext cx="7562088" cy="0"/>
                          </a:xfrm>
                          <a:custGeom>
                            <a:avLst/>
                            <a:gdLst/>
                            <a:ahLst/>
                            <a:cxnLst/>
                            <a:rect l="0" t="0" r="0" b="0"/>
                            <a:pathLst>
                              <a:path w="7562088">
                                <a:moveTo>
                                  <a:pt x="7562088" y="0"/>
                                </a:moveTo>
                                <a:lnTo>
                                  <a:pt x="0" y="0"/>
                                </a:lnTo>
                              </a:path>
                            </a:pathLst>
                          </a:custGeom>
                          <a:ln w="9525" cap="flat">
                            <a:miter lim="127000"/>
                          </a:ln>
                        </wps:spPr>
                        <wps:style>
                          <a:lnRef idx="1">
                            <a:srgbClr val="FFC000"/>
                          </a:lnRef>
                          <a:fillRef idx="0">
                            <a:srgbClr val="000000">
                              <a:alpha val="0"/>
                            </a:srgbClr>
                          </a:fillRef>
                          <a:effectRef idx="0">
                            <a:scrgbClr r="0" g="0" b="0"/>
                          </a:effectRef>
                          <a:fontRef idx="none"/>
                        </wps:style>
                        <wps:bodyPr/>
                      </wps:wsp>
                    </wpg:wgp>
                  </a:graphicData>
                </a:graphic>
              </wp:anchor>
            </w:drawing>
          </mc:Choice>
          <mc:Fallback>
            <w:pict>
              <v:group w14:anchorId="602119B7" id="Group 69766" o:spid="_x0000_s1099" style="position:absolute;left:0;text-align:left;margin-left:0;margin-top:0;width:595.45pt;height:841.7pt;z-index:251661312;mso-position-horizontal-relative:page;mso-position-vertical-relative:page" coordsize="75620,1068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">
                <v:rect id="Rectangle 7262" o:spid="_x0000_s1100" style="position:absolute;left:9147;top:539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" filled="f" stroked="f">
                  <v:textbox inset="0,0,0,0">
                    <w:txbxContent>
                      <w:p w14:paraId="4218C1C2" w14:textId="77777777" w:rsidR="00205D49" w:rsidRDefault="00205D49">
                        <w:pPr>
                          <w:spacing w:after="160" w:line="259" w:lineRule="auto"/>
                          <w:ind w:left="0" w:right="0" w:firstLine="0"/>
                          <w:jc w:val="left"/>
                        </w:pPr>
                        <w:r>
                          <w:t xml:space="preserve"> </w:t>
                        </w:r>
                      </w:p>
                    </w:txbxContent>
                  </v:textbox>
                </v:rect>
                <v:rect id="Rectangle 7263" o:spid="_x0000_s1101" style="position:absolute;left:36033;top:96134;width:1693;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" filled="f" stroked="f">
                  <v:textbox inset="0,0,0,0">
                    <w:txbxContent>
                      <w:p w14:paraId="5A5CDBB9" w14:textId="77777777" w:rsidR="00205D49" w:rsidRDefault="00205D49">
                        <w:pPr>
                          <w:spacing w:after="160" w:line="259" w:lineRule="auto"/>
                          <w:ind w:left="0" w:right="0" w:firstLine="0"/>
                          <w:jc w:val="left"/>
                        </w:pPr>
                        <w:r>
                          <w:rPr>
                            <w:sz w:val="20"/>
                          </w:rPr>
                          <w:t>51</w:t>
                        </w:r>
                      </w:p>
                    </w:txbxContent>
                  </v:textbox>
                </v:rect>
                <v:rect id="Rectangle 7264" o:spid="_x0000_s1102" style="position:absolute;left:37298;top:9613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" filled="f" stroked="f">
                  <v:textbox inset="0,0,0,0">
                    <w:txbxContent>
                      <w:p w14:paraId="63BC3D76" w14:textId="77777777" w:rsidR="00205D49" w:rsidRDefault="00205D49">
                        <w:pPr>
                          <w:spacing w:after="160" w:line="259" w:lineRule="auto"/>
                          <w:ind w:left="0" w:right="0" w:firstLine="0"/>
                          <w:jc w:val="left"/>
                        </w:pPr>
                        <w:r>
                          <w:rPr>
                            <w:sz w:val="20"/>
                          </w:rPr>
                          <w:t xml:space="preserve"> </w:t>
                        </w:r>
                      </w:p>
                    </w:txbxContent>
                  </v:textbox>
                </v:rect>
                <v:rect id="Rectangle 7265" o:spid="_x0000_s1103" style="position:absolute;left:9147;top:99119;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" filled="f" stroked="f">
                  <v:textbox inset="0,0,0,0">
                    <w:txbxContent>
                      <w:p w14:paraId="4B241D51" w14:textId="77777777" w:rsidR="00205D49" w:rsidRDefault="00205D49">
                        <w:pPr>
                          <w:spacing w:after="160" w:line="259" w:lineRule="auto"/>
                          <w:ind w:left="0" w:right="0" w:firstLine="0"/>
                          <w:jc w:val="left"/>
                        </w:pPr>
                        <w:r>
                          <w:t xml:space="preserve"> </w:t>
                        </w:r>
                      </w:p>
                    </w:txbxContent>
                  </v:textbox>
                </v:rect>
                <v:rect id="Rectangle 7266" o:spid="_x0000_s1104" style="position:absolute;left:9147;top:8795;width:1393;height:6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" filled="f" stroked="f">
                  <v:textbox inset="0,0,0,0">
                    <w:txbxContent>
                      <w:p w14:paraId="774B500A" w14:textId="77777777" w:rsidR="00205D49" w:rsidRDefault="00205D49">
                        <w:pPr>
                          <w:spacing w:after="160" w:line="259" w:lineRule="auto"/>
                          <w:ind w:left="0" w:right="0" w:firstLine="0"/>
                          <w:jc w:val="left"/>
                        </w:pPr>
                        <w:r>
                          <w:rPr>
                            <w:sz w:val="66"/>
                          </w:rPr>
                          <w:t xml:space="preserve"> </w:t>
                        </w:r>
                      </w:p>
                    </w:txbxContent>
                  </v:textbox>
                </v:rect>
                <v:rect id="Rectangle 7267" o:spid="_x0000_s1105" style="position:absolute;left:37816;top:13512;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" filled="f" stroked="f">
                  <v:textbox inset="0,0,0,0">
                    <w:txbxContent>
                      <w:p w14:paraId="0B404DB3" w14:textId="77777777" w:rsidR="00205D49" w:rsidRDefault="00205D49">
                        <w:pPr>
                          <w:spacing w:after="160" w:line="259" w:lineRule="auto"/>
                          <w:ind w:left="0" w:right="0" w:firstLine="0"/>
                          <w:jc w:val="left"/>
                        </w:pPr>
                        <w:r>
                          <w:rPr>
                            <w:b/>
                            <w:sz w:val="32"/>
                          </w:rPr>
                          <w:t xml:space="preserve"> </w:t>
                        </w:r>
                      </w:p>
                    </w:txbxContent>
                  </v:textbox>
                </v:rect>
                <v:rect id="Rectangle 7268" o:spid="_x0000_s1106" style="position:absolute;left:9147;top:15835;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" filled="f" stroked="f">
                  <v:textbox inset="0,0,0,0">
                    <w:txbxContent>
                      <w:p w14:paraId="16EEF276" w14:textId="77777777" w:rsidR="00205D49" w:rsidRDefault="00205D49">
                        <w:pPr>
                          <w:spacing w:after="160" w:line="259" w:lineRule="auto"/>
                          <w:ind w:left="0" w:right="0" w:firstLine="0"/>
                          <w:jc w:val="left"/>
                        </w:pPr>
                        <w:r>
                          <w:t xml:space="preserve"> </w:t>
                        </w:r>
                      </w:p>
                    </w:txbxContent>
                  </v:textbox>
                </v:rect>
                <v:shape id="Shape 7269" o:spid="_x0000_s1107" style="position:absolute;left:5118;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" path="m,10689336l,e" filled="f" strokecolor="#ffc000">
                  <v:stroke miterlimit="83231f" joinstyle="miter"/>
                  <v:path arrowok="t" textboxrect="0,0,0,10689336"/>
                </v:shape>
                <v:shape id="Shape 7270" o:spid="_x0000_s1108" style="position:absolute;left:4019;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" path="m,10689336l,e" filled="f" strokecolor="#ffc000">
                  <v:stroke miterlimit="83231f" joinstyle="miter"/>
                  <v:path arrowok="t" textboxrect="0,0,0,10689336"/>
                </v:shape>
                <v:rect id="Rectangle 7271" o:spid="_x0000_s1109" style="position:absolute;left:4983;top:52554;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" filled="f" stroked="f">
                  <v:textbox inset="0,0,0,0">
                    <w:txbxContent>
                      <w:p w14:paraId="7242E320" w14:textId="77777777" w:rsidR="00205D49" w:rsidRDefault="00205D49">
                        <w:pPr>
                          <w:spacing w:after="160" w:line="259" w:lineRule="auto"/>
                          <w:ind w:left="0" w:right="0" w:firstLine="0"/>
                          <w:jc w:val="left"/>
                        </w:pPr>
                        <w:r>
                          <w:t xml:space="preserve"> </w:t>
                        </w:r>
                      </w:p>
                    </w:txbxContent>
                  </v:textbox>
                </v:rect>
                <v:shape id="Shape 7272" o:spid="_x0000_s1110" style="position:absolute;left:71596;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" path="m,10689336l,e" filled="f" strokecolor="#ffc000">
                  <v:stroke miterlimit="83231f" joinstyle="miter"/>
                  <v:path arrowok="t" textboxrect="0,0,0,10689336"/>
                </v:shape>
                <v:shape id="Shape 7273" o:spid="_x0000_s1111" style="position:absolute;left:70497;width:0;height:106893;visibility:visible;mso-wrap-style:square;v-text-anchor:top" coordsize="0,10689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" path="m,10689336l,e" filled="f" strokecolor="#ffc000">
                  <v:stroke miterlimit="83231f" joinstyle="miter"/>
                  <v:path arrowok="t" textboxrect="0,0,0,10689336"/>
                </v:shape>
                <v:rect id="Rectangle 7274" o:spid="_x0000_s1112" style="position:absolute;left:71473;top:52554;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" filled="f" stroked="f">
                  <v:textbox inset="0,0,0,0">
                    <w:txbxContent>
                      <w:p w14:paraId="09AFB30A" w14:textId="77777777" w:rsidR="00205D49" w:rsidRDefault="00205D49">
                        <w:pPr>
                          <w:spacing w:after="160" w:line="259" w:lineRule="auto"/>
                          <w:ind w:left="0" w:right="0" w:firstLine="0"/>
                          <w:jc w:val="left"/>
                        </w:pPr>
                        <w:r>
                          <w:t xml:space="preserve"> </w:t>
                        </w:r>
                      </w:p>
                    </w:txbxContent>
                  </v:textbox>
                </v:rect>
                <v:shape id="Shape 72714" o:spid="_x0000_s1113" style="position:absolute;width:75620;height:8197;visibility:visible;mso-wrap-style:square;v-text-anchor:top" coordsize="7562088,819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" path="m,l7562088,r,819785l,819785,,e" fillcolor="#ffc000" stroked="f" strokeweight="0">
                  <v:stroke miterlimit="83231f" joinstyle="miter"/>
                  <v:path arrowok="t" textboxrect="0,0,7562088,819785"/>
                </v:shape>
                <v:shape id="Shape 7276" o:spid="_x0000_s1114" style="position:absolute;top:8197;width:75620;height:0;visibility:visible;mso-wrap-style:square;v-text-anchor:top" coordsize="7562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" path="m7562088,l,e" filled="f" strokecolor="#ffc000">
                  <v:stroke miterlimit="83231f" joinstyle="miter"/>
                  <v:path arrowok="t" textboxrect="0,0,7562088,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79" o:spid="_x0000_s1115" type="#_x0000_t75" style="position:absolute;left:27616;top:86321;width:19018;height:11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">
                  <v:imagedata r:id="rId28" o:title=""/>
                </v:shape>
                <v:shape id="Shape 72715" o:spid="_x0000_s1116" style="position:absolute;top:98571;width:75620;height:8242;visibility:visible;mso-wrap-style:square;v-text-anchor:top" coordsize="7562088,82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" path="m,l7562088,r,824230l,824230,,e" fillcolor="#ffc000" stroked="f" strokeweight="0">
                  <v:stroke miterlimit="83231f" joinstyle="miter"/>
                  <v:path arrowok="t" textboxrect="0,0,7562088,824230"/>
                </v:shape>
                <v:shape id="Shape 7281" o:spid="_x0000_s1117" style="position:absolute;top:106813;width:75620;height:0;visibility:visible;mso-wrap-style:square;v-text-anchor:top" coordsize="7562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" path="m7562088,l,e" filled="f" strokecolor="#ffc000">
                  <v:stroke miterlimit="83231f" joinstyle="miter"/>
                  <v:path arrowok="t" textboxrect="0,0,7562088,0"/>
                </v:shape>
                <v:shape id="Shape 7282" o:spid="_x0000_s1118" style="position:absolute;top:98571;width:75620;height:0;visibility:visible;mso-wrap-style:square;v-text-anchor:top" coordsize="7562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" path="m7562088,l,e" filled="f" strokecolor="#ffc000">
                  <v:stroke miterlimit="83231f" joinstyle="miter"/>
                  <v:path arrowok="t" textboxrect="0,0,7562088,0"/>
                </v:shape>
                <w10:wrap type="topAndBottom" anchorx="page" anchory="page"/>
              </v:group>
            </w:pict>
          </mc:Fallback>
        </mc:AlternateContent>
      </w:r>
      <w:r w:rsidR="0065340F">
        <w:rPr>
          <w:rFonts w:ascii="Tahoma" w:hAnsi="Tahoma" w:cs="Tahoma"/>
          <w:sz w:val="22"/>
        </w:rPr>
        <w:t xml:space="preserve"> </w:t>
      </w:r>
    </w:p>
    <w:sectPr w:rsidR="00716C69" w:rsidRPr="0041110F">
      <w:footerReference w:type="even" r:id="rId29"/>
      <w:footerReference w:type="default" r:id="rId30"/>
      <w:footerReference w:type="first" r:id="rId31"/>
      <w:pgSz w:w="11909" w:h="16834"/>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A9C0B1" w14:textId="77777777" w:rsidR="00435A34" w:rsidRDefault="00435A34">
      <w:pPr>
        <w:spacing w:after="0" w:line="240" w:lineRule="auto"/>
      </w:pPr>
      <w:r>
        <w:separator/>
      </w:r>
    </w:p>
  </w:endnote>
  <w:endnote w:type="continuationSeparator" w:id="0">
    <w:p w14:paraId="73E9F3C6" w14:textId="77777777" w:rsidR="00435A34" w:rsidRDefault="00435A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BC977D" w14:textId="77777777" w:rsidR="00205D49" w:rsidRDefault="00205D49">
    <w:pPr>
      <w:spacing w:after="160" w:line="259" w:lineRule="auto"/>
      <w:ind w:left="0" w:righ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BDD0D7" w14:textId="77777777" w:rsidR="00205D49" w:rsidRDefault="00205D49">
    <w:pPr>
      <w:spacing w:after="160" w:line="259" w:lineRule="auto"/>
      <w:ind w:left="0"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B46E5" w14:textId="77777777" w:rsidR="00205D49" w:rsidRDefault="00205D49">
    <w:pPr>
      <w:spacing w:after="16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63457E" w14:textId="77777777" w:rsidR="00205D49" w:rsidRDefault="00205D49">
    <w:pPr>
      <w:spacing w:after="160" w:line="259" w:lineRule="auto"/>
      <w:ind w:left="0"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991B2D" w14:textId="1E5D591E" w:rsidR="00205D49" w:rsidRDefault="00205D49">
    <w:pPr>
      <w:spacing w:after="257" w:line="259" w:lineRule="auto"/>
      <w:ind w:left="0" w:right="3" w:firstLine="0"/>
      <w:jc w:val="center"/>
    </w:pPr>
    <w:r>
      <w:fldChar w:fldCharType="begin"/>
    </w:r>
    <w:r>
      <w:instrText xml:space="preserve"> PAGE   \* MERGEFORMAT </w:instrText>
    </w:r>
    <w:r>
      <w:fldChar w:fldCharType="separate"/>
    </w:r>
    <w:r w:rsidRPr="00355072">
      <w:rPr>
        <w:noProof/>
        <w:sz w:val="20"/>
      </w:rPr>
      <w:t>5</w:t>
    </w:r>
    <w:r>
      <w:rPr>
        <w:sz w:val="20"/>
      </w:rPr>
      <w:fldChar w:fldCharType="end"/>
    </w:r>
    <w:r>
      <w:rPr>
        <w:sz w:val="20"/>
      </w:rPr>
      <w:t xml:space="preserve"> </w:t>
    </w:r>
  </w:p>
  <w:p w14:paraId="2FB486BC" w14:textId="77777777" w:rsidR="00205D49" w:rsidRDefault="00205D49">
    <w:pPr>
      <w:spacing w:after="0" w:line="259" w:lineRule="auto"/>
      <w:ind w:left="58" w:right="0" w:firstLine="0"/>
      <w:jc w:val="cen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42588" w14:textId="77777777" w:rsidR="00205D49" w:rsidRDefault="00205D49">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9AB13" w14:textId="66412E94" w:rsidR="00205D49" w:rsidRDefault="00205D49">
    <w:pPr>
      <w:spacing w:after="221" w:line="259" w:lineRule="auto"/>
      <w:ind w:left="0" w:right="358" w:firstLine="0"/>
      <w:jc w:val="center"/>
    </w:pPr>
    <w:r>
      <w:fldChar w:fldCharType="begin"/>
    </w:r>
    <w:r>
      <w:instrText xml:space="preserve"> PAGE   \* MERGEFORMAT </w:instrText>
    </w:r>
    <w:r>
      <w:fldChar w:fldCharType="separate"/>
    </w:r>
    <w:r w:rsidRPr="00355072">
      <w:rPr>
        <w:noProof/>
        <w:sz w:val="20"/>
      </w:rPr>
      <w:t>30</w:t>
    </w:r>
    <w:r>
      <w:rPr>
        <w:sz w:val="20"/>
      </w:rPr>
      <w:fldChar w:fldCharType="end"/>
    </w:r>
    <w:r>
      <w:rPr>
        <w:sz w:val="20"/>
      </w:rPr>
      <w:t xml:space="preserve"> </w:t>
    </w:r>
  </w:p>
  <w:p w14:paraId="6674D45D" w14:textId="77777777" w:rsidR="00205D49" w:rsidRDefault="00205D49">
    <w:pPr>
      <w:spacing w:after="0" w:line="259" w:lineRule="auto"/>
      <w:ind w:left="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C8FB3A" w14:textId="77777777" w:rsidR="00205D49" w:rsidRDefault="00205D49">
    <w:pPr>
      <w:spacing w:after="160" w:line="259" w:lineRule="auto"/>
      <w:ind w:left="0"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46EBC" w14:textId="77777777" w:rsidR="00205D49" w:rsidRDefault="00205D49">
    <w:pPr>
      <w:spacing w:after="221" w:line="259" w:lineRule="auto"/>
      <w:ind w:left="0" w:right="358" w:firstLine="0"/>
      <w:jc w:val="center"/>
    </w:pPr>
    <w:r>
      <w:fldChar w:fldCharType="begin"/>
    </w:r>
    <w:r>
      <w:instrText xml:space="preserve"> PAGE   \* MERGEFORMAT </w:instrText>
    </w:r>
    <w:r>
      <w:fldChar w:fldCharType="separate"/>
    </w:r>
    <w:r>
      <w:rPr>
        <w:sz w:val="20"/>
      </w:rPr>
      <w:t>32</w:t>
    </w:r>
    <w:r>
      <w:rPr>
        <w:sz w:val="20"/>
      </w:rPr>
      <w:fldChar w:fldCharType="end"/>
    </w:r>
    <w:r>
      <w:rPr>
        <w:sz w:val="20"/>
      </w:rPr>
      <w:t xml:space="preserve"> </w:t>
    </w:r>
  </w:p>
  <w:p w14:paraId="34A8CFA1" w14:textId="77777777" w:rsidR="00205D49" w:rsidRDefault="00205D49">
    <w:pPr>
      <w:spacing w:after="0" w:line="259" w:lineRule="auto"/>
      <w:ind w:left="0" w:right="0" w:firstLine="0"/>
      <w:jc w:val="left"/>
    </w:pPr>
    <w:r>
      <w:rPr>
        <w:sz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63A84D" w14:textId="55D4E020" w:rsidR="00205D49" w:rsidRDefault="00205D49">
    <w:pPr>
      <w:spacing w:after="257" w:line="259" w:lineRule="auto"/>
      <w:ind w:left="0" w:right="420" w:firstLine="0"/>
      <w:jc w:val="center"/>
    </w:pPr>
    <w:r>
      <w:fldChar w:fldCharType="begin"/>
    </w:r>
    <w:r>
      <w:instrText xml:space="preserve"> PAGE   \* MERGEFORMAT </w:instrText>
    </w:r>
    <w:r>
      <w:fldChar w:fldCharType="separate"/>
    </w:r>
    <w:r w:rsidRPr="00355072">
      <w:rPr>
        <w:noProof/>
        <w:sz w:val="20"/>
      </w:rPr>
      <w:t>46</w:t>
    </w:r>
    <w:r>
      <w:rPr>
        <w:sz w:val="20"/>
      </w:rPr>
      <w:fldChar w:fldCharType="end"/>
    </w:r>
    <w:r>
      <w:rPr>
        <w:sz w:val="20"/>
      </w:rPr>
      <w:t xml:space="preserve"> </w:t>
    </w:r>
  </w:p>
  <w:p w14:paraId="303C67D7" w14:textId="77777777" w:rsidR="00205D49" w:rsidRDefault="00205D49">
    <w:pPr>
      <w:spacing w:after="0" w:line="259" w:lineRule="auto"/>
      <w:ind w:left="91" w:right="0" w:firstLine="0"/>
      <w:jc w:val="left"/>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79D6FA" w14:textId="77777777" w:rsidR="00205D49" w:rsidRDefault="00205D49">
    <w:pPr>
      <w:spacing w:after="163" w:line="259" w:lineRule="auto"/>
      <w:ind w:left="91" w:right="0" w:firstLine="0"/>
      <w:jc w:val="left"/>
    </w:pPr>
    <w:r>
      <w:t xml:space="preserve"> </w:t>
    </w:r>
  </w:p>
  <w:p w14:paraId="69393BEA" w14:textId="1B734392" w:rsidR="00205D49" w:rsidRDefault="00205D49">
    <w:pPr>
      <w:spacing w:after="257" w:line="259" w:lineRule="auto"/>
      <w:ind w:left="0" w:right="420" w:firstLine="0"/>
      <w:jc w:val="center"/>
    </w:pPr>
    <w:r>
      <w:fldChar w:fldCharType="begin"/>
    </w:r>
    <w:r>
      <w:instrText xml:space="preserve"> PAGE   \* MERGEFORMAT </w:instrText>
    </w:r>
    <w:r>
      <w:fldChar w:fldCharType="separate"/>
    </w:r>
    <w:r w:rsidRPr="00355072">
      <w:rPr>
        <w:noProof/>
        <w:sz w:val="20"/>
      </w:rPr>
      <w:t>45</w:t>
    </w:r>
    <w:r>
      <w:rPr>
        <w:sz w:val="20"/>
      </w:rPr>
      <w:fldChar w:fldCharType="end"/>
    </w:r>
    <w:r>
      <w:rPr>
        <w:sz w:val="20"/>
      </w:rPr>
      <w:t xml:space="preserve"> </w:t>
    </w:r>
  </w:p>
  <w:p w14:paraId="53BC6D07" w14:textId="77777777" w:rsidR="00205D49" w:rsidRDefault="00205D49">
    <w:pPr>
      <w:spacing w:after="0" w:line="259" w:lineRule="auto"/>
      <w:ind w:left="91" w:right="0" w:firstLine="0"/>
      <w:jc w:val="left"/>
    </w:pP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5D3144" w14:textId="5F41C993" w:rsidR="00205D49" w:rsidRDefault="00205D49">
    <w:pPr>
      <w:spacing w:after="257" w:line="259" w:lineRule="auto"/>
      <w:ind w:left="0" w:right="420" w:firstLine="0"/>
      <w:jc w:val="center"/>
    </w:pPr>
    <w:r>
      <w:fldChar w:fldCharType="begin"/>
    </w:r>
    <w:r>
      <w:instrText xml:space="preserve"> PAGE   \* MERGEFORMAT </w:instrText>
    </w:r>
    <w:r>
      <w:fldChar w:fldCharType="separate"/>
    </w:r>
    <w:r w:rsidRPr="00355072">
      <w:rPr>
        <w:noProof/>
        <w:sz w:val="20"/>
      </w:rPr>
      <w:t>32</w:t>
    </w:r>
    <w:r>
      <w:rPr>
        <w:sz w:val="20"/>
      </w:rPr>
      <w:fldChar w:fldCharType="end"/>
    </w:r>
    <w:r>
      <w:rPr>
        <w:sz w:val="20"/>
      </w:rPr>
      <w:t xml:space="preserve"> </w:t>
    </w:r>
  </w:p>
  <w:p w14:paraId="2537B8D3" w14:textId="77777777" w:rsidR="00205D49" w:rsidRDefault="00205D49">
    <w:pPr>
      <w:spacing w:after="0" w:line="259" w:lineRule="auto"/>
      <w:ind w:left="91" w:right="0" w:firstLine="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E167B7" w14:textId="77777777" w:rsidR="00435A34" w:rsidRDefault="00435A34">
      <w:pPr>
        <w:spacing w:after="0" w:line="240" w:lineRule="auto"/>
      </w:pPr>
      <w:r>
        <w:separator/>
      </w:r>
    </w:p>
  </w:footnote>
  <w:footnote w:type="continuationSeparator" w:id="0">
    <w:p w14:paraId="71D2950F" w14:textId="77777777" w:rsidR="00435A34" w:rsidRDefault="00435A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76D69"/>
    <w:multiLevelType w:val="hybridMultilevel"/>
    <w:tmpl w:val="647204F4"/>
    <w:lvl w:ilvl="0" w:tplc="41107DC2">
      <w:start w:val="1"/>
      <w:numFmt w:val="lowerLetter"/>
      <w:lvlText w:val="%1."/>
      <w:lvlJc w:val="left"/>
      <w:pPr>
        <w:ind w:left="7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A6832E">
      <w:start w:val="1"/>
      <w:numFmt w:val="lowerLetter"/>
      <w:lvlText w:val="%2"/>
      <w:lvlJc w:val="left"/>
      <w:pPr>
        <w:ind w:left="15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E481C6">
      <w:start w:val="1"/>
      <w:numFmt w:val="lowerRoman"/>
      <w:lvlText w:val="%3"/>
      <w:lvlJc w:val="left"/>
      <w:pPr>
        <w:ind w:left="22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FC6AF4">
      <w:start w:val="1"/>
      <w:numFmt w:val="decimal"/>
      <w:lvlText w:val="%4"/>
      <w:lvlJc w:val="left"/>
      <w:pPr>
        <w:ind w:left="29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CA2DC8">
      <w:start w:val="1"/>
      <w:numFmt w:val="lowerLetter"/>
      <w:lvlText w:val="%5"/>
      <w:lvlJc w:val="left"/>
      <w:pPr>
        <w:ind w:left="37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66892CA">
      <w:start w:val="1"/>
      <w:numFmt w:val="lowerRoman"/>
      <w:lvlText w:val="%6"/>
      <w:lvlJc w:val="left"/>
      <w:pPr>
        <w:ind w:left="4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7227826">
      <w:start w:val="1"/>
      <w:numFmt w:val="decimal"/>
      <w:lvlText w:val="%7"/>
      <w:lvlJc w:val="left"/>
      <w:pPr>
        <w:ind w:left="5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8A59DC">
      <w:start w:val="1"/>
      <w:numFmt w:val="lowerLetter"/>
      <w:lvlText w:val="%8"/>
      <w:lvlJc w:val="left"/>
      <w:pPr>
        <w:ind w:left="5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38F3A2">
      <w:start w:val="1"/>
      <w:numFmt w:val="lowerRoman"/>
      <w:lvlText w:val="%9"/>
      <w:lvlJc w:val="left"/>
      <w:pPr>
        <w:ind w:left="6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C0A197F"/>
    <w:multiLevelType w:val="hybridMultilevel"/>
    <w:tmpl w:val="815AE8D4"/>
    <w:lvl w:ilvl="0" w:tplc="C17AEE16">
      <w:start w:val="1"/>
      <w:numFmt w:val="lowerLetter"/>
      <w:lvlText w:val="%1."/>
      <w:lvlJc w:val="left"/>
      <w:pPr>
        <w:ind w:left="7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850F07A">
      <w:start w:val="1"/>
      <w:numFmt w:val="lowerLetter"/>
      <w:lvlText w:val="%2"/>
      <w:lvlJc w:val="left"/>
      <w:pPr>
        <w:ind w:left="1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81380">
      <w:start w:val="1"/>
      <w:numFmt w:val="lowerRoman"/>
      <w:lvlText w:val="%3"/>
      <w:lvlJc w:val="left"/>
      <w:pPr>
        <w:ind w:left="2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5E1A2A">
      <w:start w:val="1"/>
      <w:numFmt w:val="decimal"/>
      <w:lvlText w:val="%4"/>
      <w:lvlJc w:val="left"/>
      <w:pPr>
        <w:ind w:left="2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7698CC">
      <w:start w:val="1"/>
      <w:numFmt w:val="lowerLetter"/>
      <w:lvlText w:val="%5"/>
      <w:lvlJc w:val="left"/>
      <w:pPr>
        <w:ind w:left="3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B2F938">
      <w:start w:val="1"/>
      <w:numFmt w:val="lowerRoman"/>
      <w:lvlText w:val="%6"/>
      <w:lvlJc w:val="left"/>
      <w:pPr>
        <w:ind w:left="42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9AC90E">
      <w:start w:val="1"/>
      <w:numFmt w:val="decimal"/>
      <w:lvlText w:val="%7"/>
      <w:lvlJc w:val="left"/>
      <w:pPr>
        <w:ind w:left="49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A439F8">
      <w:start w:val="1"/>
      <w:numFmt w:val="lowerLetter"/>
      <w:lvlText w:val="%8"/>
      <w:lvlJc w:val="left"/>
      <w:pPr>
        <w:ind w:left="57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68E02C">
      <w:start w:val="1"/>
      <w:numFmt w:val="lowerRoman"/>
      <w:lvlText w:val="%9"/>
      <w:lvlJc w:val="left"/>
      <w:pPr>
        <w:ind w:left="64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110535A"/>
    <w:multiLevelType w:val="hybridMultilevel"/>
    <w:tmpl w:val="F01AD44A"/>
    <w:lvl w:ilvl="0" w:tplc="BF1AC4B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F2B172">
      <w:start w:val="1"/>
      <w:numFmt w:val="lowerLetter"/>
      <w:lvlText w:val="%2"/>
      <w:lvlJc w:val="left"/>
      <w:pPr>
        <w:ind w:left="1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BC48042">
      <w:start w:val="1"/>
      <w:numFmt w:val="lowerRoman"/>
      <w:lvlText w:val="%3"/>
      <w:lvlJc w:val="left"/>
      <w:pPr>
        <w:ind w:left="19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FAA120">
      <w:start w:val="1"/>
      <w:numFmt w:val="decimal"/>
      <w:lvlText w:val="%4"/>
      <w:lvlJc w:val="left"/>
      <w:pPr>
        <w:ind w:left="26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9C3AB6">
      <w:start w:val="1"/>
      <w:numFmt w:val="lowerLetter"/>
      <w:lvlText w:val="%5"/>
      <w:lvlJc w:val="left"/>
      <w:pPr>
        <w:ind w:left="33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B0CFF6">
      <w:start w:val="1"/>
      <w:numFmt w:val="lowerRoman"/>
      <w:lvlText w:val="%6"/>
      <w:lvlJc w:val="left"/>
      <w:pPr>
        <w:ind w:left="40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822C3A">
      <w:start w:val="1"/>
      <w:numFmt w:val="decimal"/>
      <w:lvlText w:val="%7"/>
      <w:lvlJc w:val="left"/>
      <w:pPr>
        <w:ind w:left="4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E0A3C4">
      <w:start w:val="1"/>
      <w:numFmt w:val="lowerLetter"/>
      <w:lvlText w:val="%8"/>
      <w:lvlJc w:val="left"/>
      <w:pPr>
        <w:ind w:left="55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0AFE0E">
      <w:start w:val="1"/>
      <w:numFmt w:val="lowerRoman"/>
      <w:lvlText w:val="%9"/>
      <w:lvlJc w:val="left"/>
      <w:pPr>
        <w:ind w:left="62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1F51B32"/>
    <w:multiLevelType w:val="hybridMultilevel"/>
    <w:tmpl w:val="18C6E03C"/>
    <w:lvl w:ilvl="0" w:tplc="DC286902">
      <w:start w:val="1"/>
      <w:numFmt w:val="decimal"/>
      <w:lvlText w:val="%1."/>
      <w:lvlJc w:val="left"/>
      <w:pPr>
        <w:ind w:left="10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141950">
      <w:start w:val="1"/>
      <w:numFmt w:val="lowerLetter"/>
      <w:lvlText w:val="%2"/>
      <w:lvlJc w:val="left"/>
      <w:pPr>
        <w:ind w:left="15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B859D4">
      <w:start w:val="1"/>
      <w:numFmt w:val="lowerRoman"/>
      <w:lvlText w:val="%3"/>
      <w:lvlJc w:val="left"/>
      <w:pPr>
        <w:ind w:left="22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3E9F4E">
      <w:start w:val="1"/>
      <w:numFmt w:val="decimal"/>
      <w:lvlText w:val="%4"/>
      <w:lvlJc w:val="left"/>
      <w:pPr>
        <w:ind w:left="29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16E482">
      <w:start w:val="1"/>
      <w:numFmt w:val="lowerLetter"/>
      <w:lvlText w:val="%5"/>
      <w:lvlJc w:val="left"/>
      <w:pPr>
        <w:ind w:left="36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04C0EE">
      <w:start w:val="1"/>
      <w:numFmt w:val="lowerRoman"/>
      <w:lvlText w:val="%6"/>
      <w:lvlJc w:val="left"/>
      <w:pPr>
        <w:ind w:left="4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CEA5A4">
      <w:start w:val="1"/>
      <w:numFmt w:val="decimal"/>
      <w:lvlText w:val="%7"/>
      <w:lvlJc w:val="left"/>
      <w:pPr>
        <w:ind w:left="51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1D2A0A6">
      <w:start w:val="1"/>
      <w:numFmt w:val="lowerLetter"/>
      <w:lvlText w:val="%8"/>
      <w:lvlJc w:val="left"/>
      <w:pPr>
        <w:ind w:left="5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50BB56">
      <w:start w:val="1"/>
      <w:numFmt w:val="lowerRoman"/>
      <w:lvlText w:val="%9"/>
      <w:lvlJc w:val="left"/>
      <w:pPr>
        <w:ind w:left="65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2586CAA"/>
    <w:multiLevelType w:val="hybridMultilevel"/>
    <w:tmpl w:val="24CC2F9E"/>
    <w:lvl w:ilvl="0" w:tplc="20A824C6">
      <w:start w:val="1"/>
      <w:numFmt w:val="lowerLetter"/>
      <w:lvlText w:val="%1."/>
      <w:lvlJc w:val="left"/>
      <w:pPr>
        <w:ind w:left="17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2EE4BC">
      <w:start w:val="1"/>
      <w:numFmt w:val="lowerLetter"/>
      <w:lvlText w:val="%2"/>
      <w:lvlJc w:val="left"/>
      <w:pPr>
        <w:ind w:left="24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1623F2">
      <w:start w:val="1"/>
      <w:numFmt w:val="lowerRoman"/>
      <w:lvlText w:val="%3"/>
      <w:lvlJc w:val="left"/>
      <w:pPr>
        <w:ind w:left="32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85CBED8">
      <w:start w:val="1"/>
      <w:numFmt w:val="decimal"/>
      <w:lvlText w:val="%4"/>
      <w:lvlJc w:val="left"/>
      <w:pPr>
        <w:ind w:left="39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32C40C">
      <w:start w:val="1"/>
      <w:numFmt w:val="lowerLetter"/>
      <w:lvlText w:val="%5"/>
      <w:lvlJc w:val="left"/>
      <w:pPr>
        <w:ind w:left="46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2AD75C">
      <w:start w:val="1"/>
      <w:numFmt w:val="lowerRoman"/>
      <w:lvlText w:val="%6"/>
      <w:lvlJc w:val="left"/>
      <w:pPr>
        <w:ind w:left="53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ECEAD2">
      <w:start w:val="1"/>
      <w:numFmt w:val="decimal"/>
      <w:lvlText w:val="%7"/>
      <w:lvlJc w:val="left"/>
      <w:pPr>
        <w:ind w:left="60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54F218">
      <w:start w:val="1"/>
      <w:numFmt w:val="lowerLetter"/>
      <w:lvlText w:val="%8"/>
      <w:lvlJc w:val="left"/>
      <w:pPr>
        <w:ind w:left="68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8A8B5C">
      <w:start w:val="1"/>
      <w:numFmt w:val="lowerRoman"/>
      <w:lvlText w:val="%9"/>
      <w:lvlJc w:val="left"/>
      <w:pPr>
        <w:ind w:left="75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58E15AA"/>
    <w:multiLevelType w:val="hybridMultilevel"/>
    <w:tmpl w:val="7A7A21C0"/>
    <w:lvl w:ilvl="0" w:tplc="37645B0E">
      <w:start w:val="4"/>
      <w:numFmt w:val="decimal"/>
      <w:lvlText w:val="%1."/>
      <w:lvlJc w:val="left"/>
      <w:pPr>
        <w:ind w:left="72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8DAA5A90">
      <w:start w:val="1"/>
      <w:numFmt w:val="lowerLetter"/>
      <w:lvlText w:val="%2"/>
      <w:lvlJc w:val="left"/>
      <w:pPr>
        <w:ind w:left="15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A71A148C">
      <w:start w:val="1"/>
      <w:numFmt w:val="lowerRoman"/>
      <w:lvlText w:val="%3"/>
      <w:lvlJc w:val="left"/>
      <w:pPr>
        <w:ind w:left="22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80107DCA">
      <w:start w:val="1"/>
      <w:numFmt w:val="decimal"/>
      <w:lvlText w:val="%4"/>
      <w:lvlJc w:val="left"/>
      <w:pPr>
        <w:ind w:left="29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161A2AFC">
      <w:start w:val="1"/>
      <w:numFmt w:val="lowerLetter"/>
      <w:lvlText w:val="%5"/>
      <w:lvlJc w:val="left"/>
      <w:pPr>
        <w:ind w:left="37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8C24CDE8">
      <w:start w:val="1"/>
      <w:numFmt w:val="lowerRoman"/>
      <w:lvlText w:val="%6"/>
      <w:lvlJc w:val="left"/>
      <w:pPr>
        <w:ind w:left="44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C8502260">
      <w:start w:val="1"/>
      <w:numFmt w:val="decimal"/>
      <w:lvlText w:val="%7"/>
      <w:lvlJc w:val="left"/>
      <w:pPr>
        <w:ind w:left="51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337A4F6A">
      <w:start w:val="1"/>
      <w:numFmt w:val="lowerLetter"/>
      <w:lvlText w:val="%8"/>
      <w:lvlJc w:val="left"/>
      <w:pPr>
        <w:ind w:left="58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18C83190">
      <w:start w:val="1"/>
      <w:numFmt w:val="lowerRoman"/>
      <w:lvlText w:val="%9"/>
      <w:lvlJc w:val="left"/>
      <w:pPr>
        <w:ind w:left="65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6310CBB"/>
    <w:multiLevelType w:val="hybridMultilevel"/>
    <w:tmpl w:val="4D76F572"/>
    <w:lvl w:ilvl="0" w:tplc="990E32D4">
      <w:start w:val="1"/>
      <w:numFmt w:val="lowerLetter"/>
      <w:lvlText w:val="%1."/>
      <w:lvlJc w:val="left"/>
      <w:pPr>
        <w:ind w:left="10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6AADAE">
      <w:start w:val="1"/>
      <w:numFmt w:val="lowerLetter"/>
      <w:lvlText w:val="%2"/>
      <w:lvlJc w:val="left"/>
      <w:pPr>
        <w:ind w:left="19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BE25EE">
      <w:start w:val="1"/>
      <w:numFmt w:val="lowerRoman"/>
      <w:lvlText w:val="%3"/>
      <w:lvlJc w:val="left"/>
      <w:pPr>
        <w:ind w:left="26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4434BA">
      <w:start w:val="1"/>
      <w:numFmt w:val="decimal"/>
      <w:lvlText w:val="%4"/>
      <w:lvlJc w:val="left"/>
      <w:pPr>
        <w:ind w:left="3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EA5B7E">
      <w:start w:val="1"/>
      <w:numFmt w:val="lowerLetter"/>
      <w:lvlText w:val="%5"/>
      <w:lvlJc w:val="left"/>
      <w:pPr>
        <w:ind w:left="4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7AAA5AE">
      <w:start w:val="1"/>
      <w:numFmt w:val="lowerRoman"/>
      <w:lvlText w:val="%6"/>
      <w:lvlJc w:val="left"/>
      <w:pPr>
        <w:ind w:left="47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D4DF50">
      <w:start w:val="1"/>
      <w:numFmt w:val="decimal"/>
      <w:lvlText w:val="%7"/>
      <w:lvlJc w:val="left"/>
      <w:pPr>
        <w:ind w:left="5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1E4418">
      <w:start w:val="1"/>
      <w:numFmt w:val="lowerLetter"/>
      <w:lvlText w:val="%8"/>
      <w:lvlJc w:val="left"/>
      <w:pPr>
        <w:ind w:left="62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1D65F1E">
      <w:start w:val="1"/>
      <w:numFmt w:val="lowerRoman"/>
      <w:lvlText w:val="%9"/>
      <w:lvlJc w:val="left"/>
      <w:pPr>
        <w:ind w:left="69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93A7A92"/>
    <w:multiLevelType w:val="hybridMultilevel"/>
    <w:tmpl w:val="1190FFE0"/>
    <w:lvl w:ilvl="0" w:tplc="BBE609CC">
      <w:start w:val="5"/>
      <w:numFmt w:val="decimal"/>
      <w:lvlText w:val="%1"/>
      <w:lvlJc w:val="left"/>
      <w:pPr>
        <w:ind w:left="463" w:hanging="360"/>
      </w:pPr>
      <w:rPr>
        <w:rFonts w:hint="default"/>
      </w:rPr>
    </w:lvl>
    <w:lvl w:ilvl="1" w:tplc="04090019" w:tentative="1">
      <w:start w:val="1"/>
      <w:numFmt w:val="lowerLetter"/>
      <w:lvlText w:val="%2."/>
      <w:lvlJc w:val="left"/>
      <w:pPr>
        <w:ind w:left="1183" w:hanging="360"/>
      </w:pPr>
    </w:lvl>
    <w:lvl w:ilvl="2" w:tplc="0409001B" w:tentative="1">
      <w:start w:val="1"/>
      <w:numFmt w:val="lowerRoman"/>
      <w:lvlText w:val="%3."/>
      <w:lvlJc w:val="right"/>
      <w:pPr>
        <w:ind w:left="1903" w:hanging="180"/>
      </w:pPr>
    </w:lvl>
    <w:lvl w:ilvl="3" w:tplc="0409000F" w:tentative="1">
      <w:start w:val="1"/>
      <w:numFmt w:val="decimal"/>
      <w:lvlText w:val="%4."/>
      <w:lvlJc w:val="left"/>
      <w:pPr>
        <w:ind w:left="2623" w:hanging="360"/>
      </w:pPr>
    </w:lvl>
    <w:lvl w:ilvl="4" w:tplc="04090019" w:tentative="1">
      <w:start w:val="1"/>
      <w:numFmt w:val="lowerLetter"/>
      <w:lvlText w:val="%5."/>
      <w:lvlJc w:val="left"/>
      <w:pPr>
        <w:ind w:left="3343" w:hanging="360"/>
      </w:pPr>
    </w:lvl>
    <w:lvl w:ilvl="5" w:tplc="0409001B" w:tentative="1">
      <w:start w:val="1"/>
      <w:numFmt w:val="lowerRoman"/>
      <w:lvlText w:val="%6."/>
      <w:lvlJc w:val="right"/>
      <w:pPr>
        <w:ind w:left="4063" w:hanging="180"/>
      </w:pPr>
    </w:lvl>
    <w:lvl w:ilvl="6" w:tplc="0409000F" w:tentative="1">
      <w:start w:val="1"/>
      <w:numFmt w:val="decimal"/>
      <w:lvlText w:val="%7."/>
      <w:lvlJc w:val="left"/>
      <w:pPr>
        <w:ind w:left="4783" w:hanging="360"/>
      </w:pPr>
    </w:lvl>
    <w:lvl w:ilvl="7" w:tplc="04090019" w:tentative="1">
      <w:start w:val="1"/>
      <w:numFmt w:val="lowerLetter"/>
      <w:lvlText w:val="%8."/>
      <w:lvlJc w:val="left"/>
      <w:pPr>
        <w:ind w:left="5503" w:hanging="360"/>
      </w:pPr>
    </w:lvl>
    <w:lvl w:ilvl="8" w:tplc="0409001B" w:tentative="1">
      <w:start w:val="1"/>
      <w:numFmt w:val="lowerRoman"/>
      <w:lvlText w:val="%9."/>
      <w:lvlJc w:val="right"/>
      <w:pPr>
        <w:ind w:left="6223" w:hanging="180"/>
      </w:pPr>
    </w:lvl>
  </w:abstractNum>
  <w:abstractNum w:abstractNumId="8" w15:restartNumberingAfterBreak="0">
    <w:nsid w:val="256A11D4"/>
    <w:multiLevelType w:val="hybridMultilevel"/>
    <w:tmpl w:val="4CACC1F4"/>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9" w15:restartNumberingAfterBreak="0">
    <w:nsid w:val="27272CD3"/>
    <w:multiLevelType w:val="hybridMultilevel"/>
    <w:tmpl w:val="97F4E408"/>
    <w:lvl w:ilvl="0" w:tplc="CC9024CE">
      <w:start w:val="1"/>
      <w:numFmt w:val="lowerLetter"/>
      <w:lvlText w:val="%1."/>
      <w:lvlJc w:val="left"/>
      <w:pPr>
        <w:ind w:left="17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0E1504">
      <w:start w:val="1"/>
      <w:numFmt w:val="lowerLetter"/>
      <w:lvlText w:val="%2"/>
      <w:lvlJc w:val="left"/>
      <w:pPr>
        <w:ind w:left="24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E807BE">
      <w:start w:val="1"/>
      <w:numFmt w:val="lowerRoman"/>
      <w:lvlText w:val="%3"/>
      <w:lvlJc w:val="left"/>
      <w:pPr>
        <w:ind w:left="32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856FAC0">
      <w:start w:val="1"/>
      <w:numFmt w:val="decimal"/>
      <w:lvlText w:val="%4"/>
      <w:lvlJc w:val="left"/>
      <w:pPr>
        <w:ind w:left="39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7AC9DA">
      <w:start w:val="1"/>
      <w:numFmt w:val="lowerLetter"/>
      <w:lvlText w:val="%5"/>
      <w:lvlJc w:val="left"/>
      <w:pPr>
        <w:ind w:left="46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3EB470">
      <w:start w:val="1"/>
      <w:numFmt w:val="lowerRoman"/>
      <w:lvlText w:val="%6"/>
      <w:lvlJc w:val="left"/>
      <w:pPr>
        <w:ind w:left="53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18CECB2">
      <w:start w:val="1"/>
      <w:numFmt w:val="decimal"/>
      <w:lvlText w:val="%7"/>
      <w:lvlJc w:val="left"/>
      <w:pPr>
        <w:ind w:left="60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18247C">
      <w:start w:val="1"/>
      <w:numFmt w:val="lowerLetter"/>
      <w:lvlText w:val="%8"/>
      <w:lvlJc w:val="left"/>
      <w:pPr>
        <w:ind w:left="68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27C76">
      <w:start w:val="1"/>
      <w:numFmt w:val="lowerRoman"/>
      <w:lvlText w:val="%9"/>
      <w:lvlJc w:val="left"/>
      <w:pPr>
        <w:ind w:left="75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92815FC"/>
    <w:multiLevelType w:val="hybridMultilevel"/>
    <w:tmpl w:val="280CBAF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1222BD"/>
    <w:multiLevelType w:val="hybridMultilevel"/>
    <w:tmpl w:val="AE5A4F70"/>
    <w:lvl w:ilvl="0" w:tplc="FBB050F6">
      <w:start w:val="1"/>
      <w:numFmt w:val="decimal"/>
      <w:lvlText w:val="%1."/>
      <w:lvlJc w:val="left"/>
      <w:pPr>
        <w:ind w:left="3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688C578E">
      <w:start w:val="1"/>
      <w:numFmt w:val="lowerLetter"/>
      <w:lvlText w:val="%2"/>
      <w:lvlJc w:val="left"/>
      <w:pPr>
        <w:ind w:left="10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3DD8D4A2">
      <w:start w:val="1"/>
      <w:numFmt w:val="lowerRoman"/>
      <w:lvlText w:val="%3"/>
      <w:lvlJc w:val="left"/>
      <w:pPr>
        <w:ind w:left="18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E1A280E6">
      <w:start w:val="1"/>
      <w:numFmt w:val="decimal"/>
      <w:lvlText w:val="%4"/>
      <w:lvlJc w:val="left"/>
      <w:pPr>
        <w:ind w:left="25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59C0AF64">
      <w:start w:val="1"/>
      <w:numFmt w:val="lowerLetter"/>
      <w:lvlText w:val="%5"/>
      <w:lvlJc w:val="left"/>
      <w:pPr>
        <w:ind w:left="324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361667C2">
      <w:start w:val="1"/>
      <w:numFmt w:val="lowerRoman"/>
      <w:lvlText w:val="%6"/>
      <w:lvlJc w:val="left"/>
      <w:pPr>
        <w:ind w:left="39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1ED8A272">
      <w:start w:val="1"/>
      <w:numFmt w:val="decimal"/>
      <w:lvlText w:val="%7"/>
      <w:lvlJc w:val="left"/>
      <w:pPr>
        <w:ind w:left="46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62E46492">
      <w:start w:val="1"/>
      <w:numFmt w:val="lowerLetter"/>
      <w:lvlText w:val="%8"/>
      <w:lvlJc w:val="left"/>
      <w:pPr>
        <w:ind w:left="54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96A6E8D2">
      <w:start w:val="1"/>
      <w:numFmt w:val="lowerRoman"/>
      <w:lvlText w:val="%9"/>
      <w:lvlJc w:val="left"/>
      <w:pPr>
        <w:ind w:left="61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DB954EA"/>
    <w:multiLevelType w:val="hybridMultilevel"/>
    <w:tmpl w:val="A0BCFD80"/>
    <w:lvl w:ilvl="0" w:tplc="C18A4DAE">
      <w:start w:val="7"/>
      <w:numFmt w:val="decimal"/>
      <w:lvlText w:val="%1."/>
      <w:lvlJc w:val="left"/>
      <w:pPr>
        <w:ind w:left="10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10F03E">
      <w:start w:val="1"/>
      <w:numFmt w:val="lowerLetter"/>
      <w:lvlText w:val="%2"/>
      <w:lvlJc w:val="left"/>
      <w:pPr>
        <w:ind w:left="15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125142">
      <w:start w:val="1"/>
      <w:numFmt w:val="lowerRoman"/>
      <w:lvlText w:val="%3"/>
      <w:lvlJc w:val="left"/>
      <w:pPr>
        <w:ind w:left="22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40DA3E">
      <w:start w:val="1"/>
      <w:numFmt w:val="decimal"/>
      <w:lvlText w:val="%4"/>
      <w:lvlJc w:val="left"/>
      <w:pPr>
        <w:ind w:left="29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36921C">
      <w:start w:val="1"/>
      <w:numFmt w:val="lowerLetter"/>
      <w:lvlText w:val="%5"/>
      <w:lvlJc w:val="left"/>
      <w:pPr>
        <w:ind w:left="36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425BEA">
      <w:start w:val="1"/>
      <w:numFmt w:val="lowerRoman"/>
      <w:lvlText w:val="%6"/>
      <w:lvlJc w:val="left"/>
      <w:pPr>
        <w:ind w:left="4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22FB70">
      <w:start w:val="1"/>
      <w:numFmt w:val="decimal"/>
      <w:lvlText w:val="%7"/>
      <w:lvlJc w:val="left"/>
      <w:pPr>
        <w:ind w:left="51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88FA16">
      <w:start w:val="1"/>
      <w:numFmt w:val="lowerLetter"/>
      <w:lvlText w:val="%8"/>
      <w:lvlJc w:val="left"/>
      <w:pPr>
        <w:ind w:left="5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B8700E">
      <w:start w:val="1"/>
      <w:numFmt w:val="lowerRoman"/>
      <w:lvlText w:val="%9"/>
      <w:lvlJc w:val="left"/>
      <w:pPr>
        <w:ind w:left="65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305600FA"/>
    <w:multiLevelType w:val="multilevel"/>
    <w:tmpl w:val="5CA6AA74"/>
    <w:lvl w:ilvl="0">
      <w:start w:val="4"/>
      <w:numFmt w:val="decimal"/>
      <w:lvlText w:val="%1"/>
      <w:lvlJc w:val="left"/>
      <w:pPr>
        <w:ind w:left="360" w:hanging="36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31F6622F"/>
    <w:multiLevelType w:val="hybridMultilevel"/>
    <w:tmpl w:val="C7EA0B1E"/>
    <w:lvl w:ilvl="0" w:tplc="EA84488C">
      <w:start w:val="1"/>
      <w:numFmt w:val="lowerLetter"/>
      <w:lvlText w:val="%1."/>
      <w:lvlJc w:val="left"/>
      <w:pPr>
        <w:ind w:left="14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3E24A4">
      <w:start w:val="1"/>
      <w:numFmt w:val="lowerLetter"/>
      <w:lvlText w:val="%2"/>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7E7320">
      <w:start w:val="1"/>
      <w:numFmt w:val="lowerRoman"/>
      <w:lvlText w:val="%3"/>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C3A4F2C">
      <w:start w:val="1"/>
      <w:numFmt w:val="decimal"/>
      <w:lvlText w:val="%4"/>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90BD3C">
      <w:start w:val="1"/>
      <w:numFmt w:val="lowerLetter"/>
      <w:lvlText w:val="%5"/>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B2FC36">
      <w:start w:val="1"/>
      <w:numFmt w:val="lowerRoman"/>
      <w:lvlText w:val="%6"/>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03C456E">
      <w:start w:val="1"/>
      <w:numFmt w:val="decimal"/>
      <w:lvlText w:val="%7"/>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52FBBA">
      <w:start w:val="1"/>
      <w:numFmt w:val="lowerLetter"/>
      <w:lvlText w:val="%8"/>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185234">
      <w:start w:val="1"/>
      <w:numFmt w:val="lowerRoman"/>
      <w:lvlText w:val="%9"/>
      <w:lvlJc w:val="left"/>
      <w:pPr>
        <w:ind w:left="6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390B193B"/>
    <w:multiLevelType w:val="hybridMultilevel"/>
    <w:tmpl w:val="420AD9DC"/>
    <w:lvl w:ilvl="0" w:tplc="562A0FF8">
      <w:start w:val="4"/>
      <w:numFmt w:val="lowerLetter"/>
      <w:lvlText w:val="%1."/>
      <w:lvlJc w:val="left"/>
      <w:pPr>
        <w:ind w:left="108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0D5037CA">
      <w:start w:val="1"/>
      <w:numFmt w:val="lowerLetter"/>
      <w:lvlText w:val="%2"/>
      <w:lvlJc w:val="left"/>
      <w:pPr>
        <w:ind w:left="19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91E8D646">
      <w:start w:val="1"/>
      <w:numFmt w:val="lowerRoman"/>
      <w:lvlText w:val="%3"/>
      <w:lvlJc w:val="left"/>
      <w:pPr>
        <w:ind w:left="26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CCC65536">
      <w:start w:val="1"/>
      <w:numFmt w:val="decimal"/>
      <w:lvlText w:val="%4"/>
      <w:lvlJc w:val="left"/>
      <w:pPr>
        <w:ind w:left="33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4BB60DFC">
      <w:start w:val="1"/>
      <w:numFmt w:val="lowerLetter"/>
      <w:lvlText w:val="%5"/>
      <w:lvlJc w:val="left"/>
      <w:pPr>
        <w:ind w:left="40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E8E8B174">
      <w:start w:val="1"/>
      <w:numFmt w:val="lowerRoman"/>
      <w:lvlText w:val="%6"/>
      <w:lvlJc w:val="left"/>
      <w:pPr>
        <w:ind w:left="47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2E42F610">
      <w:start w:val="1"/>
      <w:numFmt w:val="decimal"/>
      <w:lvlText w:val="%7"/>
      <w:lvlJc w:val="left"/>
      <w:pPr>
        <w:ind w:left="55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4EC43B12">
      <w:start w:val="1"/>
      <w:numFmt w:val="lowerLetter"/>
      <w:lvlText w:val="%8"/>
      <w:lvlJc w:val="left"/>
      <w:pPr>
        <w:ind w:left="62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A6EE8816">
      <w:start w:val="1"/>
      <w:numFmt w:val="lowerRoman"/>
      <w:lvlText w:val="%9"/>
      <w:lvlJc w:val="left"/>
      <w:pPr>
        <w:ind w:left="69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3AC60905"/>
    <w:multiLevelType w:val="hybridMultilevel"/>
    <w:tmpl w:val="66E84700"/>
    <w:lvl w:ilvl="0" w:tplc="2C58A814">
      <w:start w:val="1"/>
      <w:numFmt w:val="decimal"/>
      <w:lvlText w:val="%1."/>
      <w:lvlJc w:val="left"/>
      <w:pPr>
        <w:ind w:left="1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B4CBFE">
      <w:start w:val="1"/>
      <w:numFmt w:val="lowerLetter"/>
      <w:lvlText w:val="%2"/>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8E9DF4">
      <w:start w:val="1"/>
      <w:numFmt w:val="lowerRoman"/>
      <w:lvlText w:val="%3"/>
      <w:lvlJc w:val="left"/>
      <w:pPr>
        <w:ind w:left="26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186A1C">
      <w:start w:val="1"/>
      <w:numFmt w:val="decimal"/>
      <w:lvlText w:val="%4"/>
      <w:lvlJc w:val="left"/>
      <w:pPr>
        <w:ind w:left="33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760A3A">
      <w:start w:val="1"/>
      <w:numFmt w:val="lowerLetter"/>
      <w:lvlText w:val="%5"/>
      <w:lvlJc w:val="left"/>
      <w:pPr>
        <w:ind w:left="40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542C32">
      <w:start w:val="1"/>
      <w:numFmt w:val="lowerRoman"/>
      <w:lvlText w:val="%6"/>
      <w:lvlJc w:val="left"/>
      <w:pPr>
        <w:ind w:left="47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424E5C">
      <w:start w:val="1"/>
      <w:numFmt w:val="decimal"/>
      <w:lvlText w:val="%7"/>
      <w:lvlJc w:val="left"/>
      <w:pPr>
        <w:ind w:left="54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E6F530">
      <w:start w:val="1"/>
      <w:numFmt w:val="lowerLetter"/>
      <w:lvlText w:val="%8"/>
      <w:lvlJc w:val="left"/>
      <w:pPr>
        <w:ind w:left="62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F0C2F0">
      <w:start w:val="1"/>
      <w:numFmt w:val="lowerRoman"/>
      <w:lvlText w:val="%9"/>
      <w:lvlJc w:val="left"/>
      <w:pPr>
        <w:ind w:left="69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3C4E3EC9"/>
    <w:multiLevelType w:val="multilevel"/>
    <w:tmpl w:val="D0B8BBA0"/>
    <w:lvl w:ilvl="0">
      <w:start w:val="7"/>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1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3FEB6BD0"/>
    <w:multiLevelType w:val="hybridMultilevel"/>
    <w:tmpl w:val="9D1CA224"/>
    <w:lvl w:ilvl="0" w:tplc="CA18722C">
      <w:start w:val="1"/>
      <w:numFmt w:val="decimal"/>
      <w:lvlText w:val="%1."/>
      <w:lvlJc w:val="left"/>
      <w:pPr>
        <w:ind w:left="10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32EEF8">
      <w:start w:val="1"/>
      <w:numFmt w:val="lowerLetter"/>
      <w:lvlText w:val="%2"/>
      <w:lvlJc w:val="left"/>
      <w:pPr>
        <w:ind w:left="15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A3427E8">
      <w:start w:val="1"/>
      <w:numFmt w:val="lowerRoman"/>
      <w:lvlText w:val="%3"/>
      <w:lvlJc w:val="left"/>
      <w:pPr>
        <w:ind w:left="22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4E4AE0">
      <w:start w:val="1"/>
      <w:numFmt w:val="decimal"/>
      <w:lvlText w:val="%4"/>
      <w:lvlJc w:val="left"/>
      <w:pPr>
        <w:ind w:left="29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5E15B8">
      <w:start w:val="1"/>
      <w:numFmt w:val="lowerLetter"/>
      <w:lvlText w:val="%5"/>
      <w:lvlJc w:val="left"/>
      <w:pPr>
        <w:ind w:left="36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084B08">
      <w:start w:val="1"/>
      <w:numFmt w:val="lowerRoman"/>
      <w:lvlText w:val="%6"/>
      <w:lvlJc w:val="left"/>
      <w:pPr>
        <w:ind w:left="4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EA791E">
      <w:start w:val="1"/>
      <w:numFmt w:val="decimal"/>
      <w:lvlText w:val="%7"/>
      <w:lvlJc w:val="left"/>
      <w:pPr>
        <w:ind w:left="51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DAFBA0">
      <w:start w:val="1"/>
      <w:numFmt w:val="lowerLetter"/>
      <w:lvlText w:val="%8"/>
      <w:lvlJc w:val="left"/>
      <w:pPr>
        <w:ind w:left="5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385BD4">
      <w:start w:val="1"/>
      <w:numFmt w:val="lowerRoman"/>
      <w:lvlText w:val="%9"/>
      <w:lvlJc w:val="left"/>
      <w:pPr>
        <w:ind w:left="65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449269E3"/>
    <w:multiLevelType w:val="hybridMultilevel"/>
    <w:tmpl w:val="E6E4490C"/>
    <w:lvl w:ilvl="0" w:tplc="B5B46106">
      <w:start w:val="1"/>
      <w:numFmt w:val="decimal"/>
      <w:lvlText w:val="%1."/>
      <w:lvlJc w:val="left"/>
      <w:pPr>
        <w:ind w:left="22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C4EF0BA">
      <w:start w:val="1"/>
      <w:numFmt w:val="lowerLetter"/>
      <w:lvlText w:val="%2"/>
      <w:lvlJc w:val="left"/>
      <w:pPr>
        <w:ind w:left="27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01C985E">
      <w:start w:val="1"/>
      <w:numFmt w:val="lowerRoman"/>
      <w:lvlText w:val="%3"/>
      <w:lvlJc w:val="left"/>
      <w:pPr>
        <w:ind w:left="34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9CBEA6">
      <w:start w:val="1"/>
      <w:numFmt w:val="decimal"/>
      <w:lvlText w:val="%4"/>
      <w:lvlJc w:val="left"/>
      <w:pPr>
        <w:ind w:left="42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882B1E">
      <w:start w:val="1"/>
      <w:numFmt w:val="lowerLetter"/>
      <w:lvlText w:val="%5"/>
      <w:lvlJc w:val="left"/>
      <w:pPr>
        <w:ind w:left="49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7E461E">
      <w:start w:val="1"/>
      <w:numFmt w:val="lowerRoman"/>
      <w:lvlText w:val="%6"/>
      <w:lvlJc w:val="left"/>
      <w:pPr>
        <w:ind w:left="56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B287C4">
      <w:start w:val="1"/>
      <w:numFmt w:val="decimal"/>
      <w:lvlText w:val="%7"/>
      <w:lvlJc w:val="left"/>
      <w:pPr>
        <w:ind w:left="63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2E60D4">
      <w:start w:val="1"/>
      <w:numFmt w:val="lowerLetter"/>
      <w:lvlText w:val="%8"/>
      <w:lvlJc w:val="left"/>
      <w:pPr>
        <w:ind w:left="7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8468A2">
      <w:start w:val="1"/>
      <w:numFmt w:val="lowerRoman"/>
      <w:lvlText w:val="%9"/>
      <w:lvlJc w:val="left"/>
      <w:pPr>
        <w:ind w:left="7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44E302FA"/>
    <w:multiLevelType w:val="hybridMultilevel"/>
    <w:tmpl w:val="D86A1BD6"/>
    <w:lvl w:ilvl="0" w:tplc="557E2570">
      <w:start w:val="1"/>
      <w:numFmt w:val="decimal"/>
      <w:lvlText w:val="%1."/>
      <w:lvlJc w:val="left"/>
      <w:pPr>
        <w:ind w:left="3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F09FD2">
      <w:start w:val="1"/>
      <w:numFmt w:val="lowerLetter"/>
      <w:lvlText w:val="%2"/>
      <w:lvlJc w:val="left"/>
      <w:pPr>
        <w:ind w:left="1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CA90EE">
      <w:start w:val="1"/>
      <w:numFmt w:val="lowerRoman"/>
      <w:lvlText w:val="%3"/>
      <w:lvlJc w:val="left"/>
      <w:pPr>
        <w:ind w:left="19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7E379A">
      <w:start w:val="1"/>
      <w:numFmt w:val="decimal"/>
      <w:lvlText w:val="%4"/>
      <w:lvlJc w:val="left"/>
      <w:pPr>
        <w:ind w:left="26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6A5D58">
      <w:start w:val="1"/>
      <w:numFmt w:val="lowerLetter"/>
      <w:lvlText w:val="%5"/>
      <w:lvlJc w:val="left"/>
      <w:pPr>
        <w:ind w:left="33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74B152">
      <w:start w:val="1"/>
      <w:numFmt w:val="lowerRoman"/>
      <w:lvlText w:val="%6"/>
      <w:lvlJc w:val="left"/>
      <w:pPr>
        <w:ind w:left="40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D882BF4">
      <w:start w:val="1"/>
      <w:numFmt w:val="decimal"/>
      <w:lvlText w:val="%7"/>
      <w:lvlJc w:val="left"/>
      <w:pPr>
        <w:ind w:left="4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2AA4C">
      <w:start w:val="1"/>
      <w:numFmt w:val="lowerLetter"/>
      <w:lvlText w:val="%8"/>
      <w:lvlJc w:val="left"/>
      <w:pPr>
        <w:ind w:left="55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789D88">
      <w:start w:val="1"/>
      <w:numFmt w:val="lowerRoman"/>
      <w:lvlText w:val="%9"/>
      <w:lvlJc w:val="left"/>
      <w:pPr>
        <w:ind w:left="62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44E422F6"/>
    <w:multiLevelType w:val="hybridMultilevel"/>
    <w:tmpl w:val="D28CC14A"/>
    <w:lvl w:ilvl="0" w:tplc="B554D15C">
      <w:start w:val="1"/>
      <w:numFmt w:val="decimal"/>
      <w:lvlText w:val="%1."/>
      <w:lvlJc w:val="left"/>
      <w:pPr>
        <w:ind w:left="362"/>
      </w:pPr>
      <w:rPr>
        <w:rFonts w:ascii="Arial" w:eastAsia="Arial" w:hAnsi="Arial" w:cs="Arial"/>
        <w:b w:val="0"/>
        <w:i/>
        <w:iCs/>
        <w:strike w:val="0"/>
        <w:dstrike w:val="0"/>
        <w:color w:val="000000"/>
        <w:sz w:val="22"/>
        <w:szCs w:val="22"/>
        <w:u w:val="none" w:color="000000"/>
        <w:bdr w:val="none" w:sz="0" w:space="0" w:color="auto"/>
        <w:shd w:val="clear" w:color="auto" w:fill="auto"/>
        <w:vertAlign w:val="baseline"/>
      </w:rPr>
    </w:lvl>
    <w:lvl w:ilvl="1" w:tplc="4026618A">
      <w:start w:val="1"/>
      <w:numFmt w:val="lowerLetter"/>
      <w:lvlText w:val="%2."/>
      <w:lvlJc w:val="left"/>
      <w:pPr>
        <w:ind w:left="6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88CA0C4">
      <w:start w:val="1"/>
      <w:numFmt w:val="lowerRoman"/>
      <w:lvlText w:val="%3"/>
      <w:lvlJc w:val="left"/>
      <w:pPr>
        <w:ind w:left="13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1D634FA">
      <w:start w:val="1"/>
      <w:numFmt w:val="decimal"/>
      <w:lvlText w:val="%4"/>
      <w:lvlJc w:val="left"/>
      <w:pPr>
        <w:ind w:left="20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C1802D8">
      <w:start w:val="1"/>
      <w:numFmt w:val="lowerLetter"/>
      <w:lvlText w:val="%5"/>
      <w:lvlJc w:val="left"/>
      <w:pPr>
        <w:ind w:left="27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236730A">
      <w:start w:val="1"/>
      <w:numFmt w:val="lowerRoman"/>
      <w:lvlText w:val="%6"/>
      <w:lvlJc w:val="left"/>
      <w:pPr>
        <w:ind w:left="35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C38D148">
      <w:start w:val="1"/>
      <w:numFmt w:val="decimal"/>
      <w:lvlText w:val="%7"/>
      <w:lvlJc w:val="left"/>
      <w:pPr>
        <w:ind w:left="42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08E20B0">
      <w:start w:val="1"/>
      <w:numFmt w:val="lowerLetter"/>
      <w:lvlText w:val="%8"/>
      <w:lvlJc w:val="left"/>
      <w:pPr>
        <w:ind w:left="49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EF4EF60">
      <w:start w:val="1"/>
      <w:numFmt w:val="lowerRoman"/>
      <w:lvlText w:val="%9"/>
      <w:lvlJc w:val="left"/>
      <w:pPr>
        <w:ind w:left="56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47443F68"/>
    <w:multiLevelType w:val="hybridMultilevel"/>
    <w:tmpl w:val="9242600C"/>
    <w:lvl w:ilvl="0" w:tplc="01D0050C">
      <w:start w:val="1"/>
      <w:numFmt w:val="lowerLetter"/>
      <w:lvlText w:val="%1."/>
      <w:lvlJc w:val="left"/>
      <w:pPr>
        <w:ind w:left="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0C8C16">
      <w:start w:val="1"/>
      <w:numFmt w:val="lowerLetter"/>
      <w:lvlText w:val="%2"/>
      <w:lvlJc w:val="left"/>
      <w:pPr>
        <w:ind w:left="1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54510C">
      <w:start w:val="1"/>
      <w:numFmt w:val="lowerRoman"/>
      <w:lvlText w:val="%3"/>
      <w:lvlJc w:val="left"/>
      <w:pPr>
        <w:ind w:left="2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847660">
      <w:start w:val="1"/>
      <w:numFmt w:val="decimal"/>
      <w:lvlText w:val="%4"/>
      <w:lvlJc w:val="left"/>
      <w:pPr>
        <w:ind w:left="2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FAC9C0">
      <w:start w:val="1"/>
      <w:numFmt w:val="lowerLetter"/>
      <w:lvlText w:val="%5"/>
      <w:lvlJc w:val="left"/>
      <w:pPr>
        <w:ind w:left="3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540EF6">
      <w:start w:val="1"/>
      <w:numFmt w:val="lowerRoman"/>
      <w:lvlText w:val="%6"/>
      <w:lvlJc w:val="left"/>
      <w:pPr>
        <w:ind w:left="4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A4A988">
      <w:start w:val="1"/>
      <w:numFmt w:val="decimal"/>
      <w:lvlText w:val="%7"/>
      <w:lvlJc w:val="left"/>
      <w:pPr>
        <w:ind w:left="5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B3402CE">
      <w:start w:val="1"/>
      <w:numFmt w:val="lowerLetter"/>
      <w:lvlText w:val="%8"/>
      <w:lvlJc w:val="left"/>
      <w:pPr>
        <w:ind w:left="5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9CA418">
      <w:start w:val="1"/>
      <w:numFmt w:val="lowerRoman"/>
      <w:lvlText w:val="%9"/>
      <w:lvlJc w:val="left"/>
      <w:pPr>
        <w:ind w:left="6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481C2CC9"/>
    <w:multiLevelType w:val="hybridMultilevel"/>
    <w:tmpl w:val="C69E32F0"/>
    <w:lvl w:ilvl="0" w:tplc="81089756">
      <w:start w:val="1"/>
      <w:numFmt w:val="lowerLetter"/>
      <w:lvlText w:val="%1."/>
      <w:lvlJc w:val="left"/>
      <w:pPr>
        <w:ind w:left="108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60EA8B8C">
      <w:start w:val="1"/>
      <w:numFmt w:val="lowerLetter"/>
      <w:lvlText w:val="%2"/>
      <w:lvlJc w:val="left"/>
      <w:pPr>
        <w:ind w:left="19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DBCCDBFE">
      <w:start w:val="1"/>
      <w:numFmt w:val="lowerRoman"/>
      <w:lvlText w:val="%3"/>
      <w:lvlJc w:val="left"/>
      <w:pPr>
        <w:ind w:left="26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30C0A88C">
      <w:start w:val="1"/>
      <w:numFmt w:val="decimal"/>
      <w:lvlText w:val="%4"/>
      <w:lvlJc w:val="left"/>
      <w:pPr>
        <w:ind w:left="33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72FE1416">
      <w:start w:val="1"/>
      <w:numFmt w:val="lowerLetter"/>
      <w:lvlText w:val="%5"/>
      <w:lvlJc w:val="left"/>
      <w:pPr>
        <w:ind w:left="40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F06637EE">
      <w:start w:val="1"/>
      <w:numFmt w:val="lowerRoman"/>
      <w:lvlText w:val="%6"/>
      <w:lvlJc w:val="left"/>
      <w:pPr>
        <w:ind w:left="47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2054AB3A">
      <w:start w:val="1"/>
      <w:numFmt w:val="decimal"/>
      <w:lvlText w:val="%7"/>
      <w:lvlJc w:val="left"/>
      <w:pPr>
        <w:ind w:left="55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65922560">
      <w:start w:val="1"/>
      <w:numFmt w:val="lowerLetter"/>
      <w:lvlText w:val="%8"/>
      <w:lvlJc w:val="left"/>
      <w:pPr>
        <w:ind w:left="62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27A41E4A">
      <w:start w:val="1"/>
      <w:numFmt w:val="lowerRoman"/>
      <w:lvlText w:val="%9"/>
      <w:lvlJc w:val="left"/>
      <w:pPr>
        <w:ind w:left="69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48301AD0"/>
    <w:multiLevelType w:val="hybridMultilevel"/>
    <w:tmpl w:val="CBB69836"/>
    <w:lvl w:ilvl="0" w:tplc="FC18D1EE">
      <w:start w:val="1"/>
      <w:numFmt w:val="lowerLetter"/>
      <w:lvlText w:val="%1."/>
      <w:lvlJc w:val="left"/>
      <w:pPr>
        <w:ind w:left="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CA24A0">
      <w:start w:val="1"/>
      <w:numFmt w:val="lowerLetter"/>
      <w:lvlText w:val="%2"/>
      <w:lvlJc w:val="left"/>
      <w:pPr>
        <w:ind w:left="1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6CCBD02">
      <w:start w:val="1"/>
      <w:numFmt w:val="lowerRoman"/>
      <w:lvlText w:val="%3"/>
      <w:lvlJc w:val="left"/>
      <w:pPr>
        <w:ind w:left="2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0FDDC">
      <w:start w:val="1"/>
      <w:numFmt w:val="decimal"/>
      <w:lvlText w:val="%4"/>
      <w:lvlJc w:val="left"/>
      <w:pPr>
        <w:ind w:left="2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3C29B32">
      <w:start w:val="1"/>
      <w:numFmt w:val="lowerLetter"/>
      <w:lvlText w:val="%5"/>
      <w:lvlJc w:val="left"/>
      <w:pPr>
        <w:ind w:left="3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D2C996">
      <w:start w:val="1"/>
      <w:numFmt w:val="lowerRoman"/>
      <w:lvlText w:val="%6"/>
      <w:lvlJc w:val="left"/>
      <w:pPr>
        <w:ind w:left="4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EC92CA">
      <w:start w:val="1"/>
      <w:numFmt w:val="decimal"/>
      <w:lvlText w:val="%7"/>
      <w:lvlJc w:val="left"/>
      <w:pPr>
        <w:ind w:left="5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6E8EA8">
      <w:start w:val="1"/>
      <w:numFmt w:val="lowerLetter"/>
      <w:lvlText w:val="%8"/>
      <w:lvlJc w:val="left"/>
      <w:pPr>
        <w:ind w:left="5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5224F2">
      <w:start w:val="1"/>
      <w:numFmt w:val="lowerRoman"/>
      <w:lvlText w:val="%9"/>
      <w:lvlJc w:val="left"/>
      <w:pPr>
        <w:ind w:left="6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48477F73"/>
    <w:multiLevelType w:val="hybridMultilevel"/>
    <w:tmpl w:val="8A9CE2C6"/>
    <w:lvl w:ilvl="0" w:tplc="6E16CC30">
      <w:start w:val="1"/>
      <w:numFmt w:val="lowerLetter"/>
      <w:lvlText w:val="%1."/>
      <w:lvlJc w:val="left"/>
      <w:pPr>
        <w:ind w:left="19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C0FE00">
      <w:start w:val="1"/>
      <w:numFmt w:val="lowerLetter"/>
      <w:lvlText w:val="%2"/>
      <w:lvlJc w:val="left"/>
      <w:pPr>
        <w:ind w:left="27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6C0A2">
      <w:start w:val="1"/>
      <w:numFmt w:val="lowerRoman"/>
      <w:lvlText w:val="%3"/>
      <w:lvlJc w:val="left"/>
      <w:pPr>
        <w:ind w:left="3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9F28AA6">
      <w:start w:val="1"/>
      <w:numFmt w:val="decimal"/>
      <w:lvlText w:val="%4"/>
      <w:lvlJc w:val="left"/>
      <w:pPr>
        <w:ind w:left="4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65E48">
      <w:start w:val="1"/>
      <w:numFmt w:val="lowerLetter"/>
      <w:lvlText w:val="%5"/>
      <w:lvlJc w:val="left"/>
      <w:pPr>
        <w:ind w:left="4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8FC4E50">
      <w:start w:val="1"/>
      <w:numFmt w:val="lowerRoman"/>
      <w:lvlText w:val="%6"/>
      <w:lvlJc w:val="left"/>
      <w:pPr>
        <w:ind w:left="5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7ED778">
      <w:start w:val="1"/>
      <w:numFmt w:val="decimal"/>
      <w:lvlText w:val="%7"/>
      <w:lvlJc w:val="left"/>
      <w:pPr>
        <w:ind w:left="6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702324">
      <w:start w:val="1"/>
      <w:numFmt w:val="lowerLetter"/>
      <w:lvlText w:val="%8"/>
      <w:lvlJc w:val="left"/>
      <w:pPr>
        <w:ind w:left="7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B4EE10">
      <w:start w:val="1"/>
      <w:numFmt w:val="lowerRoman"/>
      <w:lvlText w:val="%9"/>
      <w:lvlJc w:val="left"/>
      <w:pPr>
        <w:ind w:left="7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4DFF7FDA"/>
    <w:multiLevelType w:val="hybridMultilevel"/>
    <w:tmpl w:val="BD54E6CE"/>
    <w:lvl w:ilvl="0" w:tplc="E45AD00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8518E9"/>
    <w:multiLevelType w:val="hybridMultilevel"/>
    <w:tmpl w:val="EA5A1AC2"/>
    <w:lvl w:ilvl="0" w:tplc="EE024E7C">
      <w:start w:val="1"/>
      <w:numFmt w:val="bullet"/>
      <w:lvlText w:val="➢"/>
      <w:lvlJc w:val="left"/>
      <w:pPr>
        <w:ind w:left="735"/>
      </w:pPr>
      <w:rPr>
        <w:rFonts w:ascii="Wingdings" w:eastAsia="Wingdings" w:hAnsi="Wingdings" w:cs="Wingdings"/>
        <w:b w:val="0"/>
        <w:i w:val="0"/>
        <w:strike w:val="0"/>
        <w:dstrike w:val="0"/>
        <w:color w:val="auto"/>
        <w:sz w:val="24"/>
        <w:szCs w:val="24"/>
        <w:u w:val="none" w:color="000000"/>
        <w:bdr w:val="none" w:sz="0" w:space="0" w:color="auto"/>
        <w:shd w:val="clear" w:color="auto" w:fill="auto"/>
        <w:vertAlign w:val="baseline"/>
      </w:rPr>
    </w:lvl>
    <w:lvl w:ilvl="1" w:tplc="ED961192">
      <w:start w:val="1"/>
      <w:numFmt w:val="bullet"/>
      <w:lvlText w:val="o"/>
      <w:lvlJc w:val="left"/>
      <w:pPr>
        <w:ind w:left="155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85FEDD4E">
      <w:start w:val="1"/>
      <w:numFmt w:val="bullet"/>
      <w:lvlText w:val="▪"/>
      <w:lvlJc w:val="left"/>
      <w:pPr>
        <w:ind w:left="227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85C0B92C">
      <w:start w:val="1"/>
      <w:numFmt w:val="bullet"/>
      <w:lvlText w:val="•"/>
      <w:lvlJc w:val="left"/>
      <w:pPr>
        <w:ind w:left="299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0244B18">
      <w:start w:val="1"/>
      <w:numFmt w:val="bullet"/>
      <w:lvlText w:val="o"/>
      <w:lvlJc w:val="left"/>
      <w:pPr>
        <w:ind w:left="371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5316F7C0">
      <w:start w:val="1"/>
      <w:numFmt w:val="bullet"/>
      <w:lvlText w:val="▪"/>
      <w:lvlJc w:val="left"/>
      <w:pPr>
        <w:ind w:left="443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1A1E3EB4">
      <w:start w:val="1"/>
      <w:numFmt w:val="bullet"/>
      <w:lvlText w:val="•"/>
      <w:lvlJc w:val="left"/>
      <w:pPr>
        <w:ind w:left="515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8A24D5E">
      <w:start w:val="1"/>
      <w:numFmt w:val="bullet"/>
      <w:lvlText w:val="o"/>
      <w:lvlJc w:val="left"/>
      <w:pPr>
        <w:ind w:left="587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CA2D7D4">
      <w:start w:val="1"/>
      <w:numFmt w:val="bullet"/>
      <w:lvlText w:val="▪"/>
      <w:lvlJc w:val="left"/>
      <w:pPr>
        <w:ind w:left="6595"/>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56E306B6"/>
    <w:multiLevelType w:val="hybridMultilevel"/>
    <w:tmpl w:val="8FD674A0"/>
    <w:lvl w:ilvl="0" w:tplc="C1243AB2">
      <w:start w:val="1"/>
      <w:numFmt w:val="decimal"/>
      <w:lvlText w:val="%1."/>
      <w:lvlJc w:val="right"/>
      <w:pPr>
        <w:ind w:left="720" w:hanging="360"/>
      </w:pPr>
      <w:rPr>
        <w:b w:val="0"/>
        <w:color w:val="000000" w:themeColor="tex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578A13B5"/>
    <w:multiLevelType w:val="hybridMultilevel"/>
    <w:tmpl w:val="A3B6F2DE"/>
    <w:lvl w:ilvl="0" w:tplc="C42EC546">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8677B0"/>
    <w:multiLevelType w:val="multilevel"/>
    <w:tmpl w:val="CC0448BC"/>
    <w:lvl w:ilvl="0">
      <w:start w:val="1"/>
      <w:numFmt w:val="decimal"/>
      <w:lvlText w:val="%1."/>
      <w:lvlJc w:val="left"/>
      <w:pPr>
        <w:ind w:left="564"/>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44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9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6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3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40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7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5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2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43F0C98"/>
    <w:multiLevelType w:val="hybridMultilevel"/>
    <w:tmpl w:val="87AE7DF4"/>
    <w:lvl w:ilvl="0" w:tplc="E92CE632">
      <w:start w:val="30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8F5642"/>
    <w:multiLevelType w:val="hybridMultilevel"/>
    <w:tmpl w:val="B3703C94"/>
    <w:lvl w:ilvl="0" w:tplc="81EEEC7A">
      <w:start w:val="1"/>
      <w:numFmt w:val="lowerLetter"/>
      <w:lvlText w:val="%1."/>
      <w:lvlJc w:val="left"/>
      <w:pPr>
        <w:ind w:left="7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72B55A">
      <w:start w:val="1"/>
      <w:numFmt w:val="lowerLetter"/>
      <w:lvlText w:val="%2"/>
      <w:lvlJc w:val="left"/>
      <w:pPr>
        <w:ind w:left="15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301DA0">
      <w:start w:val="1"/>
      <w:numFmt w:val="lowerRoman"/>
      <w:lvlText w:val="%3"/>
      <w:lvlJc w:val="left"/>
      <w:pPr>
        <w:ind w:left="2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C2609A">
      <w:start w:val="1"/>
      <w:numFmt w:val="decimal"/>
      <w:lvlText w:val="%4"/>
      <w:lvlJc w:val="left"/>
      <w:pPr>
        <w:ind w:left="2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83A1100">
      <w:start w:val="1"/>
      <w:numFmt w:val="lowerLetter"/>
      <w:lvlText w:val="%5"/>
      <w:lvlJc w:val="left"/>
      <w:pPr>
        <w:ind w:left="3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FABBE4">
      <w:start w:val="1"/>
      <w:numFmt w:val="lowerRoman"/>
      <w:lvlText w:val="%6"/>
      <w:lvlJc w:val="left"/>
      <w:pPr>
        <w:ind w:left="4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7C305A">
      <w:start w:val="1"/>
      <w:numFmt w:val="decimal"/>
      <w:lvlText w:val="%7"/>
      <w:lvlJc w:val="left"/>
      <w:pPr>
        <w:ind w:left="5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5EE892">
      <w:start w:val="1"/>
      <w:numFmt w:val="lowerLetter"/>
      <w:lvlText w:val="%8"/>
      <w:lvlJc w:val="left"/>
      <w:pPr>
        <w:ind w:left="5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247856">
      <w:start w:val="1"/>
      <w:numFmt w:val="lowerRoman"/>
      <w:lvlText w:val="%9"/>
      <w:lvlJc w:val="left"/>
      <w:pPr>
        <w:ind w:left="6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69B058FE"/>
    <w:multiLevelType w:val="hybridMultilevel"/>
    <w:tmpl w:val="936407A8"/>
    <w:lvl w:ilvl="0" w:tplc="05A03C06">
      <w:start w:val="1"/>
      <w:numFmt w:val="decimal"/>
      <w:lvlText w:val="%1."/>
      <w:lvlJc w:val="left"/>
      <w:pPr>
        <w:ind w:left="347"/>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1" w:tplc="161A2C10">
      <w:start w:val="1"/>
      <w:numFmt w:val="lowerLetter"/>
      <w:lvlText w:val="%2."/>
      <w:lvlJc w:val="left"/>
      <w:pPr>
        <w:ind w:left="811"/>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2" w:tplc="BA54B35C">
      <w:start w:val="1"/>
      <w:numFmt w:val="lowerRoman"/>
      <w:lvlText w:val="%3"/>
      <w:lvlJc w:val="left"/>
      <w:pPr>
        <w:ind w:left="144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3" w:tplc="88B65288">
      <w:start w:val="1"/>
      <w:numFmt w:val="decimal"/>
      <w:lvlText w:val="%4"/>
      <w:lvlJc w:val="left"/>
      <w:pPr>
        <w:ind w:left="216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4" w:tplc="A6302018">
      <w:start w:val="1"/>
      <w:numFmt w:val="lowerLetter"/>
      <w:lvlText w:val="%5"/>
      <w:lvlJc w:val="left"/>
      <w:pPr>
        <w:ind w:left="288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5" w:tplc="947CDEF6">
      <w:start w:val="1"/>
      <w:numFmt w:val="lowerRoman"/>
      <w:lvlText w:val="%6"/>
      <w:lvlJc w:val="left"/>
      <w:pPr>
        <w:ind w:left="360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6" w:tplc="098E091E">
      <w:start w:val="1"/>
      <w:numFmt w:val="decimal"/>
      <w:lvlText w:val="%7"/>
      <w:lvlJc w:val="left"/>
      <w:pPr>
        <w:ind w:left="432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7" w:tplc="3B4412F0">
      <w:start w:val="1"/>
      <w:numFmt w:val="lowerLetter"/>
      <w:lvlText w:val="%8"/>
      <w:lvlJc w:val="left"/>
      <w:pPr>
        <w:ind w:left="504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lvl w:ilvl="8" w:tplc="D5CC8A1C">
      <w:start w:val="1"/>
      <w:numFmt w:val="lowerRoman"/>
      <w:lvlText w:val="%9"/>
      <w:lvlJc w:val="left"/>
      <w:pPr>
        <w:ind w:left="5762"/>
      </w:pPr>
      <w:rPr>
        <w:rFonts w:ascii="Tahoma" w:eastAsia="Tahoma" w:hAnsi="Tahoma" w:cs="Tahoma"/>
        <w:b w:val="0"/>
        <w:i w:val="0"/>
        <w:strike w:val="0"/>
        <w:dstrike w:val="0"/>
        <w:color w:val="000000"/>
        <w:sz w:val="21"/>
        <w:szCs w:val="21"/>
        <w:u w:val="none" w:color="000000"/>
        <w:bdr w:val="none" w:sz="0" w:space="0" w:color="auto"/>
        <w:shd w:val="clear" w:color="auto" w:fill="auto"/>
        <w:vertAlign w:val="baseline"/>
      </w:rPr>
    </w:lvl>
  </w:abstractNum>
  <w:abstractNum w:abstractNumId="34" w15:restartNumberingAfterBreak="0">
    <w:nsid w:val="6ADC3A44"/>
    <w:multiLevelType w:val="hybridMultilevel"/>
    <w:tmpl w:val="1A929472"/>
    <w:lvl w:ilvl="0" w:tplc="45066844">
      <w:start w:val="1"/>
      <w:numFmt w:val="lowerLetter"/>
      <w:lvlText w:val="%1."/>
      <w:lvlJc w:val="left"/>
      <w:pPr>
        <w:ind w:left="1801"/>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77383C90">
      <w:start w:val="1"/>
      <w:numFmt w:val="lowerLetter"/>
      <w:lvlText w:val="%2"/>
      <w:lvlJc w:val="left"/>
      <w:pPr>
        <w:ind w:left="263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D3365164">
      <w:start w:val="1"/>
      <w:numFmt w:val="lowerRoman"/>
      <w:lvlText w:val="%3"/>
      <w:lvlJc w:val="left"/>
      <w:pPr>
        <w:ind w:left="335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B8F07144">
      <w:start w:val="1"/>
      <w:numFmt w:val="decimal"/>
      <w:lvlText w:val="%4"/>
      <w:lvlJc w:val="left"/>
      <w:pPr>
        <w:ind w:left="407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C50C1444">
      <w:start w:val="1"/>
      <w:numFmt w:val="lowerLetter"/>
      <w:lvlText w:val="%5"/>
      <w:lvlJc w:val="left"/>
      <w:pPr>
        <w:ind w:left="479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B1B4F710">
      <w:start w:val="1"/>
      <w:numFmt w:val="lowerRoman"/>
      <w:lvlText w:val="%6"/>
      <w:lvlJc w:val="left"/>
      <w:pPr>
        <w:ind w:left="551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CDF24CBE">
      <w:start w:val="1"/>
      <w:numFmt w:val="decimal"/>
      <w:lvlText w:val="%7"/>
      <w:lvlJc w:val="left"/>
      <w:pPr>
        <w:ind w:left="623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8ACC4076">
      <w:start w:val="1"/>
      <w:numFmt w:val="lowerLetter"/>
      <w:lvlText w:val="%8"/>
      <w:lvlJc w:val="left"/>
      <w:pPr>
        <w:ind w:left="695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46661CEA">
      <w:start w:val="1"/>
      <w:numFmt w:val="lowerRoman"/>
      <w:lvlText w:val="%9"/>
      <w:lvlJc w:val="left"/>
      <w:pPr>
        <w:ind w:left="7676"/>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6B086179"/>
    <w:multiLevelType w:val="hybridMultilevel"/>
    <w:tmpl w:val="318E89C6"/>
    <w:lvl w:ilvl="0" w:tplc="1C4CD41C">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6A65AE">
      <w:start w:val="1"/>
      <w:numFmt w:val="lowerLetter"/>
      <w:lvlText w:val="%2"/>
      <w:lvlJc w:val="left"/>
      <w:pPr>
        <w:ind w:left="15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C0F6A2">
      <w:start w:val="1"/>
      <w:numFmt w:val="lowerRoman"/>
      <w:lvlText w:val="%3"/>
      <w:lvlJc w:val="left"/>
      <w:pPr>
        <w:ind w:left="22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E82FC4">
      <w:start w:val="1"/>
      <w:numFmt w:val="decimal"/>
      <w:lvlText w:val="%4"/>
      <w:lvlJc w:val="left"/>
      <w:pPr>
        <w:ind w:left="29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EC7FE2">
      <w:start w:val="1"/>
      <w:numFmt w:val="lowerLetter"/>
      <w:lvlText w:val="%5"/>
      <w:lvlJc w:val="left"/>
      <w:pPr>
        <w:ind w:left="37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1495D0">
      <w:start w:val="1"/>
      <w:numFmt w:val="lowerRoman"/>
      <w:lvlText w:val="%6"/>
      <w:lvlJc w:val="left"/>
      <w:pPr>
        <w:ind w:left="4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10A76E">
      <w:start w:val="1"/>
      <w:numFmt w:val="decimal"/>
      <w:lvlText w:val="%7"/>
      <w:lvlJc w:val="left"/>
      <w:pPr>
        <w:ind w:left="5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4E8D22C">
      <w:start w:val="1"/>
      <w:numFmt w:val="lowerLetter"/>
      <w:lvlText w:val="%8"/>
      <w:lvlJc w:val="left"/>
      <w:pPr>
        <w:ind w:left="5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E6A72B6">
      <w:start w:val="1"/>
      <w:numFmt w:val="lowerRoman"/>
      <w:lvlText w:val="%9"/>
      <w:lvlJc w:val="left"/>
      <w:pPr>
        <w:ind w:left="6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D0A61DB"/>
    <w:multiLevelType w:val="multilevel"/>
    <w:tmpl w:val="DA30FE34"/>
    <w:lvl w:ilvl="0">
      <w:numFmt w:val="decimal"/>
      <w:lvlText w:val="%1"/>
      <w:lvlJc w:val="left"/>
      <w:pPr>
        <w:ind w:left="420" w:hanging="420"/>
      </w:pPr>
      <w:rPr>
        <w:rFonts w:hint="default"/>
      </w:rPr>
    </w:lvl>
    <w:lvl w:ilvl="1">
      <w:start w:val="8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1E52B1E"/>
    <w:multiLevelType w:val="hybridMultilevel"/>
    <w:tmpl w:val="9AD41BD8"/>
    <w:lvl w:ilvl="0" w:tplc="14347396">
      <w:start w:val="1"/>
      <w:numFmt w:val="decimal"/>
      <w:lvlText w:val="%1."/>
      <w:lvlJc w:val="left"/>
      <w:pPr>
        <w:ind w:left="345" w:hanging="360"/>
      </w:pPr>
      <w:rPr>
        <w:rFonts w:hint="default"/>
      </w:rPr>
    </w:lvl>
    <w:lvl w:ilvl="1" w:tplc="04090019" w:tentative="1">
      <w:start w:val="1"/>
      <w:numFmt w:val="lowerLetter"/>
      <w:lvlText w:val="%2."/>
      <w:lvlJc w:val="left"/>
      <w:pPr>
        <w:ind w:left="1065" w:hanging="360"/>
      </w:pPr>
    </w:lvl>
    <w:lvl w:ilvl="2" w:tplc="0409001B" w:tentative="1">
      <w:start w:val="1"/>
      <w:numFmt w:val="lowerRoman"/>
      <w:lvlText w:val="%3."/>
      <w:lvlJc w:val="right"/>
      <w:pPr>
        <w:ind w:left="1785" w:hanging="180"/>
      </w:pPr>
    </w:lvl>
    <w:lvl w:ilvl="3" w:tplc="0409000F" w:tentative="1">
      <w:start w:val="1"/>
      <w:numFmt w:val="decimal"/>
      <w:lvlText w:val="%4."/>
      <w:lvlJc w:val="left"/>
      <w:pPr>
        <w:ind w:left="2505" w:hanging="360"/>
      </w:pPr>
    </w:lvl>
    <w:lvl w:ilvl="4" w:tplc="04090019" w:tentative="1">
      <w:start w:val="1"/>
      <w:numFmt w:val="lowerLetter"/>
      <w:lvlText w:val="%5."/>
      <w:lvlJc w:val="left"/>
      <w:pPr>
        <w:ind w:left="3225" w:hanging="360"/>
      </w:pPr>
    </w:lvl>
    <w:lvl w:ilvl="5" w:tplc="0409001B" w:tentative="1">
      <w:start w:val="1"/>
      <w:numFmt w:val="lowerRoman"/>
      <w:lvlText w:val="%6."/>
      <w:lvlJc w:val="right"/>
      <w:pPr>
        <w:ind w:left="3945" w:hanging="180"/>
      </w:pPr>
    </w:lvl>
    <w:lvl w:ilvl="6" w:tplc="0409000F" w:tentative="1">
      <w:start w:val="1"/>
      <w:numFmt w:val="decimal"/>
      <w:lvlText w:val="%7."/>
      <w:lvlJc w:val="left"/>
      <w:pPr>
        <w:ind w:left="4665" w:hanging="360"/>
      </w:pPr>
    </w:lvl>
    <w:lvl w:ilvl="7" w:tplc="04090019" w:tentative="1">
      <w:start w:val="1"/>
      <w:numFmt w:val="lowerLetter"/>
      <w:lvlText w:val="%8."/>
      <w:lvlJc w:val="left"/>
      <w:pPr>
        <w:ind w:left="5385" w:hanging="360"/>
      </w:pPr>
    </w:lvl>
    <w:lvl w:ilvl="8" w:tplc="0409001B" w:tentative="1">
      <w:start w:val="1"/>
      <w:numFmt w:val="lowerRoman"/>
      <w:lvlText w:val="%9."/>
      <w:lvlJc w:val="right"/>
      <w:pPr>
        <w:ind w:left="6105" w:hanging="180"/>
      </w:pPr>
    </w:lvl>
  </w:abstractNum>
  <w:abstractNum w:abstractNumId="38" w15:restartNumberingAfterBreak="0">
    <w:nsid w:val="72A865D6"/>
    <w:multiLevelType w:val="hybridMultilevel"/>
    <w:tmpl w:val="06F67798"/>
    <w:lvl w:ilvl="0" w:tplc="8474CBE2">
      <w:start w:val="1"/>
      <w:numFmt w:val="lowerLetter"/>
      <w:lvlText w:val="%1."/>
      <w:lvlJc w:val="left"/>
      <w:pPr>
        <w:ind w:left="6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1C4630">
      <w:start w:val="1"/>
      <w:numFmt w:val="decimal"/>
      <w:lvlText w:val="(%2)"/>
      <w:lvlJc w:val="left"/>
      <w:pPr>
        <w:ind w:left="8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716040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68FD5E">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724200">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78B62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D4B600">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A4795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8A4D32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7337483F"/>
    <w:multiLevelType w:val="hybridMultilevel"/>
    <w:tmpl w:val="E37C99BE"/>
    <w:lvl w:ilvl="0" w:tplc="0409000F">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64034F"/>
    <w:multiLevelType w:val="hybridMultilevel"/>
    <w:tmpl w:val="4D12150A"/>
    <w:lvl w:ilvl="0" w:tplc="8FAE73D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441C7A">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B0AB40">
      <w:start w:val="1"/>
      <w:numFmt w:val="decimal"/>
      <w:lvlRestart w:val="0"/>
      <w:lvlText w:val="(%3)"/>
      <w:lvlJc w:val="left"/>
      <w:pPr>
        <w:ind w:left="11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0A018C">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021E6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8A205C">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1824628">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96E1BE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D67E16">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76DB11D0"/>
    <w:multiLevelType w:val="hybridMultilevel"/>
    <w:tmpl w:val="090EBD36"/>
    <w:lvl w:ilvl="0" w:tplc="4D6CB1A4">
      <w:start w:val="1"/>
      <w:numFmt w:val="decimal"/>
      <w:lvlText w:val="%1."/>
      <w:lvlJc w:val="left"/>
      <w:pPr>
        <w:ind w:left="658"/>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81868B38">
      <w:start w:val="1"/>
      <w:numFmt w:val="lowerLetter"/>
      <w:lvlText w:val="%2."/>
      <w:lvlJc w:val="left"/>
      <w:pPr>
        <w:ind w:left="899"/>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72BC2D20">
      <w:start w:val="1"/>
      <w:numFmt w:val="lowerRoman"/>
      <w:lvlText w:val="%3"/>
      <w:lvlJc w:val="left"/>
      <w:pPr>
        <w:ind w:left="166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70B401AA">
      <w:start w:val="1"/>
      <w:numFmt w:val="decimal"/>
      <w:lvlText w:val="%4"/>
      <w:lvlJc w:val="left"/>
      <w:pPr>
        <w:ind w:left="238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3C5E4B50">
      <w:start w:val="1"/>
      <w:numFmt w:val="lowerLetter"/>
      <w:lvlText w:val="%5"/>
      <w:lvlJc w:val="left"/>
      <w:pPr>
        <w:ind w:left="310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93A82430">
      <w:start w:val="1"/>
      <w:numFmt w:val="lowerRoman"/>
      <w:lvlText w:val="%6"/>
      <w:lvlJc w:val="left"/>
      <w:pPr>
        <w:ind w:left="382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CCAA3958">
      <w:start w:val="1"/>
      <w:numFmt w:val="decimal"/>
      <w:lvlText w:val="%7"/>
      <w:lvlJc w:val="left"/>
      <w:pPr>
        <w:ind w:left="454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6AD2547A">
      <w:start w:val="1"/>
      <w:numFmt w:val="lowerLetter"/>
      <w:lvlText w:val="%8"/>
      <w:lvlJc w:val="left"/>
      <w:pPr>
        <w:ind w:left="526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5FB29708">
      <w:start w:val="1"/>
      <w:numFmt w:val="lowerRoman"/>
      <w:lvlText w:val="%9"/>
      <w:lvlJc w:val="left"/>
      <w:pPr>
        <w:ind w:left="5982"/>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8B51CF3"/>
    <w:multiLevelType w:val="hybridMultilevel"/>
    <w:tmpl w:val="BDA26ECA"/>
    <w:lvl w:ilvl="0" w:tplc="ABB272D6">
      <w:start w:val="6"/>
      <w:numFmt w:val="decimal"/>
      <w:lvlText w:val="%1."/>
      <w:lvlJc w:val="left"/>
      <w:pPr>
        <w:ind w:left="360"/>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1" w:tplc="1F681DB0">
      <w:start w:val="1"/>
      <w:numFmt w:val="lowerLetter"/>
      <w:lvlText w:val="%2"/>
      <w:lvlJc w:val="left"/>
      <w:pPr>
        <w:ind w:left="15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2" w:tplc="3F608F18">
      <w:start w:val="1"/>
      <w:numFmt w:val="lowerRoman"/>
      <w:lvlText w:val="%3"/>
      <w:lvlJc w:val="left"/>
      <w:pPr>
        <w:ind w:left="22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3" w:tplc="37D2C226">
      <w:start w:val="1"/>
      <w:numFmt w:val="decimal"/>
      <w:lvlText w:val="%4"/>
      <w:lvlJc w:val="left"/>
      <w:pPr>
        <w:ind w:left="29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4" w:tplc="DE60C5E2">
      <w:start w:val="1"/>
      <w:numFmt w:val="lowerLetter"/>
      <w:lvlText w:val="%5"/>
      <w:lvlJc w:val="left"/>
      <w:pPr>
        <w:ind w:left="371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5" w:tplc="2D0A30E0">
      <w:start w:val="1"/>
      <w:numFmt w:val="lowerRoman"/>
      <w:lvlText w:val="%6"/>
      <w:lvlJc w:val="left"/>
      <w:pPr>
        <w:ind w:left="443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6" w:tplc="5B16F7AC">
      <w:start w:val="1"/>
      <w:numFmt w:val="decimal"/>
      <w:lvlText w:val="%7"/>
      <w:lvlJc w:val="left"/>
      <w:pPr>
        <w:ind w:left="515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7" w:tplc="2840860E">
      <w:start w:val="1"/>
      <w:numFmt w:val="lowerLetter"/>
      <w:lvlText w:val="%8"/>
      <w:lvlJc w:val="left"/>
      <w:pPr>
        <w:ind w:left="587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lvl w:ilvl="8" w:tplc="453A2914">
      <w:start w:val="1"/>
      <w:numFmt w:val="lowerRoman"/>
      <w:lvlText w:val="%9"/>
      <w:lvlJc w:val="left"/>
      <w:pPr>
        <w:ind w:left="6595"/>
      </w:pPr>
      <w:rPr>
        <w:rFonts w:ascii="Tahoma" w:eastAsia="Tahoma" w:hAnsi="Tahoma" w:cs="Tahoma"/>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79E9359F"/>
    <w:multiLevelType w:val="hybridMultilevel"/>
    <w:tmpl w:val="8572DF7A"/>
    <w:lvl w:ilvl="0" w:tplc="0C849B7C">
      <w:start w:val="1"/>
      <w:numFmt w:val="lowerLetter"/>
      <w:lvlText w:val="%1."/>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CCC03E">
      <w:start w:val="1"/>
      <w:numFmt w:val="lowerLetter"/>
      <w:lvlText w:val="%2"/>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2C46738">
      <w:start w:val="1"/>
      <w:numFmt w:val="lowerRoman"/>
      <w:lvlText w:val="%3"/>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F8AC22">
      <w:start w:val="1"/>
      <w:numFmt w:val="decimal"/>
      <w:lvlText w:val="%4"/>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2C9AB8">
      <w:start w:val="1"/>
      <w:numFmt w:val="lowerLetter"/>
      <w:lvlText w:val="%5"/>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20A4A0">
      <w:start w:val="1"/>
      <w:numFmt w:val="lowerRoman"/>
      <w:lvlText w:val="%6"/>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E0BCEE">
      <w:start w:val="1"/>
      <w:numFmt w:val="decimal"/>
      <w:lvlText w:val="%7"/>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D0E3F6">
      <w:start w:val="1"/>
      <w:numFmt w:val="lowerLetter"/>
      <w:lvlText w:val="%8"/>
      <w:lvlJc w:val="left"/>
      <w:pPr>
        <w:ind w:left="7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E2E2ACE">
      <w:start w:val="1"/>
      <w:numFmt w:val="lowerRoman"/>
      <w:lvlText w:val="%9"/>
      <w:lvlJc w:val="left"/>
      <w:pPr>
        <w:ind w:left="7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7A5867F6"/>
    <w:multiLevelType w:val="hybridMultilevel"/>
    <w:tmpl w:val="9E827C10"/>
    <w:lvl w:ilvl="0" w:tplc="70803EDA">
      <w:start w:val="7"/>
      <w:numFmt w:val="decimal"/>
      <w:lvlText w:val="%1."/>
      <w:lvlJc w:val="left"/>
      <w:pPr>
        <w:ind w:left="720" w:hanging="360"/>
      </w:pPr>
      <w:rPr>
        <w:rFonts w:ascii="Tahoma" w:eastAsia="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3"/>
  </w:num>
  <w:num w:numId="3">
    <w:abstractNumId w:val="18"/>
  </w:num>
  <w:num w:numId="4">
    <w:abstractNumId w:val="12"/>
  </w:num>
  <w:num w:numId="5">
    <w:abstractNumId w:val="11"/>
  </w:num>
  <w:num w:numId="6">
    <w:abstractNumId w:val="9"/>
  </w:num>
  <w:num w:numId="7">
    <w:abstractNumId w:val="4"/>
  </w:num>
  <w:num w:numId="8">
    <w:abstractNumId w:val="43"/>
  </w:num>
  <w:num w:numId="9">
    <w:abstractNumId w:val="17"/>
  </w:num>
  <w:num w:numId="10">
    <w:abstractNumId w:val="25"/>
  </w:num>
  <w:num w:numId="11">
    <w:abstractNumId w:val="19"/>
  </w:num>
  <w:num w:numId="12">
    <w:abstractNumId w:val="16"/>
  </w:num>
  <w:num w:numId="13">
    <w:abstractNumId w:val="38"/>
  </w:num>
  <w:num w:numId="14">
    <w:abstractNumId w:val="40"/>
  </w:num>
  <w:num w:numId="15">
    <w:abstractNumId w:val="21"/>
  </w:num>
  <w:num w:numId="16">
    <w:abstractNumId w:val="33"/>
  </w:num>
  <w:num w:numId="17">
    <w:abstractNumId w:val="41"/>
  </w:num>
  <w:num w:numId="18">
    <w:abstractNumId w:val="22"/>
  </w:num>
  <w:num w:numId="19">
    <w:abstractNumId w:val="27"/>
  </w:num>
  <w:num w:numId="20">
    <w:abstractNumId w:val="20"/>
  </w:num>
  <w:num w:numId="21">
    <w:abstractNumId w:val="35"/>
  </w:num>
  <w:num w:numId="22">
    <w:abstractNumId w:val="2"/>
  </w:num>
  <w:num w:numId="23">
    <w:abstractNumId w:val="1"/>
  </w:num>
  <w:num w:numId="24">
    <w:abstractNumId w:val="30"/>
  </w:num>
  <w:num w:numId="25">
    <w:abstractNumId w:val="34"/>
  </w:num>
  <w:num w:numId="26">
    <w:abstractNumId w:val="23"/>
  </w:num>
  <w:num w:numId="27">
    <w:abstractNumId w:val="15"/>
  </w:num>
  <w:num w:numId="28">
    <w:abstractNumId w:val="5"/>
  </w:num>
  <w:num w:numId="29">
    <w:abstractNumId w:val="42"/>
  </w:num>
  <w:num w:numId="30">
    <w:abstractNumId w:val="6"/>
  </w:num>
  <w:num w:numId="31">
    <w:abstractNumId w:val="24"/>
  </w:num>
  <w:num w:numId="32">
    <w:abstractNumId w:val="32"/>
  </w:num>
  <w:num w:numId="33">
    <w:abstractNumId w:val="0"/>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num>
  <w:num w:numId="36">
    <w:abstractNumId w:val="44"/>
  </w:num>
  <w:num w:numId="37">
    <w:abstractNumId w:val="26"/>
  </w:num>
  <w:num w:numId="38">
    <w:abstractNumId w:val="39"/>
  </w:num>
  <w:num w:numId="39">
    <w:abstractNumId w:val="13"/>
  </w:num>
  <w:num w:numId="40">
    <w:abstractNumId w:val="36"/>
  </w:num>
  <w:num w:numId="41">
    <w:abstractNumId w:val="7"/>
  </w:num>
  <w:num w:numId="42">
    <w:abstractNumId w:val="10"/>
  </w:num>
  <w:num w:numId="43">
    <w:abstractNumId w:val="31"/>
  </w:num>
  <w:num w:numId="44">
    <w:abstractNumId w:val="29"/>
  </w:num>
  <w:num w:numId="45">
    <w:abstractNumId w:val="27"/>
  </w:num>
  <w:num w:numId="4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C69"/>
    <w:rsid w:val="00000976"/>
    <w:rsid w:val="00013C4D"/>
    <w:rsid w:val="000149DC"/>
    <w:rsid w:val="00015E22"/>
    <w:rsid w:val="0002164E"/>
    <w:rsid w:val="00021A10"/>
    <w:rsid w:val="000240D9"/>
    <w:rsid w:val="00030B70"/>
    <w:rsid w:val="00031F4E"/>
    <w:rsid w:val="00032B02"/>
    <w:rsid w:val="00034C61"/>
    <w:rsid w:val="0003691E"/>
    <w:rsid w:val="00036C3B"/>
    <w:rsid w:val="000442FE"/>
    <w:rsid w:val="00054798"/>
    <w:rsid w:val="00056985"/>
    <w:rsid w:val="0006102E"/>
    <w:rsid w:val="00065C56"/>
    <w:rsid w:val="00066140"/>
    <w:rsid w:val="00067C1F"/>
    <w:rsid w:val="00077371"/>
    <w:rsid w:val="00081745"/>
    <w:rsid w:val="00082391"/>
    <w:rsid w:val="000933B1"/>
    <w:rsid w:val="000A5C1A"/>
    <w:rsid w:val="000A62F0"/>
    <w:rsid w:val="000A77AD"/>
    <w:rsid w:val="000B1860"/>
    <w:rsid w:val="000B1BB2"/>
    <w:rsid w:val="000B5B67"/>
    <w:rsid w:val="000C0C66"/>
    <w:rsid w:val="000C3BFA"/>
    <w:rsid w:val="000C4C74"/>
    <w:rsid w:val="000C76C2"/>
    <w:rsid w:val="000D256C"/>
    <w:rsid w:val="000D4C76"/>
    <w:rsid w:val="000D63B4"/>
    <w:rsid w:val="000E100C"/>
    <w:rsid w:val="000E1023"/>
    <w:rsid w:val="000E7AF3"/>
    <w:rsid w:val="000F5CB2"/>
    <w:rsid w:val="000F6741"/>
    <w:rsid w:val="000F7217"/>
    <w:rsid w:val="000F796C"/>
    <w:rsid w:val="00101350"/>
    <w:rsid w:val="001014B0"/>
    <w:rsid w:val="00101BA0"/>
    <w:rsid w:val="001049EC"/>
    <w:rsid w:val="001051C2"/>
    <w:rsid w:val="001141C3"/>
    <w:rsid w:val="00115CD2"/>
    <w:rsid w:val="00116980"/>
    <w:rsid w:val="00117E61"/>
    <w:rsid w:val="0012524A"/>
    <w:rsid w:val="00126CCE"/>
    <w:rsid w:val="001353DC"/>
    <w:rsid w:val="00137B1B"/>
    <w:rsid w:val="001444BC"/>
    <w:rsid w:val="00153460"/>
    <w:rsid w:val="00160A81"/>
    <w:rsid w:val="001638EF"/>
    <w:rsid w:val="00163FC5"/>
    <w:rsid w:val="00171662"/>
    <w:rsid w:val="0017236D"/>
    <w:rsid w:val="00173FDE"/>
    <w:rsid w:val="001750F7"/>
    <w:rsid w:val="00183FCA"/>
    <w:rsid w:val="00186215"/>
    <w:rsid w:val="001901F0"/>
    <w:rsid w:val="00190AE0"/>
    <w:rsid w:val="00191F94"/>
    <w:rsid w:val="00192E93"/>
    <w:rsid w:val="001A22C7"/>
    <w:rsid w:val="001C28AA"/>
    <w:rsid w:val="001C359D"/>
    <w:rsid w:val="001C7514"/>
    <w:rsid w:val="001D20D8"/>
    <w:rsid w:val="001D38BF"/>
    <w:rsid w:val="001D405E"/>
    <w:rsid w:val="001D5DF7"/>
    <w:rsid w:val="001D65B1"/>
    <w:rsid w:val="001D7447"/>
    <w:rsid w:val="001E1B7B"/>
    <w:rsid w:val="001E63BC"/>
    <w:rsid w:val="001E68FD"/>
    <w:rsid w:val="00200FE7"/>
    <w:rsid w:val="0020286D"/>
    <w:rsid w:val="00204F89"/>
    <w:rsid w:val="00205D49"/>
    <w:rsid w:val="002114B9"/>
    <w:rsid w:val="00212500"/>
    <w:rsid w:val="002159E1"/>
    <w:rsid w:val="0022097F"/>
    <w:rsid w:val="00222E73"/>
    <w:rsid w:val="00230A8A"/>
    <w:rsid w:val="002331F8"/>
    <w:rsid w:val="00235B20"/>
    <w:rsid w:val="00241FED"/>
    <w:rsid w:val="002422D3"/>
    <w:rsid w:val="00245E62"/>
    <w:rsid w:val="00255782"/>
    <w:rsid w:val="00261272"/>
    <w:rsid w:val="002655BF"/>
    <w:rsid w:val="002714C0"/>
    <w:rsid w:val="00274CC5"/>
    <w:rsid w:val="002761D2"/>
    <w:rsid w:val="00276C38"/>
    <w:rsid w:val="00277B24"/>
    <w:rsid w:val="002800F5"/>
    <w:rsid w:val="002819FA"/>
    <w:rsid w:val="002822F0"/>
    <w:rsid w:val="00283548"/>
    <w:rsid w:val="00293CA8"/>
    <w:rsid w:val="002A2EB2"/>
    <w:rsid w:val="002A35A6"/>
    <w:rsid w:val="002A36FC"/>
    <w:rsid w:val="002A4714"/>
    <w:rsid w:val="002B291F"/>
    <w:rsid w:val="002B6B90"/>
    <w:rsid w:val="002B7D9B"/>
    <w:rsid w:val="002C4547"/>
    <w:rsid w:val="002D04AF"/>
    <w:rsid w:val="002D0A8B"/>
    <w:rsid w:val="002D1E86"/>
    <w:rsid w:val="002D2C24"/>
    <w:rsid w:val="002D504B"/>
    <w:rsid w:val="002E34A0"/>
    <w:rsid w:val="002E676F"/>
    <w:rsid w:val="002E751C"/>
    <w:rsid w:val="002F20BE"/>
    <w:rsid w:val="002F5DEF"/>
    <w:rsid w:val="003005F4"/>
    <w:rsid w:val="00302149"/>
    <w:rsid w:val="00302924"/>
    <w:rsid w:val="00302B15"/>
    <w:rsid w:val="0030560C"/>
    <w:rsid w:val="00305ADB"/>
    <w:rsid w:val="00310FFA"/>
    <w:rsid w:val="0031564F"/>
    <w:rsid w:val="00317BC9"/>
    <w:rsid w:val="00324118"/>
    <w:rsid w:val="00331B4A"/>
    <w:rsid w:val="00333750"/>
    <w:rsid w:val="0033652F"/>
    <w:rsid w:val="00336D9A"/>
    <w:rsid w:val="00336E2B"/>
    <w:rsid w:val="00341B4E"/>
    <w:rsid w:val="00341C7D"/>
    <w:rsid w:val="00345EB1"/>
    <w:rsid w:val="00347065"/>
    <w:rsid w:val="003515EE"/>
    <w:rsid w:val="0035366C"/>
    <w:rsid w:val="00355072"/>
    <w:rsid w:val="00360F95"/>
    <w:rsid w:val="00362A0A"/>
    <w:rsid w:val="00365621"/>
    <w:rsid w:val="00365B12"/>
    <w:rsid w:val="003839C6"/>
    <w:rsid w:val="0038601F"/>
    <w:rsid w:val="0038693F"/>
    <w:rsid w:val="00387331"/>
    <w:rsid w:val="00387E21"/>
    <w:rsid w:val="00390C60"/>
    <w:rsid w:val="00391209"/>
    <w:rsid w:val="00394836"/>
    <w:rsid w:val="003A07D8"/>
    <w:rsid w:val="003A1E8B"/>
    <w:rsid w:val="003A6A28"/>
    <w:rsid w:val="003B066B"/>
    <w:rsid w:val="003B520D"/>
    <w:rsid w:val="003B61D9"/>
    <w:rsid w:val="003C019E"/>
    <w:rsid w:val="003C50D5"/>
    <w:rsid w:val="003C628F"/>
    <w:rsid w:val="003D1253"/>
    <w:rsid w:val="003D216A"/>
    <w:rsid w:val="003D246E"/>
    <w:rsid w:val="003D41EA"/>
    <w:rsid w:val="003D41F9"/>
    <w:rsid w:val="003D45C3"/>
    <w:rsid w:val="003D7D8C"/>
    <w:rsid w:val="003E1D63"/>
    <w:rsid w:val="003E2095"/>
    <w:rsid w:val="003E2C7E"/>
    <w:rsid w:val="003E3D68"/>
    <w:rsid w:val="003E473B"/>
    <w:rsid w:val="003E60BB"/>
    <w:rsid w:val="003F2BFA"/>
    <w:rsid w:val="003F72E6"/>
    <w:rsid w:val="0041110F"/>
    <w:rsid w:val="00412C29"/>
    <w:rsid w:val="00416569"/>
    <w:rsid w:val="00424EEB"/>
    <w:rsid w:val="00424F3D"/>
    <w:rsid w:val="00427A00"/>
    <w:rsid w:val="00435A34"/>
    <w:rsid w:val="00435FA4"/>
    <w:rsid w:val="004366C4"/>
    <w:rsid w:val="0044636D"/>
    <w:rsid w:val="00451F06"/>
    <w:rsid w:val="00452859"/>
    <w:rsid w:val="00456049"/>
    <w:rsid w:val="00456652"/>
    <w:rsid w:val="00457937"/>
    <w:rsid w:val="00462840"/>
    <w:rsid w:val="00464E22"/>
    <w:rsid w:val="00465995"/>
    <w:rsid w:val="00471847"/>
    <w:rsid w:val="00471B21"/>
    <w:rsid w:val="00472AC5"/>
    <w:rsid w:val="00472FFA"/>
    <w:rsid w:val="004878BA"/>
    <w:rsid w:val="004A2937"/>
    <w:rsid w:val="004A3E1F"/>
    <w:rsid w:val="004A574F"/>
    <w:rsid w:val="004A6B0F"/>
    <w:rsid w:val="004B473B"/>
    <w:rsid w:val="004C1F8A"/>
    <w:rsid w:val="004C49EF"/>
    <w:rsid w:val="004D3BE9"/>
    <w:rsid w:val="004D575C"/>
    <w:rsid w:val="004D662F"/>
    <w:rsid w:val="004E27E9"/>
    <w:rsid w:val="004E359D"/>
    <w:rsid w:val="004E6A6A"/>
    <w:rsid w:val="004F1C03"/>
    <w:rsid w:val="004F3EBC"/>
    <w:rsid w:val="004F62E2"/>
    <w:rsid w:val="004F671F"/>
    <w:rsid w:val="00504DC9"/>
    <w:rsid w:val="005071C5"/>
    <w:rsid w:val="005076B0"/>
    <w:rsid w:val="00511296"/>
    <w:rsid w:val="00514A84"/>
    <w:rsid w:val="00526BF4"/>
    <w:rsid w:val="0053151D"/>
    <w:rsid w:val="00533891"/>
    <w:rsid w:val="005430D9"/>
    <w:rsid w:val="00545CF2"/>
    <w:rsid w:val="005470D0"/>
    <w:rsid w:val="0054733E"/>
    <w:rsid w:val="0055357B"/>
    <w:rsid w:val="00561ED3"/>
    <w:rsid w:val="0056434F"/>
    <w:rsid w:val="005718D5"/>
    <w:rsid w:val="00571B3D"/>
    <w:rsid w:val="00572DF6"/>
    <w:rsid w:val="00574008"/>
    <w:rsid w:val="00577058"/>
    <w:rsid w:val="005918CA"/>
    <w:rsid w:val="0059231B"/>
    <w:rsid w:val="005934D0"/>
    <w:rsid w:val="005A3E8D"/>
    <w:rsid w:val="005A5876"/>
    <w:rsid w:val="005A614D"/>
    <w:rsid w:val="005B005C"/>
    <w:rsid w:val="005B47C7"/>
    <w:rsid w:val="005B6446"/>
    <w:rsid w:val="005C70AD"/>
    <w:rsid w:val="005D5CA1"/>
    <w:rsid w:val="005D696F"/>
    <w:rsid w:val="005E0DD2"/>
    <w:rsid w:val="005E1270"/>
    <w:rsid w:val="005E6B58"/>
    <w:rsid w:val="00601CBF"/>
    <w:rsid w:val="006062C0"/>
    <w:rsid w:val="006102EC"/>
    <w:rsid w:val="00613275"/>
    <w:rsid w:val="00614B82"/>
    <w:rsid w:val="00615066"/>
    <w:rsid w:val="0061575B"/>
    <w:rsid w:val="00615FCD"/>
    <w:rsid w:val="006164FA"/>
    <w:rsid w:val="00621B30"/>
    <w:rsid w:val="00622720"/>
    <w:rsid w:val="0062420F"/>
    <w:rsid w:val="00626450"/>
    <w:rsid w:val="0063100A"/>
    <w:rsid w:val="00631AAE"/>
    <w:rsid w:val="00632AA7"/>
    <w:rsid w:val="006334C0"/>
    <w:rsid w:val="00640229"/>
    <w:rsid w:val="00640E88"/>
    <w:rsid w:val="0064211A"/>
    <w:rsid w:val="00643D6B"/>
    <w:rsid w:val="006477D0"/>
    <w:rsid w:val="00651CCB"/>
    <w:rsid w:val="00652150"/>
    <w:rsid w:val="0065340F"/>
    <w:rsid w:val="006542FA"/>
    <w:rsid w:val="0066011F"/>
    <w:rsid w:val="00664452"/>
    <w:rsid w:val="00665E79"/>
    <w:rsid w:val="00676659"/>
    <w:rsid w:val="00695D6C"/>
    <w:rsid w:val="00697008"/>
    <w:rsid w:val="006A61F8"/>
    <w:rsid w:val="006B027A"/>
    <w:rsid w:val="006B0916"/>
    <w:rsid w:val="006B71BB"/>
    <w:rsid w:val="006C1114"/>
    <w:rsid w:val="006D316C"/>
    <w:rsid w:val="006D3C15"/>
    <w:rsid w:val="006D696A"/>
    <w:rsid w:val="006D6F77"/>
    <w:rsid w:val="006D76A6"/>
    <w:rsid w:val="006E20A0"/>
    <w:rsid w:val="006E247F"/>
    <w:rsid w:val="006E2CC2"/>
    <w:rsid w:val="006E518F"/>
    <w:rsid w:val="006F0CA4"/>
    <w:rsid w:val="006F4868"/>
    <w:rsid w:val="006F4CE9"/>
    <w:rsid w:val="007039A4"/>
    <w:rsid w:val="0071081D"/>
    <w:rsid w:val="00712193"/>
    <w:rsid w:val="00712E42"/>
    <w:rsid w:val="0071319A"/>
    <w:rsid w:val="0071485C"/>
    <w:rsid w:val="00715904"/>
    <w:rsid w:val="00716C69"/>
    <w:rsid w:val="007238FA"/>
    <w:rsid w:val="00723AA8"/>
    <w:rsid w:val="00724CB4"/>
    <w:rsid w:val="00726B09"/>
    <w:rsid w:val="00731005"/>
    <w:rsid w:val="00731B2E"/>
    <w:rsid w:val="00736B77"/>
    <w:rsid w:val="00740189"/>
    <w:rsid w:val="0074477B"/>
    <w:rsid w:val="00751FDE"/>
    <w:rsid w:val="00752890"/>
    <w:rsid w:val="00753D0E"/>
    <w:rsid w:val="00771214"/>
    <w:rsid w:val="0077154F"/>
    <w:rsid w:val="00771AA2"/>
    <w:rsid w:val="007743B0"/>
    <w:rsid w:val="007771F5"/>
    <w:rsid w:val="00777C0A"/>
    <w:rsid w:val="00783798"/>
    <w:rsid w:val="007854B0"/>
    <w:rsid w:val="00786926"/>
    <w:rsid w:val="0079235D"/>
    <w:rsid w:val="00795F0A"/>
    <w:rsid w:val="007A2AF8"/>
    <w:rsid w:val="007B612A"/>
    <w:rsid w:val="007C6A36"/>
    <w:rsid w:val="007C6C6F"/>
    <w:rsid w:val="007C7CED"/>
    <w:rsid w:val="007D0BCB"/>
    <w:rsid w:val="007D2AD4"/>
    <w:rsid w:val="007D497C"/>
    <w:rsid w:val="007D6B54"/>
    <w:rsid w:val="007E2E1C"/>
    <w:rsid w:val="007E42D4"/>
    <w:rsid w:val="007E489B"/>
    <w:rsid w:val="007E5DBD"/>
    <w:rsid w:val="008010D5"/>
    <w:rsid w:val="00801355"/>
    <w:rsid w:val="00801923"/>
    <w:rsid w:val="00804570"/>
    <w:rsid w:val="00805275"/>
    <w:rsid w:val="00812485"/>
    <w:rsid w:val="00814F0E"/>
    <w:rsid w:val="00817CAB"/>
    <w:rsid w:val="00822AD7"/>
    <w:rsid w:val="00824B95"/>
    <w:rsid w:val="00830FCB"/>
    <w:rsid w:val="0083764A"/>
    <w:rsid w:val="00843F00"/>
    <w:rsid w:val="0084566F"/>
    <w:rsid w:val="0085305E"/>
    <w:rsid w:val="00854B41"/>
    <w:rsid w:val="00854E07"/>
    <w:rsid w:val="00857EAF"/>
    <w:rsid w:val="0086552B"/>
    <w:rsid w:val="00872ADA"/>
    <w:rsid w:val="008749E8"/>
    <w:rsid w:val="008762DD"/>
    <w:rsid w:val="00880894"/>
    <w:rsid w:val="00881D05"/>
    <w:rsid w:val="00882831"/>
    <w:rsid w:val="00882EE5"/>
    <w:rsid w:val="00883AE8"/>
    <w:rsid w:val="00884C1C"/>
    <w:rsid w:val="00884FC9"/>
    <w:rsid w:val="00886826"/>
    <w:rsid w:val="00887A24"/>
    <w:rsid w:val="00892E61"/>
    <w:rsid w:val="00895272"/>
    <w:rsid w:val="00895593"/>
    <w:rsid w:val="00895CEA"/>
    <w:rsid w:val="008A12D9"/>
    <w:rsid w:val="008A5A6F"/>
    <w:rsid w:val="008C0E50"/>
    <w:rsid w:val="008C2841"/>
    <w:rsid w:val="008C3540"/>
    <w:rsid w:val="008C387D"/>
    <w:rsid w:val="008C5157"/>
    <w:rsid w:val="008C53C0"/>
    <w:rsid w:val="008C6B95"/>
    <w:rsid w:val="008C7576"/>
    <w:rsid w:val="008D1CA4"/>
    <w:rsid w:val="008D6AAF"/>
    <w:rsid w:val="008E3950"/>
    <w:rsid w:val="008E3A52"/>
    <w:rsid w:val="008E3DED"/>
    <w:rsid w:val="008E57E6"/>
    <w:rsid w:val="008F28F6"/>
    <w:rsid w:val="008F3D57"/>
    <w:rsid w:val="0090407B"/>
    <w:rsid w:val="009051C5"/>
    <w:rsid w:val="009052BB"/>
    <w:rsid w:val="009118B2"/>
    <w:rsid w:val="00913190"/>
    <w:rsid w:val="0091471C"/>
    <w:rsid w:val="00924CFD"/>
    <w:rsid w:val="00925A6E"/>
    <w:rsid w:val="00925C26"/>
    <w:rsid w:val="00927909"/>
    <w:rsid w:val="00931163"/>
    <w:rsid w:val="009357D2"/>
    <w:rsid w:val="0094444A"/>
    <w:rsid w:val="00944888"/>
    <w:rsid w:val="00951F6F"/>
    <w:rsid w:val="00954091"/>
    <w:rsid w:val="00960BA4"/>
    <w:rsid w:val="00963E69"/>
    <w:rsid w:val="009657F7"/>
    <w:rsid w:val="0097261B"/>
    <w:rsid w:val="0097420A"/>
    <w:rsid w:val="00981ED4"/>
    <w:rsid w:val="0098214C"/>
    <w:rsid w:val="009873E3"/>
    <w:rsid w:val="00994007"/>
    <w:rsid w:val="00994028"/>
    <w:rsid w:val="009949C3"/>
    <w:rsid w:val="009A04E4"/>
    <w:rsid w:val="009A0A38"/>
    <w:rsid w:val="009A2F84"/>
    <w:rsid w:val="009A69A0"/>
    <w:rsid w:val="009A7026"/>
    <w:rsid w:val="009B3909"/>
    <w:rsid w:val="009B7EA5"/>
    <w:rsid w:val="009C55DD"/>
    <w:rsid w:val="009D3A50"/>
    <w:rsid w:val="009D7EDD"/>
    <w:rsid w:val="009E1B0E"/>
    <w:rsid w:val="009E2900"/>
    <w:rsid w:val="009E59C2"/>
    <w:rsid w:val="009F1F7E"/>
    <w:rsid w:val="009F3942"/>
    <w:rsid w:val="009F472D"/>
    <w:rsid w:val="009F6F61"/>
    <w:rsid w:val="00A01A6B"/>
    <w:rsid w:val="00A05649"/>
    <w:rsid w:val="00A06623"/>
    <w:rsid w:val="00A16358"/>
    <w:rsid w:val="00A16864"/>
    <w:rsid w:val="00A20212"/>
    <w:rsid w:val="00A24FFE"/>
    <w:rsid w:val="00A268C9"/>
    <w:rsid w:val="00A269AB"/>
    <w:rsid w:val="00A27BDE"/>
    <w:rsid w:val="00A313C9"/>
    <w:rsid w:val="00A33B24"/>
    <w:rsid w:val="00A416F1"/>
    <w:rsid w:val="00A41F77"/>
    <w:rsid w:val="00A42284"/>
    <w:rsid w:val="00A56663"/>
    <w:rsid w:val="00A60D3D"/>
    <w:rsid w:val="00A667F5"/>
    <w:rsid w:val="00A72443"/>
    <w:rsid w:val="00A7367F"/>
    <w:rsid w:val="00A774D4"/>
    <w:rsid w:val="00A80F99"/>
    <w:rsid w:val="00A82108"/>
    <w:rsid w:val="00A83E1F"/>
    <w:rsid w:val="00A849FB"/>
    <w:rsid w:val="00A8579A"/>
    <w:rsid w:val="00AA0A8D"/>
    <w:rsid w:val="00AA182B"/>
    <w:rsid w:val="00AA2186"/>
    <w:rsid w:val="00AA30B8"/>
    <w:rsid w:val="00AB0510"/>
    <w:rsid w:val="00AB0669"/>
    <w:rsid w:val="00AB6F4F"/>
    <w:rsid w:val="00AB7A7D"/>
    <w:rsid w:val="00AC04CD"/>
    <w:rsid w:val="00AC466F"/>
    <w:rsid w:val="00AD3A43"/>
    <w:rsid w:val="00AD4A00"/>
    <w:rsid w:val="00AD6239"/>
    <w:rsid w:val="00AE5538"/>
    <w:rsid w:val="00AE67B1"/>
    <w:rsid w:val="00AF7EFF"/>
    <w:rsid w:val="00B02349"/>
    <w:rsid w:val="00B10A6B"/>
    <w:rsid w:val="00B13106"/>
    <w:rsid w:val="00B16FDC"/>
    <w:rsid w:val="00B20089"/>
    <w:rsid w:val="00B21CCA"/>
    <w:rsid w:val="00B2216F"/>
    <w:rsid w:val="00B248EC"/>
    <w:rsid w:val="00B30B80"/>
    <w:rsid w:val="00B31391"/>
    <w:rsid w:val="00B31CBD"/>
    <w:rsid w:val="00B3495E"/>
    <w:rsid w:val="00B378CB"/>
    <w:rsid w:val="00B43655"/>
    <w:rsid w:val="00B45FEB"/>
    <w:rsid w:val="00B470D6"/>
    <w:rsid w:val="00B5081F"/>
    <w:rsid w:val="00B50F04"/>
    <w:rsid w:val="00B53CB1"/>
    <w:rsid w:val="00B55AD6"/>
    <w:rsid w:val="00B56DFF"/>
    <w:rsid w:val="00B61152"/>
    <w:rsid w:val="00B7449A"/>
    <w:rsid w:val="00B757A1"/>
    <w:rsid w:val="00B824E1"/>
    <w:rsid w:val="00B9496F"/>
    <w:rsid w:val="00B95640"/>
    <w:rsid w:val="00B957CA"/>
    <w:rsid w:val="00BA2533"/>
    <w:rsid w:val="00BB15B2"/>
    <w:rsid w:val="00BB6F89"/>
    <w:rsid w:val="00BC498D"/>
    <w:rsid w:val="00BD21D6"/>
    <w:rsid w:val="00BD59BD"/>
    <w:rsid w:val="00BD5E92"/>
    <w:rsid w:val="00BE2171"/>
    <w:rsid w:val="00BE2EDB"/>
    <w:rsid w:val="00BE4707"/>
    <w:rsid w:val="00BF043C"/>
    <w:rsid w:val="00BF2AA9"/>
    <w:rsid w:val="00BF42E4"/>
    <w:rsid w:val="00BF5495"/>
    <w:rsid w:val="00BF7E79"/>
    <w:rsid w:val="00C01369"/>
    <w:rsid w:val="00C23DFA"/>
    <w:rsid w:val="00C3069C"/>
    <w:rsid w:val="00C35895"/>
    <w:rsid w:val="00C36371"/>
    <w:rsid w:val="00C40436"/>
    <w:rsid w:val="00C40746"/>
    <w:rsid w:val="00C5148B"/>
    <w:rsid w:val="00C51A3A"/>
    <w:rsid w:val="00C55F44"/>
    <w:rsid w:val="00C56530"/>
    <w:rsid w:val="00C57528"/>
    <w:rsid w:val="00C609F3"/>
    <w:rsid w:val="00C647CD"/>
    <w:rsid w:val="00C778F5"/>
    <w:rsid w:val="00C80E43"/>
    <w:rsid w:val="00C81899"/>
    <w:rsid w:val="00C8460E"/>
    <w:rsid w:val="00C85263"/>
    <w:rsid w:val="00C860C3"/>
    <w:rsid w:val="00C87054"/>
    <w:rsid w:val="00C91441"/>
    <w:rsid w:val="00C979A0"/>
    <w:rsid w:val="00CB61D0"/>
    <w:rsid w:val="00CC1C7F"/>
    <w:rsid w:val="00CC592D"/>
    <w:rsid w:val="00CD01F3"/>
    <w:rsid w:val="00CD5598"/>
    <w:rsid w:val="00CE0C7E"/>
    <w:rsid w:val="00CE2D47"/>
    <w:rsid w:val="00CE4634"/>
    <w:rsid w:val="00CE615C"/>
    <w:rsid w:val="00CF0226"/>
    <w:rsid w:val="00CF0762"/>
    <w:rsid w:val="00CF09D9"/>
    <w:rsid w:val="00CF0AAD"/>
    <w:rsid w:val="00CF4D0F"/>
    <w:rsid w:val="00CF6D7B"/>
    <w:rsid w:val="00CF6F34"/>
    <w:rsid w:val="00D01E21"/>
    <w:rsid w:val="00D11E80"/>
    <w:rsid w:val="00D16242"/>
    <w:rsid w:val="00D169CD"/>
    <w:rsid w:val="00D2141C"/>
    <w:rsid w:val="00D247D6"/>
    <w:rsid w:val="00D261F3"/>
    <w:rsid w:val="00D31A06"/>
    <w:rsid w:val="00D368B1"/>
    <w:rsid w:val="00D4490D"/>
    <w:rsid w:val="00D45A74"/>
    <w:rsid w:val="00D56376"/>
    <w:rsid w:val="00D568FF"/>
    <w:rsid w:val="00D621D6"/>
    <w:rsid w:val="00D65687"/>
    <w:rsid w:val="00D66A18"/>
    <w:rsid w:val="00D67C12"/>
    <w:rsid w:val="00D714FF"/>
    <w:rsid w:val="00D8202E"/>
    <w:rsid w:val="00D87EE7"/>
    <w:rsid w:val="00D909CF"/>
    <w:rsid w:val="00DA1A5D"/>
    <w:rsid w:val="00DA2DAC"/>
    <w:rsid w:val="00DA56A9"/>
    <w:rsid w:val="00DB4432"/>
    <w:rsid w:val="00DC2E0D"/>
    <w:rsid w:val="00DC7EE7"/>
    <w:rsid w:val="00DD565A"/>
    <w:rsid w:val="00DD6307"/>
    <w:rsid w:val="00DE6B9A"/>
    <w:rsid w:val="00DF1DA6"/>
    <w:rsid w:val="00DF5FF1"/>
    <w:rsid w:val="00DF6732"/>
    <w:rsid w:val="00E04536"/>
    <w:rsid w:val="00E04714"/>
    <w:rsid w:val="00E05994"/>
    <w:rsid w:val="00E05D82"/>
    <w:rsid w:val="00E060EB"/>
    <w:rsid w:val="00E073C2"/>
    <w:rsid w:val="00E07676"/>
    <w:rsid w:val="00E11FBE"/>
    <w:rsid w:val="00E140C1"/>
    <w:rsid w:val="00E22DDD"/>
    <w:rsid w:val="00E26119"/>
    <w:rsid w:val="00E269A9"/>
    <w:rsid w:val="00E32C12"/>
    <w:rsid w:val="00E33D38"/>
    <w:rsid w:val="00E408B1"/>
    <w:rsid w:val="00E47237"/>
    <w:rsid w:val="00E51F19"/>
    <w:rsid w:val="00E53CAE"/>
    <w:rsid w:val="00E54220"/>
    <w:rsid w:val="00E56ECA"/>
    <w:rsid w:val="00E67443"/>
    <w:rsid w:val="00E740B3"/>
    <w:rsid w:val="00E81CF9"/>
    <w:rsid w:val="00E82AA1"/>
    <w:rsid w:val="00E86908"/>
    <w:rsid w:val="00E90B6F"/>
    <w:rsid w:val="00E9349F"/>
    <w:rsid w:val="00E962D6"/>
    <w:rsid w:val="00E96E18"/>
    <w:rsid w:val="00EA7BE9"/>
    <w:rsid w:val="00EB0940"/>
    <w:rsid w:val="00EB314F"/>
    <w:rsid w:val="00EB316B"/>
    <w:rsid w:val="00EB6133"/>
    <w:rsid w:val="00EC6407"/>
    <w:rsid w:val="00ED0779"/>
    <w:rsid w:val="00ED3E49"/>
    <w:rsid w:val="00ED48FC"/>
    <w:rsid w:val="00ED7295"/>
    <w:rsid w:val="00EE1DD8"/>
    <w:rsid w:val="00EE336F"/>
    <w:rsid w:val="00EE46E3"/>
    <w:rsid w:val="00EF6164"/>
    <w:rsid w:val="00EF6F43"/>
    <w:rsid w:val="00F13D3E"/>
    <w:rsid w:val="00F25369"/>
    <w:rsid w:val="00F27307"/>
    <w:rsid w:val="00F4003D"/>
    <w:rsid w:val="00F46267"/>
    <w:rsid w:val="00F46AEA"/>
    <w:rsid w:val="00F506E8"/>
    <w:rsid w:val="00F51D5B"/>
    <w:rsid w:val="00F56A68"/>
    <w:rsid w:val="00F616BE"/>
    <w:rsid w:val="00F66528"/>
    <w:rsid w:val="00F674C8"/>
    <w:rsid w:val="00F743F7"/>
    <w:rsid w:val="00F74A0E"/>
    <w:rsid w:val="00F80814"/>
    <w:rsid w:val="00F80E47"/>
    <w:rsid w:val="00F838D6"/>
    <w:rsid w:val="00F851A7"/>
    <w:rsid w:val="00F855ED"/>
    <w:rsid w:val="00F945AB"/>
    <w:rsid w:val="00FA264F"/>
    <w:rsid w:val="00FA5F5B"/>
    <w:rsid w:val="00FA731E"/>
    <w:rsid w:val="00FB2A92"/>
    <w:rsid w:val="00FB3458"/>
    <w:rsid w:val="00FC09A8"/>
    <w:rsid w:val="00FC5E63"/>
    <w:rsid w:val="00FC78EE"/>
    <w:rsid w:val="00FD3761"/>
    <w:rsid w:val="00FD4713"/>
    <w:rsid w:val="00FD61BF"/>
    <w:rsid w:val="00FD7A61"/>
    <w:rsid w:val="00FE42AF"/>
    <w:rsid w:val="00FE4B22"/>
    <w:rsid w:val="00FF0475"/>
    <w:rsid w:val="00FF57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0CC09A"/>
  <w15:docId w15:val="{F1A8A6ED-DCB2-4A0E-8C79-0DB8C20FB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3" w:line="248" w:lineRule="auto"/>
      <w:ind w:left="10" w:right="2"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qFormat/>
    <w:pPr>
      <w:keepNext/>
      <w:keepLines/>
      <w:spacing w:after="5" w:line="251" w:lineRule="auto"/>
      <w:ind w:left="10" w:hanging="10"/>
      <w:outlineLvl w:val="0"/>
    </w:pPr>
    <w:rPr>
      <w:rFonts w:ascii="Times New Roman" w:eastAsia="Times New Roman" w:hAnsi="Times New Roman" w:cs="Times New Roman"/>
      <w:b/>
      <w:color w:val="000000"/>
      <w:sz w:val="28"/>
    </w:rPr>
  </w:style>
  <w:style w:type="paragraph" w:styleId="Heading2">
    <w:name w:val="heading 2"/>
    <w:next w:val="Normal"/>
    <w:link w:val="Heading2Char"/>
    <w:uiPriority w:val="9"/>
    <w:unhideWhenUsed/>
    <w:qFormat/>
    <w:pPr>
      <w:keepNext/>
      <w:keepLines/>
      <w:spacing w:after="5" w:line="251" w:lineRule="auto"/>
      <w:ind w:left="10" w:hanging="10"/>
      <w:outlineLvl w:val="1"/>
    </w:pPr>
    <w:rPr>
      <w:rFonts w:ascii="Times New Roman" w:eastAsia="Times New Roman" w:hAnsi="Times New Roman" w:cs="Times New Roman"/>
      <w:b/>
      <w:color w:val="000000"/>
      <w:sz w:val="28"/>
    </w:rPr>
  </w:style>
  <w:style w:type="paragraph" w:styleId="Heading3">
    <w:name w:val="heading 3"/>
    <w:next w:val="Normal"/>
    <w:link w:val="Heading3Char"/>
    <w:uiPriority w:val="9"/>
    <w:unhideWhenUsed/>
    <w:qFormat/>
    <w:pPr>
      <w:keepNext/>
      <w:keepLines/>
      <w:spacing w:after="5" w:line="251" w:lineRule="auto"/>
      <w:ind w:left="10" w:hanging="10"/>
      <w:outlineLvl w:val="2"/>
    </w:pPr>
    <w:rPr>
      <w:rFonts w:ascii="Times New Roman" w:eastAsia="Times New Roman" w:hAnsi="Times New Roman" w:cs="Times New Roman"/>
      <w:b/>
      <w:color w:val="000000"/>
      <w:sz w:val="28"/>
    </w:rPr>
  </w:style>
  <w:style w:type="paragraph" w:styleId="Heading4">
    <w:name w:val="heading 4"/>
    <w:next w:val="Normal"/>
    <w:link w:val="Heading4Char"/>
    <w:uiPriority w:val="9"/>
    <w:unhideWhenUsed/>
    <w:qFormat/>
    <w:pPr>
      <w:keepNext/>
      <w:keepLines/>
      <w:spacing w:after="5" w:line="251" w:lineRule="auto"/>
      <w:ind w:left="10" w:hanging="10"/>
      <w:outlineLvl w:val="3"/>
    </w:pPr>
    <w:rPr>
      <w:rFonts w:ascii="Times New Roman" w:eastAsia="Times New Roman" w:hAnsi="Times New Roman" w:cs="Times New Roman"/>
      <w:b/>
      <w:color w:val="000000"/>
      <w:sz w:val="28"/>
    </w:rPr>
  </w:style>
  <w:style w:type="paragraph" w:styleId="Heading5">
    <w:name w:val="heading 5"/>
    <w:next w:val="Normal"/>
    <w:link w:val="Heading5Char"/>
    <w:uiPriority w:val="9"/>
    <w:unhideWhenUsed/>
    <w:qFormat/>
    <w:pPr>
      <w:keepNext/>
      <w:keepLines/>
      <w:spacing w:after="0"/>
      <w:ind w:left="60" w:hanging="10"/>
      <w:outlineLvl w:val="4"/>
    </w:pPr>
    <w:rPr>
      <w:rFonts w:ascii="Tahoma" w:eastAsia="Tahoma" w:hAnsi="Tahoma" w:cs="Tahoma"/>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8"/>
    </w:rPr>
  </w:style>
  <w:style w:type="character" w:customStyle="1" w:styleId="Heading2Char">
    <w:name w:val="Heading 2 Char"/>
    <w:link w:val="Heading2"/>
    <w:rPr>
      <w:rFonts w:ascii="Times New Roman" w:eastAsia="Times New Roman" w:hAnsi="Times New Roman" w:cs="Times New Roman"/>
      <w:b/>
      <w:color w:val="000000"/>
      <w:sz w:val="28"/>
    </w:rPr>
  </w:style>
  <w:style w:type="character" w:customStyle="1" w:styleId="Heading3Char">
    <w:name w:val="Heading 3 Char"/>
    <w:link w:val="Heading3"/>
    <w:rPr>
      <w:rFonts w:ascii="Times New Roman" w:eastAsia="Times New Roman" w:hAnsi="Times New Roman" w:cs="Times New Roman"/>
      <w:b/>
      <w:color w:val="000000"/>
      <w:sz w:val="28"/>
    </w:rPr>
  </w:style>
  <w:style w:type="character" w:customStyle="1" w:styleId="Heading4Char">
    <w:name w:val="Heading 4 Char"/>
    <w:link w:val="Heading4"/>
    <w:rPr>
      <w:rFonts w:ascii="Times New Roman" w:eastAsia="Times New Roman" w:hAnsi="Times New Roman" w:cs="Times New Roman"/>
      <w:b/>
      <w:color w:val="000000"/>
      <w:sz w:val="28"/>
    </w:rPr>
  </w:style>
  <w:style w:type="character" w:customStyle="1" w:styleId="Heading5Char">
    <w:name w:val="Heading 5 Char"/>
    <w:link w:val="Heading5"/>
    <w:rPr>
      <w:rFonts w:ascii="Tahoma" w:eastAsia="Tahoma" w:hAnsi="Tahoma" w:cs="Tahoma"/>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table" w:styleId="TableGrid0">
    <w:name w:val="Table Grid"/>
    <w:basedOn w:val="TableNormal"/>
    <w:uiPriority w:val="59"/>
    <w:rsid w:val="006102EC"/>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B5B67"/>
    <w:pPr>
      <w:ind w:left="720"/>
      <w:contextualSpacing/>
    </w:pPr>
  </w:style>
  <w:style w:type="character" w:styleId="Hyperlink">
    <w:name w:val="Hyperlink"/>
    <w:basedOn w:val="DefaultParagraphFont"/>
    <w:uiPriority w:val="99"/>
    <w:unhideWhenUsed/>
    <w:rsid w:val="00116980"/>
    <w:rPr>
      <w:color w:val="0000FF"/>
      <w:u w:val="single"/>
    </w:rPr>
  </w:style>
  <w:style w:type="character" w:styleId="FollowedHyperlink">
    <w:name w:val="FollowedHyperlink"/>
    <w:basedOn w:val="DefaultParagraphFont"/>
    <w:uiPriority w:val="99"/>
    <w:semiHidden/>
    <w:unhideWhenUsed/>
    <w:rsid w:val="00116980"/>
    <w:rPr>
      <w:color w:val="800080"/>
      <w:u w:val="single"/>
    </w:rPr>
  </w:style>
  <w:style w:type="paragraph" w:customStyle="1" w:styleId="msonormal0">
    <w:name w:val="msonormal"/>
    <w:basedOn w:val="Normal"/>
    <w:rsid w:val="00116980"/>
    <w:pPr>
      <w:spacing w:before="100" w:beforeAutospacing="1" w:after="100" w:afterAutospacing="1" w:line="240" w:lineRule="auto"/>
      <w:ind w:left="0" w:right="0" w:firstLine="0"/>
      <w:jc w:val="left"/>
    </w:pPr>
    <w:rPr>
      <w:color w:val="auto"/>
      <w:szCs w:val="24"/>
      <w:lang w:val="en-PH" w:eastAsia="en-PH"/>
    </w:rPr>
  </w:style>
  <w:style w:type="paragraph" w:customStyle="1" w:styleId="xl65">
    <w:name w:val="xl65"/>
    <w:basedOn w:val="Normal"/>
    <w:rsid w:val="00116980"/>
    <w:pP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66">
    <w:name w:val="xl66"/>
    <w:basedOn w:val="Normal"/>
    <w:rsid w:val="00116980"/>
    <w:pP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67">
    <w:name w:val="xl67"/>
    <w:basedOn w:val="Normal"/>
    <w:rsid w:val="00116980"/>
    <w:pPr>
      <w:pBdr>
        <w:bottom w:val="single" w:sz="4" w:space="0" w:color="auto"/>
      </w:pBd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68">
    <w:name w:val="xl68"/>
    <w:basedOn w:val="Normal"/>
    <w:rsid w:val="00116980"/>
    <w:pPr>
      <w:pBdr>
        <w:bottom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69">
    <w:name w:val="xl69"/>
    <w:basedOn w:val="Normal"/>
    <w:rsid w:val="00116980"/>
    <w:pPr>
      <w:pBdr>
        <w:top w:val="single" w:sz="4" w:space="0" w:color="auto"/>
        <w:lef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70">
    <w:name w:val="xl70"/>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71">
    <w:name w:val="xl71"/>
    <w:basedOn w:val="Normal"/>
    <w:rsid w:val="00116980"/>
    <w:pPr>
      <w:pBdr>
        <w:top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72">
    <w:name w:val="xl72"/>
    <w:basedOn w:val="Normal"/>
    <w:rsid w:val="00116980"/>
    <w:pPr>
      <w:pBdr>
        <w:left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73">
    <w:name w:val="xl73"/>
    <w:basedOn w:val="Normal"/>
    <w:rsid w:val="00116980"/>
    <w:pPr>
      <w:pBdr>
        <w:left w:val="single" w:sz="4" w:space="0" w:color="auto"/>
        <w:right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74">
    <w:name w:val="xl74"/>
    <w:basedOn w:val="Normal"/>
    <w:rsid w:val="00116980"/>
    <w:pPr>
      <w:pBdr>
        <w:right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75">
    <w:name w:val="xl75"/>
    <w:basedOn w:val="Normal"/>
    <w:rsid w:val="00116980"/>
    <w:pPr>
      <w:pBdr>
        <w:left w:val="single" w:sz="4" w:space="0" w:color="auto"/>
        <w:bottom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76">
    <w:name w:val="xl76"/>
    <w:basedOn w:val="Normal"/>
    <w:rsid w:val="00116980"/>
    <w:pPr>
      <w:pBdr>
        <w:left w:val="single" w:sz="4" w:space="0" w:color="auto"/>
        <w:bottom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77">
    <w:name w:val="xl77"/>
    <w:basedOn w:val="Normal"/>
    <w:rsid w:val="00116980"/>
    <w:pPr>
      <w:pBdr>
        <w:bottom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78">
    <w:name w:val="xl78"/>
    <w:basedOn w:val="Normal"/>
    <w:rsid w:val="0011698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79">
    <w:name w:val="xl79"/>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80">
    <w:name w:val="xl80"/>
    <w:basedOn w:val="Normal"/>
    <w:rsid w:val="00116980"/>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81">
    <w:name w:val="xl81"/>
    <w:basedOn w:val="Normal"/>
    <w:rsid w:val="00116980"/>
    <w:pPr>
      <w:pBdr>
        <w:top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82">
    <w:name w:val="xl82"/>
    <w:basedOn w:val="Normal"/>
    <w:rsid w:val="00116980"/>
    <w:pPr>
      <w:spacing w:before="100" w:beforeAutospacing="1" w:after="100" w:afterAutospacing="1" w:line="240" w:lineRule="auto"/>
      <w:ind w:left="0" w:right="0" w:firstLine="0"/>
      <w:jc w:val="left"/>
    </w:pPr>
    <w:rPr>
      <w:rFonts w:ascii="Tahoma" w:hAnsi="Tahoma" w:cs="Tahoma"/>
      <w:color w:val="auto"/>
      <w:sz w:val="18"/>
      <w:szCs w:val="18"/>
      <w:lang w:val="en-PH" w:eastAsia="en-PH"/>
    </w:rPr>
  </w:style>
  <w:style w:type="paragraph" w:customStyle="1" w:styleId="xl83">
    <w:name w:val="xl83"/>
    <w:basedOn w:val="Normal"/>
    <w:rsid w:val="00116980"/>
    <w:pP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84">
    <w:name w:val="xl84"/>
    <w:basedOn w:val="Normal"/>
    <w:rsid w:val="00116980"/>
    <w:pPr>
      <w:pBdr>
        <w:bottom w:val="dotted"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85">
    <w:name w:val="xl85"/>
    <w:basedOn w:val="Normal"/>
    <w:rsid w:val="00116980"/>
    <w:pPr>
      <w:spacing w:before="100" w:beforeAutospacing="1" w:after="100" w:afterAutospacing="1" w:line="240" w:lineRule="auto"/>
      <w:ind w:left="0" w:right="0" w:firstLine="0"/>
      <w:jc w:val="right"/>
    </w:pPr>
    <w:rPr>
      <w:rFonts w:ascii="Tahoma" w:hAnsi="Tahoma" w:cs="Tahoma"/>
      <w:color w:val="auto"/>
      <w:szCs w:val="24"/>
      <w:lang w:val="en-PH" w:eastAsia="en-PH"/>
    </w:rPr>
  </w:style>
  <w:style w:type="paragraph" w:customStyle="1" w:styleId="xl86">
    <w:name w:val="xl86"/>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center"/>
    </w:pPr>
    <w:rPr>
      <w:rFonts w:ascii="Tahoma" w:hAnsi="Tahoma" w:cs="Tahoma"/>
      <w:b/>
      <w:bCs/>
      <w:color w:val="auto"/>
      <w:szCs w:val="24"/>
      <w:lang w:val="en-PH" w:eastAsia="en-PH"/>
    </w:rPr>
  </w:style>
  <w:style w:type="paragraph" w:customStyle="1" w:styleId="xl87">
    <w:name w:val="xl87"/>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b/>
      <w:bCs/>
      <w:color w:val="auto"/>
      <w:szCs w:val="24"/>
      <w:lang w:val="en-PH" w:eastAsia="en-PH"/>
    </w:rPr>
  </w:style>
  <w:style w:type="paragraph" w:customStyle="1" w:styleId="xl88">
    <w:name w:val="xl88"/>
    <w:basedOn w:val="Normal"/>
    <w:rsid w:val="00116980"/>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b/>
      <w:bCs/>
      <w:color w:val="auto"/>
      <w:szCs w:val="24"/>
      <w:lang w:val="en-PH" w:eastAsia="en-PH"/>
    </w:rPr>
  </w:style>
  <w:style w:type="paragraph" w:customStyle="1" w:styleId="xl89">
    <w:name w:val="xl89"/>
    <w:basedOn w:val="Normal"/>
    <w:rsid w:val="00116980"/>
    <w:pPr>
      <w:pBdr>
        <w:left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90">
    <w:name w:val="xl90"/>
    <w:basedOn w:val="Normal"/>
    <w:rsid w:val="00116980"/>
    <w:pP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91">
    <w:name w:val="xl91"/>
    <w:basedOn w:val="Normal"/>
    <w:rsid w:val="00116980"/>
    <w:pPr>
      <w:pBdr>
        <w:right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92">
    <w:name w:val="xl92"/>
    <w:basedOn w:val="Normal"/>
    <w:rsid w:val="00116980"/>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93">
    <w:name w:val="xl93"/>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94">
    <w:name w:val="xl94"/>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95">
    <w:name w:val="xl95"/>
    <w:basedOn w:val="Normal"/>
    <w:rsid w:val="00116980"/>
    <w:pPr>
      <w:pBdr>
        <w:left w:val="single" w:sz="4" w:space="0" w:color="auto"/>
        <w:right w:val="single" w:sz="4" w:space="0" w:color="auto"/>
      </w:pBdr>
      <w:spacing w:before="100" w:beforeAutospacing="1" w:after="100" w:afterAutospacing="1" w:line="240" w:lineRule="auto"/>
      <w:ind w:left="0" w:right="0" w:firstLine="0"/>
      <w:jc w:val="right"/>
      <w:textAlignment w:val="center"/>
    </w:pPr>
    <w:rPr>
      <w:rFonts w:ascii="Tahoma" w:hAnsi="Tahoma" w:cs="Tahoma"/>
      <w:color w:val="auto"/>
      <w:szCs w:val="24"/>
      <w:lang w:val="en-PH" w:eastAsia="en-PH"/>
    </w:rPr>
  </w:style>
  <w:style w:type="paragraph" w:customStyle="1" w:styleId="xl96">
    <w:name w:val="xl96"/>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97">
    <w:name w:val="xl97"/>
    <w:basedOn w:val="Normal"/>
    <w:rsid w:val="00116980"/>
    <w:pPr>
      <w:pBdr>
        <w:left w:val="single" w:sz="4" w:space="0" w:color="auto"/>
        <w:bottom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98">
    <w:name w:val="xl98"/>
    <w:basedOn w:val="Normal"/>
    <w:rsid w:val="00116980"/>
    <w:pPr>
      <w:pBdr>
        <w:left w:val="single" w:sz="4" w:space="0" w:color="auto"/>
        <w:bottom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99">
    <w:name w:val="xl99"/>
    <w:basedOn w:val="Normal"/>
    <w:rsid w:val="00116980"/>
    <w:pPr>
      <w:pBdr>
        <w:left w:val="single" w:sz="4" w:space="0" w:color="auto"/>
        <w:bottom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0">
    <w:name w:val="xl100"/>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01">
    <w:name w:val="xl101"/>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2">
    <w:name w:val="xl102"/>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3">
    <w:name w:val="xl103"/>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4">
    <w:name w:val="xl104"/>
    <w:basedOn w:val="Normal"/>
    <w:rsid w:val="00116980"/>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szCs w:val="24"/>
      <w:lang w:val="en-PH" w:eastAsia="en-PH"/>
    </w:rPr>
  </w:style>
  <w:style w:type="paragraph" w:customStyle="1" w:styleId="xl105">
    <w:name w:val="xl105"/>
    <w:basedOn w:val="Normal"/>
    <w:rsid w:val="00116980"/>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06">
    <w:name w:val="xl106"/>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7">
    <w:name w:val="xl107"/>
    <w:basedOn w:val="Normal"/>
    <w:rsid w:val="00116980"/>
    <w:pPr>
      <w:pBdr>
        <w:left w:val="single" w:sz="4" w:space="0" w:color="auto"/>
        <w:bottom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8">
    <w:name w:val="xl108"/>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09">
    <w:name w:val="xl109"/>
    <w:basedOn w:val="Normal"/>
    <w:rsid w:val="00116980"/>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10">
    <w:name w:val="xl110"/>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11">
    <w:name w:val="xl111"/>
    <w:basedOn w:val="Normal"/>
    <w:rsid w:val="00116980"/>
    <w:pPr>
      <w:pBdr>
        <w:left w:val="single" w:sz="4" w:space="0" w:color="auto"/>
        <w:right w:val="single" w:sz="4" w:space="0" w:color="auto"/>
      </w:pBdr>
      <w:spacing w:before="100" w:beforeAutospacing="1" w:after="100" w:afterAutospacing="1" w:line="240" w:lineRule="auto"/>
      <w:ind w:left="0" w:right="0" w:firstLine="0"/>
      <w:jc w:val="right"/>
      <w:textAlignment w:val="center"/>
    </w:pPr>
    <w:rPr>
      <w:rFonts w:ascii="Tahoma" w:hAnsi="Tahoma" w:cs="Tahoma"/>
      <w:color w:val="auto"/>
      <w:szCs w:val="24"/>
      <w:lang w:val="en-PH" w:eastAsia="en-PH"/>
    </w:rPr>
  </w:style>
  <w:style w:type="paragraph" w:customStyle="1" w:styleId="xl112">
    <w:name w:val="xl112"/>
    <w:basedOn w:val="Normal"/>
    <w:rsid w:val="00116980"/>
    <w:pP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13">
    <w:name w:val="xl113"/>
    <w:basedOn w:val="Normal"/>
    <w:rsid w:val="0011698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b/>
      <w:bCs/>
      <w:color w:val="auto"/>
      <w:szCs w:val="24"/>
      <w:lang w:val="en-PH" w:eastAsia="en-PH"/>
    </w:rPr>
  </w:style>
  <w:style w:type="paragraph" w:customStyle="1" w:styleId="xl114">
    <w:name w:val="xl114"/>
    <w:basedOn w:val="Normal"/>
    <w:rsid w:val="00116980"/>
    <w:pPr>
      <w:pBdr>
        <w:left w:val="single" w:sz="4" w:space="0" w:color="auto"/>
        <w:right w:val="single" w:sz="4" w:space="0" w:color="auto"/>
      </w:pBdr>
      <w:spacing w:before="100" w:beforeAutospacing="1" w:after="100" w:afterAutospacing="1" w:line="240" w:lineRule="auto"/>
      <w:ind w:left="0" w:right="0" w:firstLine="0"/>
      <w:jc w:val="right"/>
      <w:textAlignment w:val="center"/>
    </w:pPr>
    <w:rPr>
      <w:rFonts w:ascii="Tahoma" w:hAnsi="Tahoma" w:cs="Tahoma"/>
      <w:szCs w:val="24"/>
      <w:lang w:val="en-PH" w:eastAsia="en-PH"/>
    </w:rPr>
  </w:style>
  <w:style w:type="paragraph" w:customStyle="1" w:styleId="xl115">
    <w:name w:val="xl115"/>
    <w:basedOn w:val="Normal"/>
    <w:rsid w:val="00116980"/>
    <w:pPr>
      <w:pBdr>
        <w:top w:val="single" w:sz="4" w:space="0" w:color="auto"/>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116">
    <w:name w:val="xl116"/>
    <w:basedOn w:val="Normal"/>
    <w:rsid w:val="00116980"/>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17">
    <w:name w:val="xl117"/>
    <w:basedOn w:val="Normal"/>
    <w:rsid w:val="00116980"/>
    <w:pPr>
      <w:pBdr>
        <w:top w:val="single" w:sz="4" w:space="0" w:color="auto"/>
        <w:left w:val="single" w:sz="4" w:space="0" w:color="auto"/>
        <w:bottom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118">
    <w:name w:val="xl118"/>
    <w:basedOn w:val="Normal"/>
    <w:rsid w:val="00116980"/>
    <w:pPr>
      <w:pBdr>
        <w:top w:val="single" w:sz="4" w:space="0" w:color="auto"/>
        <w:bottom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119">
    <w:name w:val="xl119"/>
    <w:basedOn w:val="Normal"/>
    <w:rsid w:val="00116980"/>
    <w:pPr>
      <w:pBdr>
        <w:top w:val="single" w:sz="4" w:space="0" w:color="auto"/>
        <w:bottom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120">
    <w:name w:val="xl120"/>
    <w:basedOn w:val="Normal"/>
    <w:rsid w:val="00116980"/>
    <w:pP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21">
    <w:name w:val="xl121"/>
    <w:basedOn w:val="Normal"/>
    <w:rsid w:val="00116980"/>
    <w:pPr>
      <w:spacing w:before="100" w:beforeAutospacing="1" w:after="100" w:afterAutospacing="1" w:line="240" w:lineRule="auto"/>
      <w:ind w:left="0" w:right="0" w:firstLine="0"/>
      <w:jc w:val="center"/>
    </w:pPr>
    <w:rPr>
      <w:rFonts w:ascii="Tahoma" w:hAnsi="Tahoma" w:cs="Tahoma"/>
      <w:b/>
      <w:bCs/>
      <w:color w:val="auto"/>
      <w:sz w:val="22"/>
      <w:lang w:val="en-PH" w:eastAsia="en-PH"/>
    </w:rPr>
  </w:style>
  <w:style w:type="paragraph" w:customStyle="1" w:styleId="xl122">
    <w:name w:val="xl122"/>
    <w:basedOn w:val="Normal"/>
    <w:rsid w:val="00116980"/>
    <w:pPr>
      <w:pBdr>
        <w:top w:val="single" w:sz="4" w:space="0" w:color="auto"/>
        <w:left w:val="single" w:sz="4" w:space="0" w:color="auto"/>
        <w:bottom w:val="single" w:sz="4" w:space="0" w:color="auto"/>
      </w:pBd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23">
    <w:name w:val="xl123"/>
    <w:basedOn w:val="Normal"/>
    <w:rsid w:val="00116980"/>
    <w:pPr>
      <w:pBdr>
        <w:top w:val="single" w:sz="4" w:space="0" w:color="auto"/>
        <w:bottom w:val="single" w:sz="4" w:space="0" w:color="auto"/>
      </w:pBd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24">
    <w:name w:val="xl124"/>
    <w:basedOn w:val="Normal"/>
    <w:rsid w:val="00116980"/>
    <w:pPr>
      <w:pBdr>
        <w:top w:val="single" w:sz="4" w:space="0" w:color="auto"/>
        <w:bottom w:val="single" w:sz="4" w:space="0" w:color="auto"/>
        <w:right w:val="single" w:sz="4" w:space="0" w:color="auto"/>
      </w:pBd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25">
    <w:name w:val="xl125"/>
    <w:basedOn w:val="Normal"/>
    <w:rsid w:val="0011698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126">
    <w:name w:val="xl126"/>
    <w:basedOn w:val="Normal"/>
    <w:rsid w:val="00116980"/>
    <w:pPr>
      <w:pBdr>
        <w:bottom w:val="single" w:sz="4" w:space="0" w:color="auto"/>
      </w:pBdr>
      <w:spacing w:before="100" w:beforeAutospacing="1" w:after="100" w:afterAutospacing="1" w:line="240" w:lineRule="auto"/>
      <w:ind w:left="0" w:right="0" w:firstLine="0"/>
      <w:jc w:val="center"/>
    </w:pPr>
    <w:rPr>
      <w:rFonts w:ascii="Tahoma" w:hAnsi="Tahoma" w:cs="Tahoma"/>
      <w:i/>
      <w:iCs/>
      <w:color w:val="auto"/>
      <w:sz w:val="28"/>
      <w:szCs w:val="28"/>
      <w:lang w:val="en-PH" w:eastAsia="en-PH"/>
    </w:rPr>
  </w:style>
  <w:style w:type="paragraph" w:styleId="BalloonText">
    <w:name w:val="Balloon Text"/>
    <w:basedOn w:val="Normal"/>
    <w:link w:val="BalloonTextChar"/>
    <w:uiPriority w:val="99"/>
    <w:semiHidden/>
    <w:unhideWhenUsed/>
    <w:rsid w:val="002A35A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35A6"/>
    <w:rPr>
      <w:rFonts w:ascii="Segoe UI" w:eastAsia="Times New Roman" w:hAnsi="Segoe UI" w:cs="Segoe UI"/>
      <w:color w:val="000000"/>
      <w:sz w:val="18"/>
      <w:szCs w:val="18"/>
    </w:rPr>
  </w:style>
  <w:style w:type="table" w:customStyle="1" w:styleId="TableGrid1">
    <w:name w:val="Table Grid1"/>
    <w:basedOn w:val="TableNormal"/>
    <w:next w:val="TableGrid0"/>
    <w:uiPriority w:val="59"/>
    <w:rsid w:val="00D66A18"/>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27">
    <w:name w:val="xl127"/>
    <w:basedOn w:val="Normal"/>
    <w:rsid w:val="0012524A"/>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rPr>
  </w:style>
  <w:style w:type="paragraph" w:customStyle="1" w:styleId="xl128">
    <w:name w:val="xl128"/>
    <w:basedOn w:val="Normal"/>
    <w:rsid w:val="0012524A"/>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Cs w:val="24"/>
    </w:rPr>
  </w:style>
  <w:style w:type="paragraph" w:customStyle="1" w:styleId="xl129">
    <w:name w:val="xl129"/>
    <w:basedOn w:val="Normal"/>
    <w:rsid w:val="0012524A"/>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 w:val="18"/>
      <w:szCs w:val="18"/>
    </w:rPr>
  </w:style>
  <w:style w:type="paragraph" w:customStyle="1" w:styleId="xl130">
    <w:name w:val="xl130"/>
    <w:basedOn w:val="Normal"/>
    <w:rsid w:val="0012524A"/>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 w:val="16"/>
      <w:szCs w:val="16"/>
    </w:rPr>
  </w:style>
  <w:style w:type="paragraph" w:customStyle="1" w:styleId="xl131">
    <w:name w:val="xl131"/>
    <w:basedOn w:val="Normal"/>
    <w:rsid w:val="0012524A"/>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 w:val="18"/>
      <w:szCs w:val="18"/>
    </w:rPr>
  </w:style>
  <w:style w:type="paragraph" w:customStyle="1" w:styleId="xl132">
    <w:name w:val="xl132"/>
    <w:basedOn w:val="Normal"/>
    <w:rsid w:val="0012524A"/>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rPr>
  </w:style>
  <w:style w:type="paragraph" w:customStyle="1" w:styleId="xl133">
    <w:name w:val="xl133"/>
    <w:basedOn w:val="Normal"/>
    <w:rsid w:val="0012524A"/>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 w:val="16"/>
      <w:szCs w:val="16"/>
    </w:rPr>
  </w:style>
  <w:style w:type="paragraph" w:customStyle="1" w:styleId="xl134">
    <w:name w:val="xl134"/>
    <w:basedOn w:val="Normal"/>
    <w:rsid w:val="0012524A"/>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 w:val="16"/>
      <w:szCs w:val="16"/>
    </w:rPr>
  </w:style>
  <w:style w:type="paragraph" w:customStyle="1" w:styleId="xl135">
    <w:name w:val="xl135"/>
    <w:basedOn w:val="Normal"/>
    <w:rsid w:val="0012524A"/>
    <w:pPr>
      <w:spacing w:before="100" w:beforeAutospacing="1" w:after="100" w:afterAutospacing="1" w:line="240" w:lineRule="auto"/>
      <w:ind w:left="0" w:right="0" w:firstLine="0"/>
      <w:jc w:val="left"/>
    </w:pPr>
    <w:rPr>
      <w:rFonts w:ascii="Tahoma" w:hAnsi="Tahoma" w:cs="Tahoma"/>
      <w:b/>
      <w:bCs/>
      <w:color w:val="auto"/>
      <w:sz w:val="18"/>
      <w:szCs w:val="18"/>
    </w:rPr>
  </w:style>
  <w:style w:type="table" w:customStyle="1" w:styleId="TableGrid2">
    <w:name w:val="Table Grid2"/>
    <w:basedOn w:val="TableNormal"/>
    <w:next w:val="TableGrid0"/>
    <w:uiPriority w:val="59"/>
    <w:rsid w:val="00C57528"/>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0"/>
    <w:uiPriority w:val="59"/>
    <w:rsid w:val="00391209"/>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84FC9"/>
  </w:style>
  <w:style w:type="paragraph" w:customStyle="1" w:styleId="xl136">
    <w:name w:val="xl136"/>
    <w:basedOn w:val="Normal"/>
    <w:rsid w:val="00884FC9"/>
    <w:pPr>
      <w:spacing w:before="100" w:beforeAutospacing="1" w:after="100" w:afterAutospacing="1" w:line="240" w:lineRule="auto"/>
      <w:ind w:left="0" w:right="0" w:firstLine="0"/>
      <w:jc w:val="left"/>
      <w:textAlignment w:val="top"/>
    </w:pPr>
    <w:rPr>
      <w:rFonts w:ascii="Tahoma" w:hAnsi="Tahoma" w:cs="Tahoma"/>
      <w:color w:val="auto"/>
      <w:szCs w:val="24"/>
    </w:rPr>
  </w:style>
  <w:style w:type="paragraph" w:customStyle="1" w:styleId="xl137">
    <w:name w:val="xl137"/>
    <w:basedOn w:val="Normal"/>
    <w:rsid w:val="00884FC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firstLine="0"/>
      <w:jc w:val="left"/>
    </w:pPr>
    <w:rPr>
      <w:rFonts w:ascii="Tahoma" w:hAnsi="Tahoma" w:cs="Tahoma"/>
      <w:b/>
      <w:bCs/>
      <w:color w:val="auto"/>
      <w:sz w:val="18"/>
      <w:szCs w:val="18"/>
    </w:rPr>
  </w:style>
  <w:style w:type="paragraph" w:customStyle="1" w:styleId="xl138">
    <w:name w:val="xl138"/>
    <w:basedOn w:val="Normal"/>
    <w:rsid w:val="00884FC9"/>
    <w:pPr>
      <w:spacing w:before="100" w:beforeAutospacing="1" w:after="100" w:afterAutospacing="1" w:line="240" w:lineRule="auto"/>
      <w:ind w:left="0" w:right="0" w:firstLine="0"/>
      <w:jc w:val="left"/>
      <w:textAlignment w:val="top"/>
    </w:pPr>
    <w:rPr>
      <w:rFonts w:ascii="Tahoma" w:hAnsi="Tahoma" w:cs="Tahoma"/>
      <w:b/>
      <w:bCs/>
      <w:color w:val="auto"/>
      <w:szCs w:val="24"/>
    </w:rPr>
  </w:style>
  <w:style w:type="paragraph" w:customStyle="1" w:styleId="xl139">
    <w:name w:val="xl139"/>
    <w:basedOn w:val="Normal"/>
    <w:rsid w:val="00884FC9"/>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rPr>
  </w:style>
  <w:style w:type="paragraph" w:customStyle="1" w:styleId="xl140">
    <w:name w:val="xl140"/>
    <w:basedOn w:val="Normal"/>
    <w:rsid w:val="00884FC9"/>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rPr>
  </w:style>
  <w:style w:type="paragraph" w:customStyle="1" w:styleId="xl141">
    <w:name w:val="xl141"/>
    <w:basedOn w:val="Normal"/>
    <w:rsid w:val="00884FC9"/>
    <w:pPr>
      <w:spacing w:before="100" w:beforeAutospacing="1" w:after="100" w:afterAutospacing="1" w:line="240" w:lineRule="auto"/>
      <w:ind w:left="0" w:right="0" w:firstLine="0"/>
      <w:jc w:val="left"/>
      <w:textAlignment w:val="center"/>
    </w:pPr>
    <w:rPr>
      <w:rFonts w:ascii="Tahoma" w:hAnsi="Tahoma" w:cs="Tahoma"/>
      <w:color w:val="auto"/>
      <w:szCs w:val="24"/>
    </w:rPr>
  </w:style>
  <w:style w:type="paragraph" w:customStyle="1" w:styleId="xl142">
    <w:name w:val="xl142"/>
    <w:basedOn w:val="Normal"/>
    <w:rsid w:val="00884FC9"/>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Cs w:val="24"/>
    </w:rPr>
  </w:style>
  <w:style w:type="paragraph" w:customStyle="1" w:styleId="xl143">
    <w:name w:val="xl143"/>
    <w:basedOn w:val="Normal"/>
    <w:rsid w:val="00884FC9"/>
    <w:pPr>
      <w:spacing w:before="100" w:beforeAutospacing="1" w:after="100" w:afterAutospacing="1" w:line="240" w:lineRule="auto"/>
      <w:ind w:left="0" w:right="0" w:firstLine="0"/>
      <w:jc w:val="left"/>
    </w:pPr>
    <w:rPr>
      <w:rFonts w:ascii="Tahoma" w:hAnsi="Tahoma" w:cs="Tahoma"/>
      <w:color w:val="auto"/>
      <w:szCs w:val="24"/>
    </w:rPr>
  </w:style>
  <w:style w:type="paragraph" w:customStyle="1" w:styleId="xl144">
    <w:name w:val="xl144"/>
    <w:basedOn w:val="Normal"/>
    <w:rsid w:val="0077154F"/>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Cs w:val="24"/>
    </w:rPr>
  </w:style>
  <w:style w:type="paragraph" w:customStyle="1" w:styleId="xl145">
    <w:name w:val="xl145"/>
    <w:basedOn w:val="Normal"/>
    <w:rsid w:val="0077154F"/>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rPr>
  </w:style>
  <w:style w:type="paragraph" w:customStyle="1" w:styleId="xl146">
    <w:name w:val="xl146"/>
    <w:basedOn w:val="Normal"/>
    <w:rsid w:val="00AA30B8"/>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rPr>
  </w:style>
  <w:style w:type="table" w:customStyle="1" w:styleId="TableGrid4">
    <w:name w:val="Table Grid4"/>
    <w:basedOn w:val="TableNormal"/>
    <w:next w:val="TableGrid0"/>
    <w:uiPriority w:val="59"/>
    <w:rsid w:val="00643D6B"/>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7">
    <w:name w:val="xl147"/>
    <w:basedOn w:val="Normal"/>
    <w:rsid w:val="0020286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firstLine="0"/>
      <w:jc w:val="left"/>
    </w:pPr>
    <w:rPr>
      <w:rFonts w:ascii="Tahoma" w:hAnsi="Tahoma" w:cs="Tahoma"/>
      <w:b/>
      <w:bCs/>
      <w:color w:val="auto"/>
      <w:sz w:val="18"/>
      <w:szCs w:val="18"/>
    </w:rPr>
  </w:style>
  <w:style w:type="paragraph" w:customStyle="1" w:styleId="xl148">
    <w:name w:val="xl148"/>
    <w:basedOn w:val="Normal"/>
    <w:rsid w:val="0020286D"/>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 w:val="18"/>
      <w:szCs w:val="18"/>
    </w:rPr>
  </w:style>
  <w:style w:type="paragraph" w:customStyle="1" w:styleId="xl149">
    <w:name w:val="xl149"/>
    <w:basedOn w:val="Normal"/>
    <w:rsid w:val="00424F3D"/>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Tahoma" w:hAnsi="Tahoma" w:cs="Tahoma"/>
      <w:color w:val="auto"/>
      <w:szCs w:val="24"/>
    </w:rPr>
  </w:style>
  <w:style w:type="paragraph" w:customStyle="1" w:styleId="xl150">
    <w:name w:val="xl150"/>
    <w:basedOn w:val="Normal"/>
    <w:rsid w:val="00424F3D"/>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rPr>
  </w:style>
  <w:style w:type="table" w:customStyle="1" w:styleId="TableGrid5">
    <w:name w:val="Table Grid5"/>
    <w:basedOn w:val="TableNormal"/>
    <w:next w:val="TableGrid0"/>
    <w:uiPriority w:val="59"/>
    <w:rsid w:val="00CF0762"/>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59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5995"/>
    <w:rPr>
      <w:rFonts w:ascii="Times New Roman" w:eastAsia="Times New Roman" w:hAnsi="Times New Roman" w:cs="Times New Roman"/>
      <w:color w:val="000000"/>
      <w:sz w:val="24"/>
    </w:rPr>
  </w:style>
  <w:style w:type="paragraph" w:customStyle="1" w:styleId="xl151">
    <w:name w:val="xl151"/>
    <w:basedOn w:val="Normal"/>
    <w:rsid w:val="004366C4"/>
    <w:pPr>
      <w:pBdr>
        <w:bottom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152">
    <w:name w:val="xl152"/>
    <w:basedOn w:val="Normal"/>
    <w:rsid w:val="004366C4"/>
    <w:pPr>
      <w:pBdr>
        <w:left w:val="single" w:sz="4" w:space="0" w:color="auto"/>
        <w:right w:val="single" w:sz="4" w:space="0" w:color="auto"/>
      </w:pBdr>
      <w:spacing w:before="100" w:beforeAutospacing="1" w:after="100" w:afterAutospacing="1" w:line="240" w:lineRule="auto"/>
      <w:ind w:left="0" w:right="0" w:firstLine="0"/>
      <w:jc w:val="left"/>
    </w:pPr>
    <w:rPr>
      <w:rFonts w:ascii="Arial" w:hAnsi="Arial" w:cs="Arial"/>
      <w:color w:val="auto"/>
      <w:szCs w:val="24"/>
      <w:lang w:val="en-PH" w:eastAsia="en-PH"/>
    </w:rPr>
  </w:style>
  <w:style w:type="paragraph" w:customStyle="1" w:styleId="xl153">
    <w:name w:val="xl153"/>
    <w:basedOn w:val="Normal"/>
    <w:rsid w:val="004366C4"/>
    <w:pP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154">
    <w:name w:val="xl154"/>
    <w:basedOn w:val="Normal"/>
    <w:rsid w:val="004366C4"/>
    <w:pP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55">
    <w:name w:val="xl155"/>
    <w:basedOn w:val="Normal"/>
    <w:rsid w:val="004366C4"/>
    <w:pP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56">
    <w:name w:val="xl156"/>
    <w:basedOn w:val="Normal"/>
    <w:rsid w:val="004366C4"/>
    <w:pP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57">
    <w:name w:val="xl157"/>
    <w:basedOn w:val="Normal"/>
    <w:rsid w:val="004366C4"/>
    <w:pPr>
      <w:spacing w:before="100" w:beforeAutospacing="1" w:after="100" w:afterAutospacing="1" w:line="240" w:lineRule="auto"/>
      <w:ind w:left="0" w:right="0" w:firstLine="0"/>
      <w:jc w:val="left"/>
    </w:pPr>
    <w:rPr>
      <w:color w:val="auto"/>
      <w:szCs w:val="24"/>
      <w:lang w:val="en-PH" w:eastAsia="en-PH"/>
    </w:rPr>
  </w:style>
  <w:style w:type="paragraph" w:customStyle="1" w:styleId="xl158">
    <w:name w:val="xl158"/>
    <w:basedOn w:val="Normal"/>
    <w:rsid w:val="004366C4"/>
    <w:pPr>
      <w:spacing w:before="100" w:beforeAutospacing="1" w:after="100" w:afterAutospacing="1" w:line="240" w:lineRule="auto"/>
      <w:ind w:left="0" w:right="0" w:firstLine="0"/>
      <w:jc w:val="left"/>
      <w:textAlignment w:val="center"/>
    </w:pPr>
    <w:rPr>
      <w:rFonts w:ascii="Tahoma" w:hAnsi="Tahoma" w:cs="Tahoma"/>
      <w:color w:val="auto"/>
      <w:szCs w:val="24"/>
      <w:lang w:val="en-PH" w:eastAsia="en-PH"/>
    </w:rPr>
  </w:style>
  <w:style w:type="paragraph" w:customStyle="1" w:styleId="xl159">
    <w:name w:val="xl159"/>
    <w:basedOn w:val="Normal"/>
    <w:rsid w:val="004366C4"/>
    <w:pPr>
      <w:spacing w:before="100" w:beforeAutospacing="1" w:after="100" w:afterAutospacing="1" w:line="240" w:lineRule="auto"/>
      <w:ind w:left="0" w:right="0" w:firstLine="0"/>
      <w:jc w:val="left"/>
      <w:textAlignment w:val="center"/>
    </w:pPr>
    <w:rPr>
      <w:color w:val="auto"/>
      <w:szCs w:val="24"/>
      <w:lang w:val="en-PH" w:eastAsia="en-PH"/>
    </w:rPr>
  </w:style>
  <w:style w:type="paragraph" w:customStyle="1" w:styleId="xl160">
    <w:name w:val="xl160"/>
    <w:basedOn w:val="Normal"/>
    <w:rsid w:val="004366C4"/>
    <w:pPr>
      <w:spacing w:before="100" w:beforeAutospacing="1" w:after="100" w:afterAutospacing="1" w:line="240" w:lineRule="auto"/>
      <w:ind w:left="0" w:right="0" w:firstLine="0"/>
      <w:jc w:val="center"/>
    </w:pPr>
    <w:rPr>
      <w:rFonts w:ascii="Arial" w:hAnsi="Arial" w:cs="Arial"/>
      <w:color w:val="auto"/>
      <w:szCs w:val="24"/>
      <w:lang w:val="en-PH" w:eastAsia="en-PH"/>
    </w:rPr>
  </w:style>
  <w:style w:type="paragraph" w:customStyle="1" w:styleId="xl161">
    <w:name w:val="xl161"/>
    <w:basedOn w:val="Normal"/>
    <w:rsid w:val="004366C4"/>
    <w:pPr>
      <w:spacing w:before="100" w:beforeAutospacing="1" w:after="100" w:afterAutospacing="1" w:line="240" w:lineRule="auto"/>
      <w:ind w:left="0" w:right="0" w:firstLine="0"/>
      <w:jc w:val="left"/>
    </w:pPr>
    <w:rPr>
      <w:rFonts w:ascii="Tahoma" w:hAnsi="Tahoma" w:cs="Tahoma"/>
      <w:b/>
      <w:bCs/>
      <w:color w:val="auto"/>
      <w:szCs w:val="24"/>
      <w:lang w:val="en-PH" w:eastAsia="en-PH"/>
    </w:rPr>
  </w:style>
  <w:style w:type="paragraph" w:customStyle="1" w:styleId="xl162">
    <w:name w:val="xl162"/>
    <w:basedOn w:val="Normal"/>
    <w:rsid w:val="004366C4"/>
    <w:pPr>
      <w:pBdr>
        <w:left w:val="single" w:sz="4" w:space="0" w:color="auto"/>
        <w:right w:val="single" w:sz="4" w:space="0" w:color="auto"/>
      </w:pBdr>
      <w:spacing w:before="100" w:beforeAutospacing="1" w:after="100" w:afterAutospacing="1" w:line="240" w:lineRule="auto"/>
      <w:ind w:left="0" w:right="0" w:firstLine="0"/>
      <w:jc w:val="center"/>
    </w:pPr>
    <w:rPr>
      <w:rFonts w:ascii="Tahoma" w:hAnsi="Tahoma" w:cs="Tahoma"/>
      <w:color w:val="auto"/>
      <w:szCs w:val="24"/>
      <w:lang w:val="en-PH" w:eastAsia="en-PH"/>
    </w:rPr>
  </w:style>
  <w:style w:type="paragraph" w:customStyle="1" w:styleId="xl163">
    <w:name w:val="xl163"/>
    <w:basedOn w:val="Normal"/>
    <w:rsid w:val="004366C4"/>
    <w:pPr>
      <w:spacing w:before="100" w:beforeAutospacing="1" w:after="100" w:afterAutospacing="1" w:line="240" w:lineRule="auto"/>
      <w:ind w:left="0" w:right="0" w:firstLine="0"/>
      <w:jc w:val="center"/>
    </w:pPr>
    <w:rPr>
      <w:rFonts w:ascii="Tahoma" w:hAnsi="Tahoma" w:cs="Tahoma"/>
      <w:b/>
      <w:bCs/>
      <w:color w:val="auto"/>
      <w:sz w:val="22"/>
      <w:lang w:val="en-PH" w:eastAsia="en-PH"/>
    </w:rPr>
  </w:style>
  <w:style w:type="paragraph" w:customStyle="1" w:styleId="xl164">
    <w:name w:val="xl164"/>
    <w:basedOn w:val="Normal"/>
    <w:rsid w:val="004366C4"/>
    <w:pPr>
      <w:pBdr>
        <w:bottom w:val="single" w:sz="4" w:space="0" w:color="auto"/>
      </w:pBdr>
      <w:spacing w:before="100" w:beforeAutospacing="1" w:after="100" w:afterAutospacing="1" w:line="240" w:lineRule="auto"/>
      <w:ind w:left="0" w:right="0" w:firstLine="0"/>
      <w:jc w:val="center"/>
    </w:pPr>
    <w:rPr>
      <w:rFonts w:ascii="Tahoma" w:hAnsi="Tahoma" w:cs="Tahoma"/>
      <w:i/>
      <w:iCs/>
      <w:color w:val="auto"/>
      <w:sz w:val="28"/>
      <w:szCs w:val="28"/>
      <w:lang w:val="en-PH" w:eastAsia="en-PH"/>
    </w:rPr>
  </w:style>
  <w:style w:type="paragraph" w:customStyle="1" w:styleId="xl165">
    <w:name w:val="xl165"/>
    <w:basedOn w:val="Normal"/>
    <w:rsid w:val="004366C4"/>
    <w:pPr>
      <w:pBdr>
        <w:left w:val="single" w:sz="4" w:space="0" w:color="auto"/>
        <w:right w:val="single" w:sz="4" w:space="0" w:color="auto"/>
      </w:pBdr>
      <w:spacing w:before="100" w:beforeAutospacing="1" w:after="100" w:afterAutospacing="1" w:line="240" w:lineRule="auto"/>
      <w:ind w:left="0" w:right="0" w:firstLine="0"/>
      <w:jc w:val="left"/>
      <w:textAlignment w:val="center"/>
    </w:pPr>
    <w:rPr>
      <w:color w:val="auto"/>
      <w:szCs w:val="24"/>
      <w:lang w:val="en-PH" w:eastAsia="en-PH"/>
    </w:rPr>
  </w:style>
  <w:style w:type="paragraph" w:customStyle="1" w:styleId="xl166">
    <w:name w:val="xl166"/>
    <w:basedOn w:val="Normal"/>
    <w:rsid w:val="004366C4"/>
    <w:pPr>
      <w:pBdr>
        <w:left w:val="single" w:sz="4" w:space="0" w:color="auto"/>
        <w:right w:val="single" w:sz="4" w:space="0" w:color="auto"/>
      </w:pBdr>
      <w:spacing w:before="100" w:beforeAutospacing="1" w:after="100" w:afterAutospacing="1" w:line="240" w:lineRule="auto"/>
      <w:ind w:left="0" w:right="0" w:firstLine="0"/>
      <w:jc w:val="left"/>
    </w:pPr>
    <w:rPr>
      <w:rFonts w:ascii="Tahoma" w:hAnsi="Tahoma" w:cs="Tahoma"/>
      <w:color w:val="auto"/>
      <w:szCs w:val="24"/>
      <w:lang w:val="en-PH" w:eastAsia="en-PH"/>
    </w:rPr>
  </w:style>
  <w:style w:type="paragraph" w:customStyle="1" w:styleId="xl167">
    <w:name w:val="xl167"/>
    <w:basedOn w:val="Normal"/>
    <w:rsid w:val="004366C4"/>
    <w:pPr>
      <w:spacing w:before="100" w:beforeAutospacing="1" w:after="100" w:afterAutospacing="1" w:line="240" w:lineRule="auto"/>
      <w:ind w:left="0" w:right="0" w:firstLine="0"/>
      <w:jc w:val="left"/>
      <w:textAlignment w:val="center"/>
    </w:pPr>
    <w:rPr>
      <w:rFonts w:ascii="Tahoma" w:hAnsi="Tahoma" w:cs="Tahoma"/>
      <w:b/>
      <w:bCs/>
      <w:color w:val="auto"/>
      <w:szCs w:val="24"/>
      <w:lang w:val="en-PH" w:eastAsia="en-PH"/>
    </w:rPr>
  </w:style>
  <w:style w:type="paragraph" w:customStyle="1" w:styleId="xl168">
    <w:name w:val="xl168"/>
    <w:basedOn w:val="Normal"/>
    <w:rsid w:val="004366C4"/>
    <w:pPr>
      <w:spacing w:before="100" w:beforeAutospacing="1" w:after="100" w:afterAutospacing="1" w:line="240" w:lineRule="auto"/>
      <w:ind w:left="0" w:right="0" w:firstLine="0"/>
      <w:jc w:val="center"/>
      <w:textAlignment w:val="center"/>
    </w:pPr>
    <w:rPr>
      <w:rFonts w:ascii="Tahoma" w:hAnsi="Tahoma" w:cs="Tahoma"/>
      <w:b/>
      <w:bCs/>
      <w:color w:val="auto"/>
      <w:sz w:val="22"/>
      <w:lang w:val="en-PH" w:eastAsia="en-PH"/>
    </w:rPr>
  </w:style>
  <w:style w:type="paragraph" w:customStyle="1" w:styleId="xl169">
    <w:name w:val="xl169"/>
    <w:basedOn w:val="Normal"/>
    <w:rsid w:val="00056985"/>
    <w:pPr>
      <w:pBdr>
        <w:left w:val="single" w:sz="4" w:space="0" w:color="auto"/>
        <w:right w:val="single" w:sz="4" w:space="0" w:color="auto"/>
      </w:pBdr>
      <w:spacing w:before="100" w:beforeAutospacing="1" w:after="100" w:afterAutospacing="1" w:line="240" w:lineRule="auto"/>
      <w:ind w:left="0" w:right="0" w:firstLine="0"/>
      <w:jc w:val="left"/>
      <w:textAlignment w:val="center"/>
    </w:pPr>
    <w:rPr>
      <w:rFonts w:ascii="Arial" w:hAnsi="Arial" w:cs="Arial"/>
      <w:color w:val="auto"/>
      <w:szCs w:val="24"/>
      <w:lang w:val="en-PH" w:eastAsia="en-PH"/>
    </w:rPr>
  </w:style>
  <w:style w:type="paragraph" w:styleId="NoSpacing">
    <w:name w:val="No Spacing"/>
    <w:uiPriority w:val="1"/>
    <w:qFormat/>
    <w:rsid w:val="00F74A0E"/>
    <w:pPr>
      <w:spacing w:after="0" w:line="240" w:lineRule="auto"/>
      <w:ind w:left="10" w:right="2" w:hanging="10"/>
      <w:jc w:val="both"/>
    </w:pPr>
    <w:rPr>
      <w:rFonts w:ascii="Times New Roman" w:eastAsia="Times New Roman" w:hAnsi="Times New Roman" w:cs="Times New Roman"/>
      <w:color w:val="000000"/>
      <w:sz w:val="24"/>
    </w:rPr>
  </w:style>
  <w:style w:type="character" w:customStyle="1" w:styleId="UnresolvedMention1">
    <w:name w:val="Unresolved Mention1"/>
    <w:basedOn w:val="DefaultParagraphFont"/>
    <w:uiPriority w:val="99"/>
    <w:semiHidden/>
    <w:unhideWhenUsed/>
    <w:rsid w:val="00BF5495"/>
    <w:rPr>
      <w:color w:val="605E5C"/>
      <w:shd w:val="clear" w:color="auto" w:fill="E1DFDD"/>
    </w:rPr>
  </w:style>
  <w:style w:type="table" w:customStyle="1" w:styleId="TableGrid6">
    <w:name w:val="Table Grid6"/>
    <w:basedOn w:val="TableNormal"/>
    <w:next w:val="TableGrid0"/>
    <w:uiPriority w:val="59"/>
    <w:rsid w:val="002A4714"/>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2A4714"/>
    <w:pPr>
      <w:spacing w:before="100" w:beforeAutospacing="1" w:after="100" w:afterAutospacing="1" w:line="240" w:lineRule="auto"/>
      <w:ind w:left="0" w:right="0" w:firstLine="0"/>
      <w:jc w:val="left"/>
    </w:pPr>
    <w:rPr>
      <w:rFonts w:ascii="Tahoma" w:hAnsi="Tahoma" w:cs="Tahoma"/>
      <w:color w:val="auto"/>
      <w:sz w:val="20"/>
      <w:szCs w:val="20"/>
    </w:rPr>
  </w:style>
  <w:style w:type="paragraph" w:customStyle="1" w:styleId="font6">
    <w:name w:val="font6"/>
    <w:basedOn w:val="Normal"/>
    <w:rsid w:val="002A4714"/>
    <w:pPr>
      <w:spacing w:before="100" w:beforeAutospacing="1" w:after="100" w:afterAutospacing="1" w:line="240" w:lineRule="auto"/>
      <w:ind w:left="0" w:right="0" w:firstLine="0"/>
      <w:jc w:val="left"/>
    </w:pPr>
    <w:rPr>
      <w:rFonts w:ascii="Calibri" w:hAnsi="Calibri" w:cs="Calibri"/>
      <w:color w:val="auto"/>
      <w:sz w:val="20"/>
      <w:szCs w:val="20"/>
    </w:rPr>
  </w:style>
  <w:style w:type="table" w:customStyle="1" w:styleId="TableGrid7">
    <w:name w:val="Table Grid7"/>
    <w:basedOn w:val="TableNormal"/>
    <w:next w:val="TableGrid0"/>
    <w:uiPriority w:val="59"/>
    <w:rsid w:val="00013C4D"/>
    <w:pPr>
      <w:overflowPunct w:val="0"/>
      <w:autoSpaceDE w:val="0"/>
      <w:autoSpaceDN w:val="0"/>
      <w:adjustRightInd w:val="0"/>
      <w:spacing w:after="240" w:line="24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4A2937"/>
    <w:rPr>
      <w:color w:val="605E5C"/>
      <w:shd w:val="clear" w:color="auto" w:fill="E1DFDD"/>
    </w:rPr>
  </w:style>
  <w:style w:type="paragraph" w:customStyle="1" w:styleId="xl170">
    <w:name w:val="xl170"/>
    <w:basedOn w:val="Normal"/>
    <w:rsid w:val="00D247D6"/>
    <w:pPr>
      <w:pBdr>
        <w:left w:val="single" w:sz="4" w:space="0" w:color="auto"/>
        <w:right w:val="single" w:sz="4" w:space="0" w:color="auto"/>
      </w:pBdr>
      <w:spacing w:before="100" w:beforeAutospacing="1" w:after="100" w:afterAutospacing="1" w:line="240" w:lineRule="auto"/>
      <w:ind w:left="0" w:right="0" w:firstLine="0"/>
      <w:jc w:val="left"/>
      <w:textAlignment w:val="top"/>
    </w:pPr>
    <w:rPr>
      <w:rFonts w:ascii="Tahoma" w:hAnsi="Tahoma" w:cs="Tahoma"/>
      <w:color w:val="auto"/>
      <w:szCs w:val="24"/>
      <w:lang w:val="en-PH" w:eastAsia="en-PH"/>
    </w:rPr>
  </w:style>
  <w:style w:type="paragraph" w:customStyle="1" w:styleId="xl171">
    <w:name w:val="xl171"/>
    <w:basedOn w:val="Normal"/>
    <w:rsid w:val="00D247D6"/>
    <w:pPr>
      <w:pBdr>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2">
    <w:name w:val="xl172"/>
    <w:basedOn w:val="Normal"/>
    <w:rsid w:val="00D247D6"/>
    <w:pP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3">
    <w:name w:val="xl173"/>
    <w:basedOn w:val="Normal"/>
    <w:rsid w:val="00D247D6"/>
    <w:pPr>
      <w:pBdr>
        <w:bottom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4">
    <w:name w:val="xl174"/>
    <w:basedOn w:val="Normal"/>
    <w:rsid w:val="00D247D6"/>
    <w:pPr>
      <w:pBdr>
        <w:top w:val="single" w:sz="4" w:space="0" w:color="auto"/>
        <w:left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5">
    <w:name w:val="xl175"/>
    <w:basedOn w:val="Normal"/>
    <w:rsid w:val="00D247D6"/>
    <w:pPr>
      <w:pBdr>
        <w:left w:val="single" w:sz="4" w:space="0" w:color="auto"/>
        <w:bottom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6">
    <w:name w:val="xl176"/>
    <w:basedOn w:val="Normal"/>
    <w:rsid w:val="00D247D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7">
    <w:name w:val="xl177"/>
    <w:basedOn w:val="Normal"/>
    <w:rsid w:val="00D247D6"/>
    <w:pPr>
      <w:pBdr>
        <w:top w:val="single"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8">
    <w:name w:val="xl178"/>
    <w:basedOn w:val="Normal"/>
    <w:rsid w:val="00D247D6"/>
    <w:pPr>
      <w:pBdr>
        <w:bottom w:val="dotted" w:sz="4" w:space="0" w:color="auto"/>
      </w:pBdr>
      <w:spacing w:before="100" w:beforeAutospacing="1" w:after="100" w:afterAutospacing="1" w:line="240" w:lineRule="auto"/>
      <w:ind w:left="0" w:right="0" w:firstLine="0"/>
      <w:jc w:val="center"/>
      <w:textAlignment w:val="center"/>
    </w:pPr>
    <w:rPr>
      <w:rFonts w:ascii="Tahoma" w:hAnsi="Tahoma" w:cs="Tahoma"/>
      <w:color w:val="auto"/>
      <w:szCs w:val="24"/>
      <w:lang w:val="en-PH" w:eastAsia="en-PH"/>
    </w:rPr>
  </w:style>
  <w:style w:type="paragraph" w:customStyle="1" w:styleId="xl179">
    <w:name w:val="xl179"/>
    <w:basedOn w:val="Normal"/>
    <w:rsid w:val="00D247D6"/>
    <w:pPr>
      <w:spacing w:before="100" w:beforeAutospacing="1" w:after="100" w:afterAutospacing="1" w:line="240" w:lineRule="auto"/>
      <w:ind w:left="0" w:right="0" w:firstLine="0"/>
      <w:jc w:val="center"/>
      <w:textAlignment w:val="center"/>
    </w:pPr>
    <w:rPr>
      <w:rFonts w:ascii="Tahoma" w:hAnsi="Tahoma" w:cs="Tahoma"/>
      <w:b/>
      <w:bCs/>
      <w:color w:val="auto"/>
      <w:sz w:val="22"/>
      <w:lang w:val="en-PH" w:eastAsia="en-P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0685">
      <w:bodyDiv w:val="1"/>
      <w:marLeft w:val="0"/>
      <w:marRight w:val="0"/>
      <w:marTop w:val="0"/>
      <w:marBottom w:val="0"/>
      <w:divBdr>
        <w:top w:val="none" w:sz="0" w:space="0" w:color="auto"/>
        <w:left w:val="none" w:sz="0" w:space="0" w:color="auto"/>
        <w:bottom w:val="none" w:sz="0" w:space="0" w:color="auto"/>
        <w:right w:val="none" w:sz="0" w:space="0" w:color="auto"/>
      </w:divBdr>
    </w:div>
    <w:div w:id="14117696">
      <w:bodyDiv w:val="1"/>
      <w:marLeft w:val="0"/>
      <w:marRight w:val="0"/>
      <w:marTop w:val="0"/>
      <w:marBottom w:val="0"/>
      <w:divBdr>
        <w:top w:val="none" w:sz="0" w:space="0" w:color="auto"/>
        <w:left w:val="none" w:sz="0" w:space="0" w:color="auto"/>
        <w:bottom w:val="none" w:sz="0" w:space="0" w:color="auto"/>
        <w:right w:val="none" w:sz="0" w:space="0" w:color="auto"/>
      </w:divBdr>
    </w:div>
    <w:div w:id="20281095">
      <w:bodyDiv w:val="1"/>
      <w:marLeft w:val="0"/>
      <w:marRight w:val="0"/>
      <w:marTop w:val="0"/>
      <w:marBottom w:val="0"/>
      <w:divBdr>
        <w:top w:val="none" w:sz="0" w:space="0" w:color="auto"/>
        <w:left w:val="none" w:sz="0" w:space="0" w:color="auto"/>
        <w:bottom w:val="none" w:sz="0" w:space="0" w:color="auto"/>
        <w:right w:val="none" w:sz="0" w:space="0" w:color="auto"/>
      </w:divBdr>
    </w:div>
    <w:div w:id="34163866">
      <w:bodyDiv w:val="1"/>
      <w:marLeft w:val="0"/>
      <w:marRight w:val="0"/>
      <w:marTop w:val="0"/>
      <w:marBottom w:val="0"/>
      <w:divBdr>
        <w:top w:val="none" w:sz="0" w:space="0" w:color="auto"/>
        <w:left w:val="none" w:sz="0" w:space="0" w:color="auto"/>
        <w:bottom w:val="none" w:sz="0" w:space="0" w:color="auto"/>
        <w:right w:val="none" w:sz="0" w:space="0" w:color="auto"/>
      </w:divBdr>
    </w:div>
    <w:div w:id="37095364">
      <w:bodyDiv w:val="1"/>
      <w:marLeft w:val="0"/>
      <w:marRight w:val="0"/>
      <w:marTop w:val="0"/>
      <w:marBottom w:val="0"/>
      <w:divBdr>
        <w:top w:val="none" w:sz="0" w:space="0" w:color="auto"/>
        <w:left w:val="none" w:sz="0" w:space="0" w:color="auto"/>
        <w:bottom w:val="none" w:sz="0" w:space="0" w:color="auto"/>
        <w:right w:val="none" w:sz="0" w:space="0" w:color="auto"/>
      </w:divBdr>
    </w:div>
    <w:div w:id="44717327">
      <w:bodyDiv w:val="1"/>
      <w:marLeft w:val="0"/>
      <w:marRight w:val="0"/>
      <w:marTop w:val="0"/>
      <w:marBottom w:val="0"/>
      <w:divBdr>
        <w:top w:val="none" w:sz="0" w:space="0" w:color="auto"/>
        <w:left w:val="none" w:sz="0" w:space="0" w:color="auto"/>
        <w:bottom w:val="none" w:sz="0" w:space="0" w:color="auto"/>
        <w:right w:val="none" w:sz="0" w:space="0" w:color="auto"/>
      </w:divBdr>
    </w:div>
    <w:div w:id="45766483">
      <w:bodyDiv w:val="1"/>
      <w:marLeft w:val="0"/>
      <w:marRight w:val="0"/>
      <w:marTop w:val="0"/>
      <w:marBottom w:val="0"/>
      <w:divBdr>
        <w:top w:val="none" w:sz="0" w:space="0" w:color="auto"/>
        <w:left w:val="none" w:sz="0" w:space="0" w:color="auto"/>
        <w:bottom w:val="none" w:sz="0" w:space="0" w:color="auto"/>
        <w:right w:val="none" w:sz="0" w:space="0" w:color="auto"/>
      </w:divBdr>
    </w:div>
    <w:div w:id="47386585">
      <w:bodyDiv w:val="1"/>
      <w:marLeft w:val="0"/>
      <w:marRight w:val="0"/>
      <w:marTop w:val="0"/>
      <w:marBottom w:val="0"/>
      <w:divBdr>
        <w:top w:val="none" w:sz="0" w:space="0" w:color="auto"/>
        <w:left w:val="none" w:sz="0" w:space="0" w:color="auto"/>
        <w:bottom w:val="none" w:sz="0" w:space="0" w:color="auto"/>
        <w:right w:val="none" w:sz="0" w:space="0" w:color="auto"/>
      </w:divBdr>
    </w:div>
    <w:div w:id="54935301">
      <w:bodyDiv w:val="1"/>
      <w:marLeft w:val="0"/>
      <w:marRight w:val="0"/>
      <w:marTop w:val="0"/>
      <w:marBottom w:val="0"/>
      <w:divBdr>
        <w:top w:val="none" w:sz="0" w:space="0" w:color="auto"/>
        <w:left w:val="none" w:sz="0" w:space="0" w:color="auto"/>
        <w:bottom w:val="none" w:sz="0" w:space="0" w:color="auto"/>
        <w:right w:val="none" w:sz="0" w:space="0" w:color="auto"/>
      </w:divBdr>
    </w:div>
    <w:div w:id="72439665">
      <w:bodyDiv w:val="1"/>
      <w:marLeft w:val="0"/>
      <w:marRight w:val="0"/>
      <w:marTop w:val="0"/>
      <w:marBottom w:val="0"/>
      <w:divBdr>
        <w:top w:val="none" w:sz="0" w:space="0" w:color="auto"/>
        <w:left w:val="none" w:sz="0" w:space="0" w:color="auto"/>
        <w:bottom w:val="none" w:sz="0" w:space="0" w:color="auto"/>
        <w:right w:val="none" w:sz="0" w:space="0" w:color="auto"/>
      </w:divBdr>
    </w:div>
    <w:div w:id="76439534">
      <w:bodyDiv w:val="1"/>
      <w:marLeft w:val="0"/>
      <w:marRight w:val="0"/>
      <w:marTop w:val="0"/>
      <w:marBottom w:val="0"/>
      <w:divBdr>
        <w:top w:val="none" w:sz="0" w:space="0" w:color="auto"/>
        <w:left w:val="none" w:sz="0" w:space="0" w:color="auto"/>
        <w:bottom w:val="none" w:sz="0" w:space="0" w:color="auto"/>
        <w:right w:val="none" w:sz="0" w:space="0" w:color="auto"/>
      </w:divBdr>
    </w:div>
    <w:div w:id="80444920">
      <w:bodyDiv w:val="1"/>
      <w:marLeft w:val="0"/>
      <w:marRight w:val="0"/>
      <w:marTop w:val="0"/>
      <w:marBottom w:val="0"/>
      <w:divBdr>
        <w:top w:val="none" w:sz="0" w:space="0" w:color="auto"/>
        <w:left w:val="none" w:sz="0" w:space="0" w:color="auto"/>
        <w:bottom w:val="none" w:sz="0" w:space="0" w:color="auto"/>
        <w:right w:val="none" w:sz="0" w:space="0" w:color="auto"/>
      </w:divBdr>
    </w:div>
    <w:div w:id="82579972">
      <w:bodyDiv w:val="1"/>
      <w:marLeft w:val="0"/>
      <w:marRight w:val="0"/>
      <w:marTop w:val="0"/>
      <w:marBottom w:val="0"/>
      <w:divBdr>
        <w:top w:val="none" w:sz="0" w:space="0" w:color="auto"/>
        <w:left w:val="none" w:sz="0" w:space="0" w:color="auto"/>
        <w:bottom w:val="none" w:sz="0" w:space="0" w:color="auto"/>
        <w:right w:val="none" w:sz="0" w:space="0" w:color="auto"/>
      </w:divBdr>
    </w:div>
    <w:div w:id="86929078">
      <w:bodyDiv w:val="1"/>
      <w:marLeft w:val="0"/>
      <w:marRight w:val="0"/>
      <w:marTop w:val="0"/>
      <w:marBottom w:val="0"/>
      <w:divBdr>
        <w:top w:val="none" w:sz="0" w:space="0" w:color="auto"/>
        <w:left w:val="none" w:sz="0" w:space="0" w:color="auto"/>
        <w:bottom w:val="none" w:sz="0" w:space="0" w:color="auto"/>
        <w:right w:val="none" w:sz="0" w:space="0" w:color="auto"/>
      </w:divBdr>
    </w:div>
    <w:div w:id="87040962">
      <w:bodyDiv w:val="1"/>
      <w:marLeft w:val="0"/>
      <w:marRight w:val="0"/>
      <w:marTop w:val="0"/>
      <w:marBottom w:val="0"/>
      <w:divBdr>
        <w:top w:val="none" w:sz="0" w:space="0" w:color="auto"/>
        <w:left w:val="none" w:sz="0" w:space="0" w:color="auto"/>
        <w:bottom w:val="none" w:sz="0" w:space="0" w:color="auto"/>
        <w:right w:val="none" w:sz="0" w:space="0" w:color="auto"/>
      </w:divBdr>
    </w:div>
    <w:div w:id="98794778">
      <w:bodyDiv w:val="1"/>
      <w:marLeft w:val="0"/>
      <w:marRight w:val="0"/>
      <w:marTop w:val="0"/>
      <w:marBottom w:val="0"/>
      <w:divBdr>
        <w:top w:val="none" w:sz="0" w:space="0" w:color="auto"/>
        <w:left w:val="none" w:sz="0" w:space="0" w:color="auto"/>
        <w:bottom w:val="none" w:sz="0" w:space="0" w:color="auto"/>
        <w:right w:val="none" w:sz="0" w:space="0" w:color="auto"/>
      </w:divBdr>
    </w:div>
    <w:div w:id="98837482">
      <w:bodyDiv w:val="1"/>
      <w:marLeft w:val="0"/>
      <w:marRight w:val="0"/>
      <w:marTop w:val="0"/>
      <w:marBottom w:val="0"/>
      <w:divBdr>
        <w:top w:val="none" w:sz="0" w:space="0" w:color="auto"/>
        <w:left w:val="none" w:sz="0" w:space="0" w:color="auto"/>
        <w:bottom w:val="none" w:sz="0" w:space="0" w:color="auto"/>
        <w:right w:val="none" w:sz="0" w:space="0" w:color="auto"/>
      </w:divBdr>
    </w:div>
    <w:div w:id="103966773">
      <w:bodyDiv w:val="1"/>
      <w:marLeft w:val="0"/>
      <w:marRight w:val="0"/>
      <w:marTop w:val="0"/>
      <w:marBottom w:val="0"/>
      <w:divBdr>
        <w:top w:val="none" w:sz="0" w:space="0" w:color="auto"/>
        <w:left w:val="none" w:sz="0" w:space="0" w:color="auto"/>
        <w:bottom w:val="none" w:sz="0" w:space="0" w:color="auto"/>
        <w:right w:val="none" w:sz="0" w:space="0" w:color="auto"/>
      </w:divBdr>
    </w:div>
    <w:div w:id="115684286">
      <w:bodyDiv w:val="1"/>
      <w:marLeft w:val="0"/>
      <w:marRight w:val="0"/>
      <w:marTop w:val="0"/>
      <w:marBottom w:val="0"/>
      <w:divBdr>
        <w:top w:val="none" w:sz="0" w:space="0" w:color="auto"/>
        <w:left w:val="none" w:sz="0" w:space="0" w:color="auto"/>
        <w:bottom w:val="none" w:sz="0" w:space="0" w:color="auto"/>
        <w:right w:val="none" w:sz="0" w:space="0" w:color="auto"/>
      </w:divBdr>
    </w:div>
    <w:div w:id="117067247">
      <w:bodyDiv w:val="1"/>
      <w:marLeft w:val="0"/>
      <w:marRight w:val="0"/>
      <w:marTop w:val="0"/>
      <w:marBottom w:val="0"/>
      <w:divBdr>
        <w:top w:val="none" w:sz="0" w:space="0" w:color="auto"/>
        <w:left w:val="none" w:sz="0" w:space="0" w:color="auto"/>
        <w:bottom w:val="none" w:sz="0" w:space="0" w:color="auto"/>
        <w:right w:val="none" w:sz="0" w:space="0" w:color="auto"/>
      </w:divBdr>
    </w:div>
    <w:div w:id="132455033">
      <w:bodyDiv w:val="1"/>
      <w:marLeft w:val="0"/>
      <w:marRight w:val="0"/>
      <w:marTop w:val="0"/>
      <w:marBottom w:val="0"/>
      <w:divBdr>
        <w:top w:val="none" w:sz="0" w:space="0" w:color="auto"/>
        <w:left w:val="none" w:sz="0" w:space="0" w:color="auto"/>
        <w:bottom w:val="none" w:sz="0" w:space="0" w:color="auto"/>
        <w:right w:val="none" w:sz="0" w:space="0" w:color="auto"/>
      </w:divBdr>
    </w:div>
    <w:div w:id="135731892">
      <w:bodyDiv w:val="1"/>
      <w:marLeft w:val="0"/>
      <w:marRight w:val="0"/>
      <w:marTop w:val="0"/>
      <w:marBottom w:val="0"/>
      <w:divBdr>
        <w:top w:val="none" w:sz="0" w:space="0" w:color="auto"/>
        <w:left w:val="none" w:sz="0" w:space="0" w:color="auto"/>
        <w:bottom w:val="none" w:sz="0" w:space="0" w:color="auto"/>
        <w:right w:val="none" w:sz="0" w:space="0" w:color="auto"/>
      </w:divBdr>
    </w:div>
    <w:div w:id="140735428">
      <w:bodyDiv w:val="1"/>
      <w:marLeft w:val="0"/>
      <w:marRight w:val="0"/>
      <w:marTop w:val="0"/>
      <w:marBottom w:val="0"/>
      <w:divBdr>
        <w:top w:val="none" w:sz="0" w:space="0" w:color="auto"/>
        <w:left w:val="none" w:sz="0" w:space="0" w:color="auto"/>
        <w:bottom w:val="none" w:sz="0" w:space="0" w:color="auto"/>
        <w:right w:val="none" w:sz="0" w:space="0" w:color="auto"/>
      </w:divBdr>
    </w:div>
    <w:div w:id="142550833">
      <w:bodyDiv w:val="1"/>
      <w:marLeft w:val="0"/>
      <w:marRight w:val="0"/>
      <w:marTop w:val="0"/>
      <w:marBottom w:val="0"/>
      <w:divBdr>
        <w:top w:val="none" w:sz="0" w:space="0" w:color="auto"/>
        <w:left w:val="none" w:sz="0" w:space="0" w:color="auto"/>
        <w:bottom w:val="none" w:sz="0" w:space="0" w:color="auto"/>
        <w:right w:val="none" w:sz="0" w:space="0" w:color="auto"/>
      </w:divBdr>
    </w:div>
    <w:div w:id="142934370">
      <w:bodyDiv w:val="1"/>
      <w:marLeft w:val="0"/>
      <w:marRight w:val="0"/>
      <w:marTop w:val="0"/>
      <w:marBottom w:val="0"/>
      <w:divBdr>
        <w:top w:val="none" w:sz="0" w:space="0" w:color="auto"/>
        <w:left w:val="none" w:sz="0" w:space="0" w:color="auto"/>
        <w:bottom w:val="none" w:sz="0" w:space="0" w:color="auto"/>
        <w:right w:val="none" w:sz="0" w:space="0" w:color="auto"/>
      </w:divBdr>
    </w:div>
    <w:div w:id="155998274">
      <w:bodyDiv w:val="1"/>
      <w:marLeft w:val="0"/>
      <w:marRight w:val="0"/>
      <w:marTop w:val="0"/>
      <w:marBottom w:val="0"/>
      <w:divBdr>
        <w:top w:val="none" w:sz="0" w:space="0" w:color="auto"/>
        <w:left w:val="none" w:sz="0" w:space="0" w:color="auto"/>
        <w:bottom w:val="none" w:sz="0" w:space="0" w:color="auto"/>
        <w:right w:val="none" w:sz="0" w:space="0" w:color="auto"/>
      </w:divBdr>
    </w:div>
    <w:div w:id="163517025">
      <w:bodyDiv w:val="1"/>
      <w:marLeft w:val="0"/>
      <w:marRight w:val="0"/>
      <w:marTop w:val="0"/>
      <w:marBottom w:val="0"/>
      <w:divBdr>
        <w:top w:val="none" w:sz="0" w:space="0" w:color="auto"/>
        <w:left w:val="none" w:sz="0" w:space="0" w:color="auto"/>
        <w:bottom w:val="none" w:sz="0" w:space="0" w:color="auto"/>
        <w:right w:val="none" w:sz="0" w:space="0" w:color="auto"/>
      </w:divBdr>
    </w:div>
    <w:div w:id="164592016">
      <w:bodyDiv w:val="1"/>
      <w:marLeft w:val="0"/>
      <w:marRight w:val="0"/>
      <w:marTop w:val="0"/>
      <w:marBottom w:val="0"/>
      <w:divBdr>
        <w:top w:val="none" w:sz="0" w:space="0" w:color="auto"/>
        <w:left w:val="none" w:sz="0" w:space="0" w:color="auto"/>
        <w:bottom w:val="none" w:sz="0" w:space="0" w:color="auto"/>
        <w:right w:val="none" w:sz="0" w:space="0" w:color="auto"/>
      </w:divBdr>
    </w:div>
    <w:div w:id="170680511">
      <w:bodyDiv w:val="1"/>
      <w:marLeft w:val="0"/>
      <w:marRight w:val="0"/>
      <w:marTop w:val="0"/>
      <w:marBottom w:val="0"/>
      <w:divBdr>
        <w:top w:val="none" w:sz="0" w:space="0" w:color="auto"/>
        <w:left w:val="none" w:sz="0" w:space="0" w:color="auto"/>
        <w:bottom w:val="none" w:sz="0" w:space="0" w:color="auto"/>
        <w:right w:val="none" w:sz="0" w:space="0" w:color="auto"/>
      </w:divBdr>
    </w:div>
    <w:div w:id="177543501">
      <w:bodyDiv w:val="1"/>
      <w:marLeft w:val="0"/>
      <w:marRight w:val="0"/>
      <w:marTop w:val="0"/>
      <w:marBottom w:val="0"/>
      <w:divBdr>
        <w:top w:val="none" w:sz="0" w:space="0" w:color="auto"/>
        <w:left w:val="none" w:sz="0" w:space="0" w:color="auto"/>
        <w:bottom w:val="none" w:sz="0" w:space="0" w:color="auto"/>
        <w:right w:val="none" w:sz="0" w:space="0" w:color="auto"/>
      </w:divBdr>
    </w:div>
    <w:div w:id="178282649">
      <w:bodyDiv w:val="1"/>
      <w:marLeft w:val="0"/>
      <w:marRight w:val="0"/>
      <w:marTop w:val="0"/>
      <w:marBottom w:val="0"/>
      <w:divBdr>
        <w:top w:val="none" w:sz="0" w:space="0" w:color="auto"/>
        <w:left w:val="none" w:sz="0" w:space="0" w:color="auto"/>
        <w:bottom w:val="none" w:sz="0" w:space="0" w:color="auto"/>
        <w:right w:val="none" w:sz="0" w:space="0" w:color="auto"/>
      </w:divBdr>
    </w:div>
    <w:div w:id="186211984">
      <w:bodyDiv w:val="1"/>
      <w:marLeft w:val="0"/>
      <w:marRight w:val="0"/>
      <w:marTop w:val="0"/>
      <w:marBottom w:val="0"/>
      <w:divBdr>
        <w:top w:val="none" w:sz="0" w:space="0" w:color="auto"/>
        <w:left w:val="none" w:sz="0" w:space="0" w:color="auto"/>
        <w:bottom w:val="none" w:sz="0" w:space="0" w:color="auto"/>
        <w:right w:val="none" w:sz="0" w:space="0" w:color="auto"/>
      </w:divBdr>
    </w:div>
    <w:div w:id="199167311">
      <w:bodyDiv w:val="1"/>
      <w:marLeft w:val="0"/>
      <w:marRight w:val="0"/>
      <w:marTop w:val="0"/>
      <w:marBottom w:val="0"/>
      <w:divBdr>
        <w:top w:val="none" w:sz="0" w:space="0" w:color="auto"/>
        <w:left w:val="none" w:sz="0" w:space="0" w:color="auto"/>
        <w:bottom w:val="none" w:sz="0" w:space="0" w:color="auto"/>
        <w:right w:val="none" w:sz="0" w:space="0" w:color="auto"/>
      </w:divBdr>
    </w:div>
    <w:div w:id="204030460">
      <w:bodyDiv w:val="1"/>
      <w:marLeft w:val="0"/>
      <w:marRight w:val="0"/>
      <w:marTop w:val="0"/>
      <w:marBottom w:val="0"/>
      <w:divBdr>
        <w:top w:val="none" w:sz="0" w:space="0" w:color="auto"/>
        <w:left w:val="none" w:sz="0" w:space="0" w:color="auto"/>
        <w:bottom w:val="none" w:sz="0" w:space="0" w:color="auto"/>
        <w:right w:val="none" w:sz="0" w:space="0" w:color="auto"/>
      </w:divBdr>
    </w:div>
    <w:div w:id="205333134">
      <w:bodyDiv w:val="1"/>
      <w:marLeft w:val="0"/>
      <w:marRight w:val="0"/>
      <w:marTop w:val="0"/>
      <w:marBottom w:val="0"/>
      <w:divBdr>
        <w:top w:val="none" w:sz="0" w:space="0" w:color="auto"/>
        <w:left w:val="none" w:sz="0" w:space="0" w:color="auto"/>
        <w:bottom w:val="none" w:sz="0" w:space="0" w:color="auto"/>
        <w:right w:val="none" w:sz="0" w:space="0" w:color="auto"/>
      </w:divBdr>
    </w:div>
    <w:div w:id="214396274">
      <w:bodyDiv w:val="1"/>
      <w:marLeft w:val="0"/>
      <w:marRight w:val="0"/>
      <w:marTop w:val="0"/>
      <w:marBottom w:val="0"/>
      <w:divBdr>
        <w:top w:val="none" w:sz="0" w:space="0" w:color="auto"/>
        <w:left w:val="none" w:sz="0" w:space="0" w:color="auto"/>
        <w:bottom w:val="none" w:sz="0" w:space="0" w:color="auto"/>
        <w:right w:val="none" w:sz="0" w:space="0" w:color="auto"/>
      </w:divBdr>
    </w:div>
    <w:div w:id="214704355">
      <w:bodyDiv w:val="1"/>
      <w:marLeft w:val="0"/>
      <w:marRight w:val="0"/>
      <w:marTop w:val="0"/>
      <w:marBottom w:val="0"/>
      <w:divBdr>
        <w:top w:val="none" w:sz="0" w:space="0" w:color="auto"/>
        <w:left w:val="none" w:sz="0" w:space="0" w:color="auto"/>
        <w:bottom w:val="none" w:sz="0" w:space="0" w:color="auto"/>
        <w:right w:val="none" w:sz="0" w:space="0" w:color="auto"/>
      </w:divBdr>
    </w:div>
    <w:div w:id="218324446">
      <w:bodyDiv w:val="1"/>
      <w:marLeft w:val="0"/>
      <w:marRight w:val="0"/>
      <w:marTop w:val="0"/>
      <w:marBottom w:val="0"/>
      <w:divBdr>
        <w:top w:val="none" w:sz="0" w:space="0" w:color="auto"/>
        <w:left w:val="none" w:sz="0" w:space="0" w:color="auto"/>
        <w:bottom w:val="none" w:sz="0" w:space="0" w:color="auto"/>
        <w:right w:val="none" w:sz="0" w:space="0" w:color="auto"/>
      </w:divBdr>
    </w:div>
    <w:div w:id="225993414">
      <w:bodyDiv w:val="1"/>
      <w:marLeft w:val="0"/>
      <w:marRight w:val="0"/>
      <w:marTop w:val="0"/>
      <w:marBottom w:val="0"/>
      <w:divBdr>
        <w:top w:val="none" w:sz="0" w:space="0" w:color="auto"/>
        <w:left w:val="none" w:sz="0" w:space="0" w:color="auto"/>
        <w:bottom w:val="none" w:sz="0" w:space="0" w:color="auto"/>
        <w:right w:val="none" w:sz="0" w:space="0" w:color="auto"/>
      </w:divBdr>
    </w:div>
    <w:div w:id="230772990">
      <w:bodyDiv w:val="1"/>
      <w:marLeft w:val="0"/>
      <w:marRight w:val="0"/>
      <w:marTop w:val="0"/>
      <w:marBottom w:val="0"/>
      <w:divBdr>
        <w:top w:val="none" w:sz="0" w:space="0" w:color="auto"/>
        <w:left w:val="none" w:sz="0" w:space="0" w:color="auto"/>
        <w:bottom w:val="none" w:sz="0" w:space="0" w:color="auto"/>
        <w:right w:val="none" w:sz="0" w:space="0" w:color="auto"/>
      </w:divBdr>
    </w:div>
    <w:div w:id="242183658">
      <w:bodyDiv w:val="1"/>
      <w:marLeft w:val="0"/>
      <w:marRight w:val="0"/>
      <w:marTop w:val="0"/>
      <w:marBottom w:val="0"/>
      <w:divBdr>
        <w:top w:val="none" w:sz="0" w:space="0" w:color="auto"/>
        <w:left w:val="none" w:sz="0" w:space="0" w:color="auto"/>
        <w:bottom w:val="none" w:sz="0" w:space="0" w:color="auto"/>
        <w:right w:val="none" w:sz="0" w:space="0" w:color="auto"/>
      </w:divBdr>
    </w:div>
    <w:div w:id="245923811">
      <w:bodyDiv w:val="1"/>
      <w:marLeft w:val="0"/>
      <w:marRight w:val="0"/>
      <w:marTop w:val="0"/>
      <w:marBottom w:val="0"/>
      <w:divBdr>
        <w:top w:val="none" w:sz="0" w:space="0" w:color="auto"/>
        <w:left w:val="none" w:sz="0" w:space="0" w:color="auto"/>
        <w:bottom w:val="none" w:sz="0" w:space="0" w:color="auto"/>
        <w:right w:val="none" w:sz="0" w:space="0" w:color="auto"/>
      </w:divBdr>
    </w:div>
    <w:div w:id="246623354">
      <w:bodyDiv w:val="1"/>
      <w:marLeft w:val="0"/>
      <w:marRight w:val="0"/>
      <w:marTop w:val="0"/>
      <w:marBottom w:val="0"/>
      <w:divBdr>
        <w:top w:val="none" w:sz="0" w:space="0" w:color="auto"/>
        <w:left w:val="none" w:sz="0" w:space="0" w:color="auto"/>
        <w:bottom w:val="none" w:sz="0" w:space="0" w:color="auto"/>
        <w:right w:val="none" w:sz="0" w:space="0" w:color="auto"/>
      </w:divBdr>
    </w:div>
    <w:div w:id="259458106">
      <w:bodyDiv w:val="1"/>
      <w:marLeft w:val="0"/>
      <w:marRight w:val="0"/>
      <w:marTop w:val="0"/>
      <w:marBottom w:val="0"/>
      <w:divBdr>
        <w:top w:val="none" w:sz="0" w:space="0" w:color="auto"/>
        <w:left w:val="none" w:sz="0" w:space="0" w:color="auto"/>
        <w:bottom w:val="none" w:sz="0" w:space="0" w:color="auto"/>
        <w:right w:val="none" w:sz="0" w:space="0" w:color="auto"/>
      </w:divBdr>
    </w:div>
    <w:div w:id="270360434">
      <w:bodyDiv w:val="1"/>
      <w:marLeft w:val="0"/>
      <w:marRight w:val="0"/>
      <w:marTop w:val="0"/>
      <w:marBottom w:val="0"/>
      <w:divBdr>
        <w:top w:val="none" w:sz="0" w:space="0" w:color="auto"/>
        <w:left w:val="none" w:sz="0" w:space="0" w:color="auto"/>
        <w:bottom w:val="none" w:sz="0" w:space="0" w:color="auto"/>
        <w:right w:val="none" w:sz="0" w:space="0" w:color="auto"/>
      </w:divBdr>
    </w:div>
    <w:div w:id="271019238">
      <w:bodyDiv w:val="1"/>
      <w:marLeft w:val="0"/>
      <w:marRight w:val="0"/>
      <w:marTop w:val="0"/>
      <w:marBottom w:val="0"/>
      <w:divBdr>
        <w:top w:val="none" w:sz="0" w:space="0" w:color="auto"/>
        <w:left w:val="none" w:sz="0" w:space="0" w:color="auto"/>
        <w:bottom w:val="none" w:sz="0" w:space="0" w:color="auto"/>
        <w:right w:val="none" w:sz="0" w:space="0" w:color="auto"/>
      </w:divBdr>
    </w:div>
    <w:div w:id="276908309">
      <w:bodyDiv w:val="1"/>
      <w:marLeft w:val="0"/>
      <w:marRight w:val="0"/>
      <w:marTop w:val="0"/>
      <w:marBottom w:val="0"/>
      <w:divBdr>
        <w:top w:val="none" w:sz="0" w:space="0" w:color="auto"/>
        <w:left w:val="none" w:sz="0" w:space="0" w:color="auto"/>
        <w:bottom w:val="none" w:sz="0" w:space="0" w:color="auto"/>
        <w:right w:val="none" w:sz="0" w:space="0" w:color="auto"/>
      </w:divBdr>
    </w:div>
    <w:div w:id="281687814">
      <w:bodyDiv w:val="1"/>
      <w:marLeft w:val="0"/>
      <w:marRight w:val="0"/>
      <w:marTop w:val="0"/>
      <w:marBottom w:val="0"/>
      <w:divBdr>
        <w:top w:val="none" w:sz="0" w:space="0" w:color="auto"/>
        <w:left w:val="none" w:sz="0" w:space="0" w:color="auto"/>
        <w:bottom w:val="none" w:sz="0" w:space="0" w:color="auto"/>
        <w:right w:val="none" w:sz="0" w:space="0" w:color="auto"/>
      </w:divBdr>
    </w:div>
    <w:div w:id="282348889">
      <w:bodyDiv w:val="1"/>
      <w:marLeft w:val="0"/>
      <w:marRight w:val="0"/>
      <w:marTop w:val="0"/>
      <w:marBottom w:val="0"/>
      <w:divBdr>
        <w:top w:val="none" w:sz="0" w:space="0" w:color="auto"/>
        <w:left w:val="none" w:sz="0" w:space="0" w:color="auto"/>
        <w:bottom w:val="none" w:sz="0" w:space="0" w:color="auto"/>
        <w:right w:val="none" w:sz="0" w:space="0" w:color="auto"/>
      </w:divBdr>
    </w:div>
    <w:div w:id="286861773">
      <w:bodyDiv w:val="1"/>
      <w:marLeft w:val="0"/>
      <w:marRight w:val="0"/>
      <w:marTop w:val="0"/>
      <w:marBottom w:val="0"/>
      <w:divBdr>
        <w:top w:val="none" w:sz="0" w:space="0" w:color="auto"/>
        <w:left w:val="none" w:sz="0" w:space="0" w:color="auto"/>
        <w:bottom w:val="none" w:sz="0" w:space="0" w:color="auto"/>
        <w:right w:val="none" w:sz="0" w:space="0" w:color="auto"/>
      </w:divBdr>
    </w:div>
    <w:div w:id="293952070">
      <w:bodyDiv w:val="1"/>
      <w:marLeft w:val="0"/>
      <w:marRight w:val="0"/>
      <w:marTop w:val="0"/>
      <w:marBottom w:val="0"/>
      <w:divBdr>
        <w:top w:val="none" w:sz="0" w:space="0" w:color="auto"/>
        <w:left w:val="none" w:sz="0" w:space="0" w:color="auto"/>
        <w:bottom w:val="none" w:sz="0" w:space="0" w:color="auto"/>
        <w:right w:val="none" w:sz="0" w:space="0" w:color="auto"/>
      </w:divBdr>
    </w:div>
    <w:div w:id="296111448">
      <w:bodyDiv w:val="1"/>
      <w:marLeft w:val="0"/>
      <w:marRight w:val="0"/>
      <w:marTop w:val="0"/>
      <w:marBottom w:val="0"/>
      <w:divBdr>
        <w:top w:val="none" w:sz="0" w:space="0" w:color="auto"/>
        <w:left w:val="none" w:sz="0" w:space="0" w:color="auto"/>
        <w:bottom w:val="none" w:sz="0" w:space="0" w:color="auto"/>
        <w:right w:val="none" w:sz="0" w:space="0" w:color="auto"/>
      </w:divBdr>
    </w:div>
    <w:div w:id="300308140">
      <w:bodyDiv w:val="1"/>
      <w:marLeft w:val="0"/>
      <w:marRight w:val="0"/>
      <w:marTop w:val="0"/>
      <w:marBottom w:val="0"/>
      <w:divBdr>
        <w:top w:val="none" w:sz="0" w:space="0" w:color="auto"/>
        <w:left w:val="none" w:sz="0" w:space="0" w:color="auto"/>
        <w:bottom w:val="none" w:sz="0" w:space="0" w:color="auto"/>
        <w:right w:val="none" w:sz="0" w:space="0" w:color="auto"/>
      </w:divBdr>
    </w:div>
    <w:div w:id="308247263">
      <w:bodyDiv w:val="1"/>
      <w:marLeft w:val="0"/>
      <w:marRight w:val="0"/>
      <w:marTop w:val="0"/>
      <w:marBottom w:val="0"/>
      <w:divBdr>
        <w:top w:val="none" w:sz="0" w:space="0" w:color="auto"/>
        <w:left w:val="none" w:sz="0" w:space="0" w:color="auto"/>
        <w:bottom w:val="none" w:sz="0" w:space="0" w:color="auto"/>
        <w:right w:val="none" w:sz="0" w:space="0" w:color="auto"/>
      </w:divBdr>
    </w:div>
    <w:div w:id="310912638">
      <w:bodyDiv w:val="1"/>
      <w:marLeft w:val="0"/>
      <w:marRight w:val="0"/>
      <w:marTop w:val="0"/>
      <w:marBottom w:val="0"/>
      <w:divBdr>
        <w:top w:val="none" w:sz="0" w:space="0" w:color="auto"/>
        <w:left w:val="none" w:sz="0" w:space="0" w:color="auto"/>
        <w:bottom w:val="none" w:sz="0" w:space="0" w:color="auto"/>
        <w:right w:val="none" w:sz="0" w:space="0" w:color="auto"/>
      </w:divBdr>
    </w:div>
    <w:div w:id="317347628">
      <w:bodyDiv w:val="1"/>
      <w:marLeft w:val="0"/>
      <w:marRight w:val="0"/>
      <w:marTop w:val="0"/>
      <w:marBottom w:val="0"/>
      <w:divBdr>
        <w:top w:val="none" w:sz="0" w:space="0" w:color="auto"/>
        <w:left w:val="none" w:sz="0" w:space="0" w:color="auto"/>
        <w:bottom w:val="none" w:sz="0" w:space="0" w:color="auto"/>
        <w:right w:val="none" w:sz="0" w:space="0" w:color="auto"/>
      </w:divBdr>
    </w:div>
    <w:div w:id="319889383">
      <w:bodyDiv w:val="1"/>
      <w:marLeft w:val="0"/>
      <w:marRight w:val="0"/>
      <w:marTop w:val="0"/>
      <w:marBottom w:val="0"/>
      <w:divBdr>
        <w:top w:val="none" w:sz="0" w:space="0" w:color="auto"/>
        <w:left w:val="none" w:sz="0" w:space="0" w:color="auto"/>
        <w:bottom w:val="none" w:sz="0" w:space="0" w:color="auto"/>
        <w:right w:val="none" w:sz="0" w:space="0" w:color="auto"/>
      </w:divBdr>
    </w:div>
    <w:div w:id="322010396">
      <w:bodyDiv w:val="1"/>
      <w:marLeft w:val="0"/>
      <w:marRight w:val="0"/>
      <w:marTop w:val="0"/>
      <w:marBottom w:val="0"/>
      <w:divBdr>
        <w:top w:val="none" w:sz="0" w:space="0" w:color="auto"/>
        <w:left w:val="none" w:sz="0" w:space="0" w:color="auto"/>
        <w:bottom w:val="none" w:sz="0" w:space="0" w:color="auto"/>
        <w:right w:val="none" w:sz="0" w:space="0" w:color="auto"/>
      </w:divBdr>
    </w:div>
    <w:div w:id="324944876">
      <w:bodyDiv w:val="1"/>
      <w:marLeft w:val="0"/>
      <w:marRight w:val="0"/>
      <w:marTop w:val="0"/>
      <w:marBottom w:val="0"/>
      <w:divBdr>
        <w:top w:val="none" w:sz="0" w:space="0" w:color="auto"/>
        <w:left w:val="none" w:sz="0" w:space="0" w:color="auto"/>
        <w:bottom w:val="none" w:sz="0" w:space="0" w:color="auto"/>
        <w:right w:val="none" w:sz="0" w:space="0" w:color="auto"/>
      </w:divBdr>
    </w:div>
    <w:div w:id="327290165">
      <w:bodyDiv w:val="1"/>
      <w:marLeft w:val="0"/>
      <w:marRight w:val="0"/>
      <w:marTop w:val="0"/>
      <w:marBottom w:val="0"/>
      <w:divBdr>
        <w:top w:val="none" w:sz="0" w:space="0" w:color="auto"/>
        <w:left w:val="none" w:sz="0" w:space="0" w:color="auto"/>
        <w:bottom w:val="none" w:sz="0" w:space="0" w:color="auto"/>
        <w:right w:val="none" w:sz="0" w:space="0" w:color="auto"/>
      </w:divBdr>
    </w:div>
    <w:div w:id="328797565">
      <w:bodyDiv w:val="1"/>
      <w:marLeft w:val="0"/>
      <w:marRight w:val="0"/>
      <w:marTop w:val="0"/>
      <w:marBottom w:val="0"/>
      <w:divBdr>
        <w:top w:val="none" w:sz="0" w:space="0" w:color="auto"/>
        <w:left w:val="none" w:sz="0" w:space="0" w:color="auto"/>
        <w:bottom w:val="none" w:sz="0" w:space="0" w:color="auto"/>
        <w:right w:val="none" w:sz="0" w:space="0" w:color="auto"/>
      </w:divBdr>
    </w:div>
    <w:div w:id="328946846">
      <w:bodyDiv w:val="1"/>
      <w:marLeft w:val="0"/>
      <w:marRight w:val="0"/>
      <w:marTop w:val="0"/>
      <w:marBottom w:val="0"/>
      <w:divBdr>
        <w:top w:val="none" w:sz="0" w:space="0" w:color="auto"/>
        <w:left w:val="none" w:sz="0" w:space="0" w:color="auto"/>
        <w:bottom w:val="none" w:sz="0" w:space="0" w:color="auto"/>
        <w:right w:val="none" w:sz="0" w:space="0" w:color="auto"/>
      </w:divBdr>
    </w:div>
    <w:div w:id="332805033">
      <w:bodyDiv w:val="1"/>
      <w:marLeft w:val="0"/>
      <w:marRight w:val="0"/>
      <w:marTop w:val="0"/>
      <w:marBottom w:val="0"/>
      <w:divBdr>
        <w:top w:val="none" w:sz="0" w:space="0" w:color="auto"/>
        <w:left w:val="none" w:sz="0" w:space="0" w:color="auto"/>
        <w:bottom w:val="none" w:sz="0" w:space="0" w:color="auto"/>
        <w:right w:val="none" w:sz="0" w:space="0" w:color="auto"/>
      </w:divBdr>
    </w:div>
    <w:div w:id="338121702">
      <w:bodyDiv w:val="1"/>
      <w:marLeft w:val="0"/>
      <w:marRight w:val="0"/>
      <w:marTop w:val="0"/>
      <w:marBottom w:val="0"/>
      <w:divBdr>
        <w:top w:val="none" w:sz="0" w:space="0" w:color="auto"/>
        <w:left w:val="none" w:sz="0" w:space="0" w:color="auto"/>
        <w:bottom w:val="none" w:sz="0" w:space="0" w:color="auto"/>
        <w:right w:val="none" w:sz="0" w:space="0" w:color="auto"/>
      </w:divBdr>
    </w:div>
    <w:div w:id="341785388">
      <w:bodyDiv w:val="1"/>
      <w:marLeft w:val="0"/>
      <w:marRight w:val="0"/>
      <w:marTop w:val="0"/>
      <w:marBottom w:val="0"/>
      <w:divBdr>
        <w:top w:val="none" w:sz="0" w:space="0" w:color="auto"/>
        <w:left w:val="none" w:sz="0" w:space="0" w:color="auto"/>
        <w:bottom w:val="none" w:sz="0" w:space="0" w:color="auto"/>
        <w:right w:val="none" w:sz="0" w:space="0" w:color="auto"/>
      </w:divBdr>
    </w:div>
    <w:div w:id="353308215">
      <w:bodyDiv w:val="1"/>
      <w:marLeft w:val="0"/>
      <w:marRight w:val="0"/>
      <w:marTop w:val="0"/>
      <w:marBottom w:val="0"/>
      <w:divBdr>
        <w:top w:val="none" w:sz="0" w:space="0" w:color="auto"/>
        <w:left w:val="none" w:sz="0" w:space="0" w:color="auto"/>
        <w:bottom w:val="none" w:sz="0" w:space="0" w:color="auto"/>
        <w:right w:val="none" w:sz="0" w:space="0" w:color="auto"/>
      </w:divBdr>
    </w:div>
    <w:div w:id="356078415">
      <w:bodyDiv w:val="1"/>
      <w:marLeft w:val="0"/>
      <w:marRight w:val="0"/>
      <w:marTop w:val="0"/>
      <w:marBottom w:val="0"/>
      <w:divBdr>
        <w:top w:val="none" w:sz="0" w:space="0" w:color="auto"/>
        <w:left w:val="none" w:sz="0" w:space="0" w:color="auto"/>
        <w:bottom w:val="none" w:sz="0" w:space="0" w:color="auto"/>
        <w:right w:val="none" w:sz="0" w:space="0" w:color="auto"/>
      </w:divBdr>
    </w:div>
    <w:div w:id="356080479">
      <w:bodyDiv w:val="1"/>
      <w:marLeft w:val="0"/>
      <w:marRight w:val="0"/>
      <w:marTop w:val="0"/>
      <w:marBottom w:val="0"/>
      <w:divBdr>
        <w:top w:val="none" w:sz="0" w:space="0" w:color="auto"/>
        <w:left w:val="none" w:sz="0" w:space="0" w:color="auto"/>
        <w:bottom w:val="none" w:sz="0" w:space="0" w:color="auto"/>
        <w:right w:val="none" w:sz="0" w:space="0" w:color="auto"/>
      </w:divBdr>
    </w:div>
    <w:div w:id="357852221">
      <w:bodyDiv w:val="1"/>
      <w:marLeft w:val="0"/>
      <w:marRight w:val="0"/>
      <w:marTop w:val="0"/>
      <w:marBottom w:val="0"/>
      <w:divBdr>
        <w:top w:val="none" w:sz="0" w:space="0" w:color="auto"/>
        <w:left w:val="none" w:sz="0" w:space="0" w:color="auto"/>
        <w:bottom w:val="none" w:sz="0" w:space="0" w:color="auto"/>
        <w:right w:val="none" w:sz="0" w:space="0" w:color="auto"/>
      </w:divBdr>
    </w:div>
    <w:div w:id="359548222">
      <w:bodyDiv w:val="1"/>
      <w:marLeft w:val="0"/>
      <w:marRight w:val="0"/>
      <w:marTop w:val="0"/>
      <w:marBottom w:val="0"/>
      <w:divBdr>
        <w:top w:val="none" w:sz="0" w:space="0" w:color="auto"/>
        <w:left w:val="none" w:sz="0" w:space="0" w:color="auto"/>
        <w:bottom w:val="none" w:sz="0" w:space="0" w:color="auto"/>
        <w:right w:val="none" w:sz="0" w:space="0" w:color="auto"/>
      </w:divBdr>
    </w:div>
    <w:div w:id="365716054">
      <w:bodyDiv w:val="1"/>
      <w:marLeft w:val="0"/>
      <w:marRight w:val="0"/>
      <w:marTop w:val="0"/>
      <w:marBottom w:val="0"/>
      <w:divBdr>
        <w:top w:val="none" w:sz="0" w:space="0" w:color="auto"/>
        <w:left w:val="none" w:sz="0" w:space="0" w:color="auto"/>
        <w:bottom w:val="none" w:sz="0" w:space="0" w:color="auto"/>
        <w:right w:val="none" w:sz="0" w:space="0" w:color="auto"/>
      </w:divBdr>
    </w:div>
    <w:div w:id="374083015">
      <w:bodyDiv w:val="1"/>
      <w:marLeft w:val="0"/>
      <w:marRight w:val="0"/>
      <w:marTop w:val="0"/>
      <w:marBottom w:val="0"/>
      <w:divBdr>
        <w:top w:val="none" w:sz="0" w:space="0" w:color="auto"/>
        <w:left w:val="none" w:sz="0" w:space="0" w:color="auto"/>
        <w:bottom w:val="none" w:sz="0" w:space="0" w:color="auto"/>
        <w:right w:val="none" w:sz="0" w:space="0" w:color="auto"/>
      </w:divBdr>
    </w:div>
    <w:div w:id="384721157">
      <w:bodyDiv w:val="1"/>
      <w:marLeft w:val="0"/>
      <w:marRight w:val="0"/>
      <w:marTop w:val="0"/>
      <w:marBottom w:val="0"/>
      <w:divBdr>
        <w:top w:val="none" w:sz="0" w:space="0" w:color="auto"/>
        <w:left w:val="none" w:sz="0" w:space="0" w:color="auto"/>
        <w:bottom w:val="none" w:sz="0" w:space="0" w:color="auto"/>
        <w:right w:val="none" w:sz="0" w:space="0" w:color="auto"/>
      </w:divBdr>
    </w:div>
    <w:div w:id="390427469">
      <w:bodyDiv w:val="1"/>
      <w:marLeft w:val="0"/>
      <w:marRight w:val="0"/>
      <w:marTop w:val="0"/>
      <w:marBottom w:val="0"/>
      <w:divBdr>
        <w:top w:val="none" w:sz="0" w:space="0" w:color="auto"/>
        <w:left w:val="none" w:sz="0" w:space="0" w:color="auto"/>
        <w:bottom w:val="none" w:sz="0" w:space="0" w:color="auto"/>
        <w:right w:val="none" w:sz="0" w:space="0" w:color="auto"/>
      </w:divBdr>
    </w:div>
    <w:div w:id="392238029">
      <w:bodyDiv w:val="1"/>
      <w:marLeft w:val="0"/>
      <w:marRight w:val="0"/>
      <w:marTop w:val="0"/>
      <w:marBottom w:val="0"/>
      <w:divBdr>
        <w:top w:val="none" w:sz="0" w:space="0" w:color="auto"/>
        <w:left w:val="none" w:sz="0" w:space="0" w:color="auto"/>
        <w:bottom w:val="none" w:sz="0" w:space="0" w:color="auto"/>
        <w:right w:val="none" w:sz="0" w:space="0" w:color="auto"/>
      </w:divBdr>
    </w:div>
    <w:div w:id="393241144">
      <w:bodyDiv w:val="1"/>
      <w:marLeft w:val="0"/>
      <w:marRight w:val="0"/>
      <w:marTop w:val="0"/>
      <w:marBottom w:val="0"/>
      <w:divBdr>
        <w:top w:val="none" w:sz="0" w:space="0" w:color="auto"/>
        <w:left w:val="none" w:sz="0" w:space="0" w:color="auto"/>
        <w:bottom w:val="none" w:sz="0" w:space="0" w:color="auto"/>
        <w:right w:val="none" w:sz="0" w:space="0" w:color="auto"/>
      </w:divBdr>
    </w:div>
    <w:div w:id="406877273">
      <w:bodyDiv w:val="1"/>
      <w:marLeft w:val="0"/>
      <w:marRight w:val="0"/>
      <w:marTop w:val="0"/>
      <w:marBottom w:val="0"/>
      <w:divBdr>
        <w:top w:val="none" w:sz="0" w:space="0" w:color="auto"/>
        <w:left w:val="none" w:sz="0" w:space="0" w:color="auto"/>
        <w:bottom w:val="none" w:sz="0" w:space="0" w:color="auto"/>
        <w:right w:val="none" w:sz="0" w:space="0" w:color="auto"/>
      </w:divBdr>
    </w:div>
    <w:div w:id="412049229">
      <w:bodyDiv w:val="1"/>
      <w:marLeft w:val="0"/>
      <w:marRight w:val="0"/>
      <w:marTop w:val="0"/>
      <w:marBottom w:val="0"/>
      <w:divBdr>
        <w:top w:val="none" w:sz="0" w:space="0" w:color="auto"/>
        <w:left w:val="none" w:sz="0" w:space="0" w:color="auto"/>
        <w:bottom w:val="none" w:sz="0" w:space="0" w:color="auto"/>
        <w:right w:val="none" w:sz="0" w:space="0" w:color="auto"/>
      </w:divBdr>
    </w:div>
    <w:div w:id="418869935">
      <w:bodyDiv w:val="1"/>
      <w:marLeft w:val="0"/>
      <w:marRight w:val="0"/>
      <w:marTop w:val="0"/>
      <w:marBottom w:val="0"/>
      <w:divBdr>
        <w:top w:val="none" w:sz="0" w:space="0" w:color="auto"/>
        <w:left w:val="none" w:sz="0" w:space="0" w:color="auto"/>
        <w:bottom w:val="none" w:sz="0" w:space="0" w:color="auto"/>
        <w:right w:val="none" w:sz="0" w:space="0" w:color="auto"/>
      </w:divBdr>
    </w:div>
    <w:div w:id="422840418">
      <w:bodyDiv w:val="1"/>
      <w:marLeft w:val="0"/>
      <w:marRight w:val="0"/>
      <w:marTop w:val="0"/>
      <w:marBottom w:val="0"/>
      <w:divBdr>
        <w:top w:val="none" w:sz="0" w:space="0" w:color="auto"/>
        <w:left w:val="none" w:sz="0" w:space="0" w:color="auto"/>
        <w:bottom w:val="none" w:sz="0" w:space="0" w:color="auto"/>
        <w:right w:val="none" w:sz="0" w:space="0" w:color="auto"/>
      </w:divBdr>
    </w:div>
    <w:div w:id="425075040">
      <w:bodyDiv w:val="1"/>
      <w:marLeft w:val="0"/>
      <w:marRight w:val="0"/>
      <w:marTop w:val="0"/>
      <w:marBottom w:val="0"/>
      <w:divBdr>
        <w:top w:val="none" w:sz="0" w:space="0" w:color="auto"/>
        <w:left w:val="none" w:sz="0" w:space="0" w:color="auto"/>
        <w:bottom w:val="none" w:sz="0" w:space="0" w:color="auto"/>
        <w:right w:val="none" w:sz="0" w:space="0" w:color="auto"/>
      </w:divBdr>
    </w:div>
    <w:div w:id="451168375">
      <w:bodyDiv w:val="1"/>
      <w:marLeft w:val="0"/>
      <w:marRight w:val="0"/>
      <w:marTop w:val="0"/>
      <w:marBottom w:val="0"/>
      <w:divBdr>
        <w:top w:val="none" w:sz="0" w:space="0" w:color="auto"/>
        <w:left w:val="none" w:sz="0" w:space="0" w:color="auto"/>
        <w:bottom w:val="none" w:sz="0" w:space="0" w:color="auto"/>
        <w:right w:val="none" w:sz="0" w:space="0" w:color="auto"/>
      </w:divBdr>
    </w:div>
    <w:div w:id="451366086">
      <w:bodyDiv w:val="1"/>
      <w:marLeft w:val="0"/>
      <w:marRight w:val="0"/>
      <w:marTop w:val="0"/>
      <w:marBottom w:val="0"/>
      <w:divBdr>
        <w:top w:val="none" w:sz="0" w:space="0" w:color="auto"/>
        <w:left w:val="none" w:sz="0" w:space="0" w:color="auto"/>
        <w:bottom w:val="none" w:sz="0" w:space="0" w:color="auto"/>
        <w:right w:val="none" w:sz="0" w:space="0" w:color="auto"/>
      </w:divBdr>
    </w:div>
    <w:div w:id="459106595">
      <w:bodyDiv w:val="1"/>
      <w:marLeft w:val="0"/>
      <w:marRight w:val="0"/>
      <w:marTop w:val="0"/>
      <w:marBottom w:val="0"/>
      <w:divBdr>
        <w:top w:val="none" w:sz="0" w:space="0" w:color="auto"/>
        <w:left w:val="none" w:sz="0" w:space="0" w:color="auto"/>
        <w:bottom w:val="none" w:sz="0" w:space="0" w:color="auto"/>
        <w:right w:val="none" w:sz="0" w:space="0" w:color="auto"/>
      </w:divBdr>
    </w:div>
    <w:div w:id="460348248">
      <w:bodyDiv w:val="1"/>
      <w:marLeft w:val="0"/>
      <w:marRight w:val="0"/>
      <w:marTop w:val="0"/>
      <w:marBottom w:val="0"/>
      <w:divBdr>
        <w:top w:val="none" w:sz="0" w:space="0" w:color="auto"/>
        <w:left w:val="none" w:sz="0" w:space="0" w:color="auto"/>
        <w:bottom w:val="none" w:sz="0" w:space="0" w:color="auto"/>
        <w:right w:val="none" w:sz="0" w:space="0" w:color="auto"/>
      </w:divBdr>
    </w:div>
    <w:div w:id="468209717">
      <w:bodyDiv w:val="1"/>
      <w:marLeft w:val="0"/>
      <w:marRight w:val="0"/>
      <w:marTop w:val="0"/>
      <w:marBottom w:val="0"/>
      <w:divBdr>
        <w:top w:val="none" w:sz="0" w:space="0" w:color="auto"/>
        <w:left w:val="none" w:sz="0" w:space="0" w:color="auto"/>
        <w:bottom w:val="none" w:sz="0" w:space="0" w:color="auto"/>
        <w:right w:val="none" w:sz="0" w:space="0" w:color="auto"/>
      </w:divBdr>
    </w:div>
    <w:div w:id="469636542">
      <w:bodyDiv w:val="1"/>
      <w:marLeft w:val="0"/>
      <w:marRight w:val="0"/>
      <w:marTop w:val="0"/>
      <w:marBottom w:val="0"/>
      <w:divBdr>
        <w:top w:val="none" w:sz="0" w:space="0" w:color="auto"/>
        <w:left w:val="none" w:sz="0" w:space="0" w:color="auto"/>
        <w:bottom w:val="none" w:sz="0" w:space="0" w:color="auto"/>
        <w:right w:val="none" w:sz="0" w:space="0" w:color="auto"/>
      </w:divBdr>
    </w:div>
    <w:div w:id="477959761">
      <w:bodyDiv w:val="1"/>
      <w:marLeft w:val="0"/>
      <w:marRight w:val="0"/>
      <w:marTop w:val="0"/>
      <w:marBottom w:val="0"/>
      <w:divBdr>
        <w:top w:val="none" w:sz="0" w:space="0" w:color="auto"/>
        <w:left w:val="none" w:sz="0" w:space="0" w:color="auto"/>
        <w:bottom w:val="none" w:sz="0" w:space="0" w:color="auto"/>
        <w:right w:val="none" w:sz="0" w:space="0" w:color="auto"/>
      </w:divBdr>
    </w:div>
    <w:div w:id="482626395">
      <w:bodyDiv w:val="1"/>
      <w:marLeft w:val="0"/>
      <w:marRight w:val="0"/>
      <w:marTop w:val="0"/>
      <w:marBottom w:val="0"/>
      <w:divBdr>
        <w:top w:val="none" w:sz="0" w:space="0" w:color="auto"/>
        <w:left w:val="none" w:sz="0" w:space="0" w:color="auto"/>
        <w:bottom w:val="none" w:sz="0" w:space="0" w:color="auto"/>
        <w:right w:val="none" w:sz="0" w:space="0" w:color="auto"/>
      </w:divBdr>
    </w:div>
    <w:div w:id="491608786">
      <w:bodyDiv w:val="1"/>
      <w:marLeft w:val="0"/>
      <w:marRight w:val="0"/>
      <w:marTop w:val="0"/>
      <w:marBottom w:val="0"/>
      <w:divBdr>
        <w:top w:val="none" w:sz="0" w:space="0" w:color="auto"/>
        <w:left w:val="none" w:sz="0" w:space="0" w:color="auto"/>
        <w:bottom w:val="none" w:sz="0" w:space="0" w:color="auto"/>
        <w:right w:val="none" w:sz="0" w:space="0" w:color="auto"/>
      </w:divBdr>
    </w:div>
    <w:div w:id="507870874">
      <w:bodyDiv w:val="1"/>
      <w:marLeft w:val="0"/>
      <w:marRight w:val="0"/>
      <w:marTop w:val="0"/>
      <w:marBottom w:val="0"/>
      <w:divBdr>
        <w:top w:val="none" w:sz="0" w:space="0" w:color="auto"/>
        <w:left w:val="none" w:sz="0" w:space="0" w:color="auto"/>
        <w:bottom w:val="none" w:sz="0" w:space="0" w:color="auto"/>
        <w:right w:val="none" w:sz="0" w:space="0" w:color="auto"/>
      </w:divBdr>
    </w:div>
    <w:div w:id="525212017">
      <w:bodyDiv w:val="1"/>
      <w:marLeft w:val="0"/>
      <w:marRight w:val="0"/>
      <w:marTop w:val="0"/>
      <w:marBottom w:val="0"/>
      <w:divBdr>
        <w:top w:val="none" w:sz="0" w:space="0" w:color="auto"/>
        <w:left w:val="none" w:sz="0" w:space="0" w:color="auto"/>
        <w:bottom w:val="none" w:sz="0" w:space="0" w:color="auto"/>
        <w:right w:val="none" w:sz="0" w:space="0" w:color="auto"/>
      </w:divBdr>
    </w:div>
    <w:div w:id="525602495">
      <w:bodyDiv w:val="1"/>
      <w:marLeft w:val="0"/>
      <w:marRight w:val="0"/>
      <w:marTop w:val="0"/>
      <w:marBottom w:val="0"/>
      <w:divBdr>
        <w:top w:val="none" w:sz="0" w:space="0" w:color="auto"/>
        <w:left w:val="none" w:sz="0" w:space="0" w:color="auto"/>
        <w:bottom w:val="none" w:sz="0" w:space="0" w:color="auto"/>
        <w:right w:val="none" w:sz="0" w:space="0" w:color="auto"/>
      </w:divBdr>
    </w:div>
    <w:div w:id="527910857">
      <w:bodyDiv w:val="1"/>
      <w:marLeft w:val="0"/>
      <w:marRight w:val="0"/>
      <w:marTop w:val="0"/>
      <w:marBottom w:val="0"/>
      <w:divBdr>
        <w:top w:val="none" w:sz="0" w:space="0" w:color="auto"/>
        <w:left w:val="none" w:sz="0" w:space="0" w:color="auto"/>
        <w:bottom w:val="none" w:sz="0" w:space="0" w:color="auto"/>
        <w:right w:val="none" w:sz="0" w:space="0" w:color="auto"/>
      </w:divBdr>
    </w:div>
    <w:div w:id="532233758">
      <w:bodyDiv w:val="1"/>
      <w:marLeft w:val="0"/>
      <w:marRight w:val="0"/>
      <w:marTop w:val="0"/>
      <w:marBottom w:val="0"/>
      <w:divBdr>
        <w:top w:val="none" w:sz="0" w:space="0" w:color="auto"/>
        <w:left w:val="none" w:sz="0" w:space="0" w:color="auto"/>
        <w:bottom w:val="none" w:sz="0" w:space="0" w:color="auto"/>
        <w:right w:val="none" w:sz="0" w:space="0" w:color="auto"/>
      </w:divBdr>
    </w:div>
    <w:div w:id="534080506">
      <w:bodyDiv w:val="1"/>
      <w:marLeft w:val="0"/>
      <w:marRight w:val="0"/>
      <w:marTop w:val="0"/>
      <w:marBottom w:val="0"/>
      <w:divBdr>
        <w:top w:val="none" w:sz="0" w:space="0" w:color="auto"/>
        <w:left w:val="none" w:sz="0" w:space="0" w:color="auto"/>
        <w:bottom w:val="none" w:sz="0" w:space="0" w:color="auto"/>
        <w:right w:val="none" w:sz="0" w:space="0" w:color="auto"/>
      </w:divBdr>
    </w:div>
    <w:div w:id="534273140">
      <w:bodyDiv w:val="1"/>
      <w:marLeft w:val="0"/>
      <w:marRight w:val="0"/>
      <w:marTop w:val="0"/>
      <w:marBottom w:val="0"/>
      <w:divBdr>
        <w:top w:val="none" w:sz="0" w:space="0" w:color="auto"/>
        <w:left w:val="none" w:sz="0" w:space="0" w:color="auto"/>
        <w:bottom w:val="none" w:sz="0" w:space="0" w:color="auto"/>
        <w:right w:val="none" w:sz="0" w:space="0" w:color="auto"/>
      </w:divBdr>
    </w:div>
    <w:div w:id="535702402">
      <w:bodyDiv w:val="1"/>
      <w:marLeft w:val="0"/>
      <w:marRight w:val="0"/>
      <w:marTop w:val="0"/>
      <w:marBottom w:val="0"/>
      <w:divBdr>
        <w:top w:val="none" w:sz="0" w:space="0" w:color="auto"/>
        <w:left w:val="none" w:sz="0" w:space="0" w:color="auto"/>
        <w:bottom w:val="none" w:sz="0" w:space="0" w:color="auto"/>
        <w:right w:val="none" w:sz="0" w:space="0" w:color="auto"/>
      </w:divBdr>
    </w:div>
    <w:div w:id="537621262">
      <w:bodyDiv w:val="1"/>
      <w:marLeft w:val="0"/>
      <w:marRight w:val="0"/>
      <w:marTop w:val="0"/>
      <w:marBottom w:val="0"/>
      <w:divBdr>
        <w:top w:val="none" w:sz="0" w:space="0" w:color="auto"/>
        <w:left w:val="none" w:sz="0" w:space="0" w:color="auto"/>
        <w:bottom w:val="none" w:sz="0" w:space="0" w:color="auto"/>
        <w:right w:val="none" w:sz="0" w:space="0" w:color="auto"/>
      </w:divBdr>
    </w:div>
    <w:div w:id="543179174">
      <w:bodyDiv w:val="1"/>
      <w:marLeft w:val="0"/>
      <w:marRight w:val="0"/>
      <w:marTop w:val="0"/>
      <w:marBottom w:val="0"/>
      <w:divBdr>
        <w:top w:val="none" w:sz="0" w:space="0" w:color="auto"/>
        <w:left w:val="none" w:sz="0" w:space="0" w:color="auto"/>
        <w:bottom w:val="none" w:sz="0" w:space="0" w:color="auto"/>
        <w:right w:val="none" w:sz="0" w:space="0" w:color="auto"/>
      </w:divBdr>
    </w:div>
    <w:div w:id="544026910">
      <w:bodyDiv w:val="1"/>
      <w:marLeft w:val="0"/>
      <w:marRight w:val="0"/>
      <w:marTop w:val="0"/>
      <w:marBottom w:val="0"/>
      <w:divBdr>
        <w:top w:val="none" w:sz="0" w:space="0" w:color="auto"/>
        <w:left w:val="none" w:sz="0" w:space="0" w:color="auto"/>
        <w:bottom w:val="none" w:sz="0" w:space="0" w:color="auto"/>
        <w:right w:val="none" w:sz="0" w:space="0" w:color="auto"/>
      </w:divBdr>
    </w:div>
    <w:div w:id="544217803">
      <w:bodyDiv w:val="1"/>
      <w:marLeft w:val="0"/>
      <w:marRight w:val="0"/>
      <w:marTop w:val="0"/>
      <w:marBottom w:val="0"/>
      <w:divBdr>
        <w:top w:val="none" w:sz="0" w:space="0" w:color="auto"/>
        <w:left w:val="none" w:sz="0" w:space="0" w:color="auto"/>
        <w:bottom w:val="none" w:sz="0" w:space="0" w:color="auto"/>
        <w:right w:val="none" w:sz="0" w:space="0" w:color="auto"/>
      </w:divBdr>
    </w:div>
    <w:div w:id="550919733">
      <w:bodyDiv w:val="1"/>
      <w:marLeft w:val="0"/>
      <w:marRight w:val="0"/>
      <w:marTop w:val="0"/>
      <w:marBottom w:val="0"/>
      <w:divBdr>
        <w:top w:val="none" w:sz="0" w:space="0" w:color="auto"/>
        <w:left w:val="none" w:sz="0" w:space="0" w:color="auto"/>
        <w:bottom w:val="none" w:sz="0" w:space="0" w:color="auto"/>
        <w:right w:val="none" w:sz="0" w:space="0" w:color="auto"/>
      </w:divBdr>
    </w:div>
    <w:div w:id="557206174">
      <w:bodyDiv w:val="1"/>
      <w:marLeft w:val="0"/>
      <w:marRight w:val="0"/>
      <w:marTop w:val="0"/>
      <w:marBottom w:val="0"/>
      <w:divBdr>
        <w:top w:val="none" w:sz="0" w:space="0" w:color="auto"/>
        <w:left w:val="none" w:sz="0" w:space="0" w:color="auto"/>
        <w:bottom w:val="none" w:sz="0" w:space="0" w:color="auto"/>
        <w:right w:val="none" w:sz="0" w:space="0" w:color="auto"/>
      </w:divBdr>
    </w:div>
    <w:div w:id="564029210">
      <w:bodyDiv w:val="1"/>
      <w:marLeft w:val="0"/>
      <w:marRight w:val="0"/>
      <w:marTop w:val="0"/>
      <w:marBottom w:val="0"/>
      <w:divBdr>
        <w:top w:val="none" w:sz="0" w:space="0" w:color="auto"/>
        <w:left w:val="none" w:sz="0" w:space="0" w:color="auto"/>
        <w:bottom w:val="none" w:sz="0" w:space="0" w:color="auto"/>
        <w:right w:val="none" w:sz="0" w:space="0" w:color="auto"/>
      </w:divBdr>
    </w:div>
    <w:div w:id="571432863">
      <w:bodyDiv w:val="1"/>
      <w:marLeft w:val="0"/>
      <w:marRight w:val="0"/>
      <w:marTop w:val="0"/>
      <w:marBottom w:val="0"/>
      <w:divBdr>
        <w:top w:val="none" w:sz="0" w:space="0" w:color="auto"/>
        <w:left w:val="none" w:sz="0" w:space="0" w:color="auto"/>
        <w:bottom w:val="none" w:sz="0" w:space="0" w:color="auto"/>
        <w:right w:val="none" w:sz="0" w:space="0" w:color="auto"/>
      </w:divBdr>
    </w:div>
    <w:div w:id="572737309">
      <w:bodyDiv w:val="1"/>
      <w:marLeft w:val="0"/>
      <w:marRight w:val="0"/>
      <w:marTop w:val="0"/>
      <w:marBottom w:val="0"/>
      <w:divBdr>
        <w:top w:val="none" w:sz="0" w:space="0" w:color="auto"/>
        <w:left w:val="none" w:sz="0" w:space="0" w:color="auto"/>
        <w:bottom w:val="none" w:sz="0" w:space="0" w:color="auto"/>
        <w:right w:val="none" w:sz="0" w:space="0" w:color="auto"/>
      </w:divBdr>
    </w:div>
    <w:div w:id="578365596">
      <w:bodyDiv w:val="1"/>
      <w:marLeft w:val="0"/>
      <w:marRight w:val="0"/>
      <w:marTop w:val="0"/>
      <w:marBottom w:val="0"/>
      <w:divBdr>
        <w:top w:val="none" w:sz="0" w:space="0" w:color="auto"/>
        <w:left w:val="none" w:sz="0" w:space="0" w:color="auto"/>
        <w:bottom w:val="none" w:sz="0" w:space="0" w:color="auto"/>
        <w:right w:val="none" w:sz="0" w:space="0" w:color="auto"/>
      </w:divBdr>
    </w:div>
    <w:div w:id="582881960">
      <w:bodyDiv w:val="1"/>
      <w:marLeft w:val="0"/>
      <w:marRight w:val="0"/>
      <w:marTop w:val="0"/>
      <w:marBottom w:val="0"/>
      <w:divBdr>
        <w:top w:val="none" w:sz="0" w:space="0" w:color="auto"/>
        <w:left w:val="none" w:sz="0" w:space="0" w:color="auto"/>
        <w:bottom w:val="none" w:sz="0" w:space="0" w:color="auto"/>
        <w:right w:val="none" w:sz="0" w:space="0" w:color="auto"/>
      </w:divBdr>
    </w:div>
    <w:div w:id="584922127">
      <w:bodyDiv w:val="1"/>
      <w:marLeft w:val="0"/>
      <w:marRight w:val="0"/>
      <w:marTop w:val="0"/>
      <w:marBottom w:val="0"/>
      <w:divBdr>
        <w:top w:val="none" w:sz="0" w:space="0" w:color="auto"/>
        <w:left w:val="none" w:sz="0" w:space="0" w:color="auto"/>
        <w:bottom w:val="none" w:sz="0" w:space="0" w:color="auto"/>
        <w:right w:val="none" w:sz="0" w:space="0" w:color="auto"/>
      </w:divBdr>
    </w:div>
    <w:div w:id="588737126">
      <w:bodyDiv w:val="1"/>
      <w:marLeft w:val="0"/>
      <w:marRight w:val="0"/>
      <w:marTop w:val="0"/>
      <w:marBottom w:val="0"/>
      <w:divBdr>
        <w:top w:val="none" w:sz="0" w:space="0" w:color="auto"/>
        <w:left w:val="none" w:sz="0" w:space="0" w:color="auto"/>
        <w:bottom w:val="none" w:sz="0" w:space="0" w:color="auto"/>
        <w:right w:val="none" w:sz="0" w:space="0" w:color="auto"/>
      </w:divBdr>
    </w:div>
    <w:div w:id="594024494">
      <w:bodyDiv w:val="1"/>
      <w:marLeft w:val="0"/>
      <w:marRight w:val="0"/>
      <w:marTop w:val="0"/>
      <w:marBottom w:val="0"/>
      <w:divBdr>
        <w:top w:val="none" w:sz="0" w:space="0" w:color="auto"/>
        <w:left w:val="none" w:sz="0" w:space="0" w:color="auto"/>
        <w:bottom w:val="none" w:sz="0" w:space="0" w:color="auto"/>
        <w:right w:val="none" w:sz="0" w:space="0" w:color="auto"/>
      </w:divBdr>
    </w:div>
    <w:div w:id="598216414">
      <w:bodyDiv w:val="1"/>
      <w:marLeft w:val="0"/>
      <w:marRight w:val="0"/>
      <w:marTop w:val="0"/>
      <w:marBottom w:val="0"/>
      <w:divBdr>
        <w:top w:val="none" w:sz="0" w:space="0" w:color="auto"/>
        <w:left w:val="none" w:sz="0" w:space="0" w:color="auto"/>
        <w:bottom w:val="none" w:sz="0" w:space="0" w:color="auto"/>
        <w:right w:val="none" w:sz="0" w:space="0" w:color="auto"/>
      </w:divBdr>
    </w:div>
    <w:div w:id="600915752">
      <w:bodyDiv w:val="1"/>
      <w:marLeft w:val="0"/>
      <w:marRight w:val="0"/>
      <w:marTop w:val="0"/>
      <w:marBottom w:val="0"/>
      <w:divBdr>
        <w:top w:val="none" w:sz="0" w:space="0" w:color="auto"/>
        <w:left w:val="none" w:sz="0" w:space="0" w:color="auto"/>
        <w:bottom w:val="none" w:sz="0" w:space="0" w:color="auto"/>
        <w:right w:val="none" w:sz="0" w:space="0" w:color="auto"/>
      </w:divBdr>
    </w:div>
    <w:div w:id="604505169">
      <w:bodyDiv w:val="1"/>
      <w:marLeft w:val="0"/>
      <w:marRight w:val="0"/>
      <w:marTop w:val="0"/>
      <w:marBottom w:val="0"/>
      <w:divBdr>
        <w:top w:val="none" w:sz="0" w:space="0" w:color="auto"/>
        <w:left w:val="none" w:sz="0" w:space="0" w:color="auto"/>
        <w:bottom w:val="none" w:sz="0" w:space="0" w:color="auto"/>
        <w:right w:val="none" w:sz="0" w:space="0" w:color="auto"/>
      </w:divBdr>
    </w:div>
    <w:div w:id="609049715">
      <w:bodyDiv w:val="1"/>
      <w:marLeft w:val="0"/>
      <w:marRight w:val="0"/>
      <w:marTop w:val="0"/>
      <w:marBottom w:val="0"/>
      <w:divBdr>
        <w:top w:val="none" w:sz="0" w:space="0" w:color="auto"/>
        <w:left w:val="none" w:sz="0" w:space="0" w:color="auto"/>
        <w:bottom w:val="none" w:sz="0" w:space="0" w:color="auto"/>
        <w:right w:val="none" w:sz="0" w:space="0" w:color="auto"/>
      </w:divBdr>
    </w:div>
    <w:div w:id="614478992">
      <w:bodyDiv w:val="1"/>
      <w:marLeft w:val="0"/>
      <w:marRight w:val="0"/>
      <w:marTop w:val="0"/>
      <w:marBottom w:val="0"/>
      <w:divBdr>
        <w:top w:val="none" w:sz="0" w:space="0" w:color="auto"/>
        <w:left w:val="none" w:sz="0" w:space="0" w:color="auto"/>
        <w:bottom w:val="none" w:sz="0" w:space="0" w:color="auto"/>
        <w:right w:val="none" w:sz="0" w:space="0" w:color="auto"/>
      </w:divBdr>
    </w:div>
    <w:div w:id="636879339">
      <w:bodyDiv w:val="1"/>
      <w:marLeft w:val="0"/>
      <w:marRight w:val="0"/>
      <w:marTop w:val="0"/>
      <w:marBottom w:val="0"/>
      <w:divBdr>
        <w:top w:val="none" w:sz="0" w:space="0" w:color="auto"/>
        <w:left w:val="none" w:sz="0" w:space="0" w:color="auto"/>
        <w:bottom w:val="none" w:sz="0" w:space="0" w:color="auto"/>
        <w:right w:val="none" w:sz="0" w:space="0" w:color="auto"/>
      </w:divBdr>
    </w:div>
    <w:div w:id="637340341">
      <w:bodyDiv w:val="1"/>
      <w:marLeft w:val="0"/>
      <w:marRight w:val="0"/>
      <w:marTop w:val="0"/>
      <w:marBottom w:val="0"/>
      <w:divBdr>
        <w:top w:val="none" w:sz="0" w:space="0" w:color="auto"/>
        <w:left w:val="none" w:sz="0" w:space="0" w:color="auto"/>
        <w:bottom w:val="none" w:sz="0" w:space="0" w:color="auto"/>
        <w:right w:val="none" w:sz="0" w:space="0" w:color="auto"/>
      </w:divBdr>
    </w:div>
    <w:div w:id="647438514">
      <w:bodyDiv w:val="1"/>
      <w:marLeft w:val="0"/>
      <w:marRight w:val="0"/>
      <w:marTop w:val="0"/>
      <w:marBottom w:val="0"/>
      <w:divBdr>
        <w:top w:val="none" w:sz="0" w:space="0" w:color="auto"/>
        <w:left w:val="none" w:sz="0" w:space="0" w:color="auto"/>
        <w:bottom w:val="none" w:sz="0" w:space="0" w:color="auto"/>
        <w:right w:val="none" w:sz="0" w:space="0" w:color="auto"/>
      </w:divBdr>
    </w:div>
    <w:div w:id="650838943">
      <w:bodyDiv w:val="1"/>
      <w:marLeft w:val="0"/>
      <w:marRight w:val="0"/>
      <w:marTop w:val="0"/>
      <w:marBottom w:val="0"/>
      <w:divBdr>
        <w:top w:val="none" w:sz="0" w:space="0" w:color="auto"/>
        <w:left w:val="none" w:sz="0" w:space="0" w:color="auto"/>
        <w:bottom w:val="none" w:sz="0" w:space="0" w:color="auto"/>
        <w:right w:val="none" w:sz="0" w:space="0" w:color="auto"/>
      </w:divBdr>
    </w:div>
    <w:div w:id="656803149">
      <w:bodyDiv w:val="1"/>
      <w:marLeft w:val="0"/>
      <w:marRight w:val="0"/>
      <w:marTop w:val="0"/>
      <w:marBottom w:val="0"/>
      <w:divBdr>
        <w:top w:val="none" w:sz="0" w:space="0" w:color="auto"/>
        <w:left w:val="none" w:sz="0" w:space="0" w:color="auto"/>
        <w:bottom w:val="none" w:sz="0" w:space="0" w:color="auto"/>
        <w:right w:val="none" w:sz="0" w:space="0" w:color="auto"/>
      </w:divBdr>
    </w:div>
    <w:div w:id="668020879">
      <w:bodyDiv w:val="1"/>
      <w:marLeft w:val="0"/>
      <w:marRight w:val="0"/>
      <w:marTop w:val="0"/>
      <w:marBottom w:val="0"/>
      <w:divBdr>
        <w:top w:val="none" w:sz="0" w:space="0" w:color="auto"/>
        <w:left w:val="none" w:sz="0" w:space="0" w:color="auto"/>
        <w:bottom w:val="none" w:sz="0" w:space="0" w:color="auto"/>
        <w:right w:val="none" w:sz="0" w:space="0" w:color="auto"/>
      </w:divBdr>
    </w:div>
    <w:div w:id="668951023">
      <w:bodyDiv w:val="1"/>
      <w:marLeft w:val="0"/>
      <w:marRight w:val="0"/>
      <w:marTop w:val="0"/>
      <w:marBottom w:val="0"/>
      <w:divBdr>
        <w:top w:val="none" w:sz="0" w:space="0" w:color="auto"/>
        <w:left w:val="none" w:sz="0" w:space="0" w:color="auto"/>
        <w:bottom w:val="none" w:sz="0" w:space="0" w:color="auto"/>
        <w:right w:val="none" w:sz="0" w:space="0" w:color="auto"/>
      </w:divBdr>
    </w:div>
    <w:div w:id="675113381">
      <w:bodyDiv w:val="1"/>
      <w:marLeft w:val="0"/>
      <w:marRight w:val="0"/>
      <w:marTop w:val="0"/>
      <w:marBottom w:val="0"/>
      <w:divBdr>
        <w:top w:val="none" w:sz="0" w:space="0" w:color="auto"/>
        <w:left w:val="none" w:sz="0" w:space="0" w:color="auto"/>
        <w:bottom w:val="none" w:sz="0" w:space="0" w:color="auto"/>
        <w:right w:val="none" w:sz="0" w:space="0" w:color="auto"/>
      </w:divBdr>
    </w:div>
    <w:div w:id="686835134">
      <w:bodyDiv w:val="1"/>
      <w:marLeft w:val="0"/>
      <w:marRight w:val="0"/>
      <w:marTop w:val="0"/>
      <w:marBottom w:val="0"/>
      <w:divBdr>
        <w:top w:val="none" w:sz="0" w:space="0" w:color="auto"/>
        <w:left w:val="none" w:sz="0" w:space="0" w:color="auto"/>
        <w:bottom w:val="none" w:sz="0" w:space="0" w:color="auto"/>
        <w:right w:val="none" w:sz="0" w:space="0" w:color="auto"/>
      </w:divBdr>
    </w:div>
    <w:div w:id="691105463">
      <w:bodyDiv w:val="1"/>
      <w:marLeft w:val="0"/>
      <w:marRight w:val="0"/>
      <w:marTop w:val="0"/>
      <w:marBottom w:val="0"/>
      <w:divBdr>
        <w:top w:val="none" w:sz="0" w:space="0" w:color="auto"/>
        <w:left w:val="none" w:sz="0" w:space="0" w:color="auto"/>
        <w:bottom w:val="none" w:sz="0" w:space="0" w:color="auto"/>
        <w:right w:val="none" w:sz="0" w:space="0" w:color="auto"/>
      </w:divBdr>
    </w:div>
    <w:div w:id="692608726">
      <w:bodyDiv w:val="1"/>
      <w:marLeft w:val="0"/>
      <w:marRight w:val="0"/>
      <w:marTop w:val="0"/>
      <w:marBottom w:val="0"/>
      <w:divBdr>
        <w:top w:val="none" w:sz="0" w:space="0" w:color="auto"/>
        <w:left w:val="none" w:sz="0" w:space="0" w:color="auto"/>
        <w:bottom w:val="none" w:sz="0" w:space="0" w:color="auto"/>
        <w:right w:val="none" w:sz="0" w:space="0" w:color="auto"/>
      </w:divBdr>
    </w:div>
    <w:div w:id="699402502">
      <w:bodyDiv w:val="1"/>
      <w:marLeft w:val="0"/>
      <w:marRight w:val="0"/>
      <w:marTop w:val="0"/>
      <w:marBottom w:val="0"/>
      <w:divBdr>
        <w:top w:val="none" w:sz="0" w:space="0" w:color="auto"/>
        <w:left w:val="none" w:sz="0" w:space="0" w:color="auto"/>
        <w:bottom w:val="none" w:sz="0" w:space="0" w:color="auto"/>
        <w:right w:val="none" w:sz="0" w:space="0" w:color="auto"/>
      </w:divBdr>
    </w:div>
    <w:div w:id="708916448">
      <w:bodyDiv w:val="1"/>
      <w:marLeft w:val="0"/>
      <w:marRight w:val="0"/>
      <w:marTop w:val="0"/>
      <w:marBottom w:val="0"/>
      <w:divBdr>
        <w:top w:val="none" w:sz="0" w:space="0" w:color="auto"/>
        <w:left w:val="none" w:sz="0" w:space="0" w:color="auto"/>
        <w:bottom w:val="none" w:sz="0" w:space="0" w:color="auto"/>
        <w:right w:val="none" w:sz="0" w:space="0" w:color="auto"/>
      </w:divBdr>
    </w:div>
    <w:div w:id="711537683">
      <w:bodyDiv w:val="1"/>
      <w:marLeft w:val="0"/>
      <w:marRight w:val="0"/>
      <w:marTop w:val="0"/>
      <w:marBottom w:val="0"/>
      <w:divBdr>
        <w:top w:val="none" w:sz="0" w:space="0" w:color="auto"/>
        <w:left w:val="none" w:sz="0" w:space="0" w:color="auto"/>
        <w:bottom w:val="none" w:sz="0" w:space="0" w:color="auto"/>
        <w:right w:val="none" w:sz="0" w:space="0" w:color="auto"/>
      </w:divBdr>
    </w:div>
    <w:div w:id="718669057">
      <w:bodyDiv w:val="1"/>
      <w:marLeft w:val="0"/>
      <w:marRight w:val="0"/>
      <w:marTop w:val="0"/>
      <w:marBottom w:val="0"/>
      <w:divBdr>
        <w:top w:val="none" w:sz="0" w:space="0" w:color="auto"/>
        <w:left w:val="none" w:sz="0" w:space="0" w:color="auto"/>
        <w:bottom w:val="none" w:sz="0" w:space="0" w:color="auto"/>
        <w:right w:val="none" w:sz="0" w:space="0" w:color="auto"/>
      </w:divBdr>
    </w:div>
    <w:div w:id="741408840">
      <w:bodyDiv w:val="1"/>
      <w:marLeft w:val="0"/>
      <w:marRight w:val="0"/>
      <w:marTop w:val="0"/>
      <w:marBottom w:val="0"/>
      <w:divBdr>
        <w:top w:val="none" w:sz="0" w:space="0" w:color="auto"/>
        <w:left w:val="none" w:sz="0" w:space="0" w:color="auto"/>
        <w:bottom w:val="none" w:sz="0" w:space="0" w:color="auto"/>
        <w:right w:val="none" w:sz="0" w:space="0" w:color="auto"/>
      </w:divBdr>
    </w:div>
    <w:div w:id="744685741">
      <w:bodyDiv w:val="1"/>
      <w:marLeft w:val="0"/>
      <w:marRight w:val="0"/>
      <w:marTop w:val="0"/>
      <w:marBottom w:val="0"/>
      <w:divBdr>
        <w:top w:val="none" w:sz="0" w:space="0" w:color="auto"/>
        <w:left w:val="none" w:sz="0" w:space="0" w:color="auto"/>
        <w:bottom w:val="none" w:sz="0" w:space="0" w:color="auto"/>
        <w:right w:val="none" w:sz="0" w:space="0" w:color="auto"/>
      </w:divBdr>
    </w:div>
    <w:div w:id="749426419">
      <w:bodyDiv w:val="1"/>
      <w:marLeft w:val="0"/>
      <w:marRight w:val="0"/>
      <w:marTop w:val="0"/>
      <w:marBottom w:val="0"/>
      <w:divBdr>
        <w:top w:val="none" w:sz="0" w:space="0" w:color="auto"/>
        <w:left w:val="none" w:sz="0" w:space="0" w:color="auto"/>
        <w:bottom w:val="none" w:sz="0" w:space="0" w:color="auto"/>
        <w:right w:val="none" w:sz="0" w:space="0" w:color="auto"/>
      </w:divBdr>
    </w:div>
    <w:div w:id="753473441">
      <w:bodyDiv w:val="1"/>
      <w:marLeft w:val="0"/>
      <w:marRight w:val="0"/>
      <w:marTop w:val="0"/>
      <w:marBottom w:val="0"/>
      <w:divBdr>
        <w:top w:val="none" w:sz="0" w:space="0" w:color="auto"/>
        <w:left w:val="none" w:sz="0" w:space="0" w:color="auto"/>
        <w:bottom w:val="none" w:sz="0" w:space="0" w:color="auto"/>
        <w:right w:val="none" w:sz="0" w:space="0" w:color="auto"/>
      </w:divBdr>
    </w:div>
    <w:div w:id="763919386">
      <w:bodyDiv w:val="1"/>
      <w:marLeft w:val="0"/>
      <w:marRight w:val="0"/>
      <w:marTop w:val="0"/>
      <w:marBottom w:val="0"/>
      <w:divBdr>
        <w:top w:val="none" w:sz="0" w:space="0" w:color="auto"/>
        <w:left w:val="none" w:sz="0" w:space="0" w:color="auto"/>
        <w:bottom w:val="none" w:sz="0" w:space="0" w:color="auto"/>
        <w:right w:val="none" w:sz="0" w:space="0" w:color="auto"/>
      </w:divBdr>
    </w:div>
    <w:div w:id="766969366">
      <w:bodyDiv w:val="1"/>
      <w:marLeft w:val="0"/>
      <w:marRight w:val="0"/>
      <w:marTop w:val="0"/>
      <w:marBottom w:val="0"/>
      <w:divBdr>
        <w:top w:val="none" w:sz="0" w:space="0" w:color="auto"/>
        <w:left w:val="none" w:sz="0" w:space="0" w:color="auto"/>
        <w:bottom w:val="none" w:sz="0" w:space="0" w:color="auto"/>
        <w:right w:val="none" w:sz="0" w:space="0" w:color="auto"/>
      </w:divBdr>
    </w:div>
    <w:div w:id="771633303">
      <w:bodyDiv w:val="1"/>
      <w:marLeft w:val="0"/>
      <w:marRight w:val="0"/>
      <w:marTop w:val="0"/>
      <w:marBottom w:val="0"/>
      <w:divBdr>
        <w:top w:val="none" w:sz="0" w:space="0" w:color="auto"/>
        <w:left w:val="none" w:sz="0" w:space="0" w:color="auto"/>
        <w:bottom w:val="none" w:sz="0" w:space="0" w:color="auto"/>
        <w:right w:val="none" w:sz="0" w:space="0" w:color="auto"/>
      </w:divBdr>
    </w:div>
    <w:div w:id="776408102">
      <w:bodyDiv w:val="1"/>
      <w:marLeft w:val="0"/>
      <w:marRight w:val="0"/>
      <w:marTop w:val="0"/>
      <w:marBottom w:val="0"/>
      <w:divBdr>
        <w:top w:val="none" w:sz="0" w:space="0" w:color="auto"/>
        <w:left w:val="none" w:sz="0" w:space="0" w:color="auto"/>
        <w:bottom w:val="none" w:sz="0" w:space="0" w:color="auto"/>
        <w:right w:val="none" w:sz="0" w:space="0" w:color="auto"/>
      </w:divBdr>
    </w:div>
    <w:div w:id="781729450">
      <w:bodyDiv w:val="1"/>
      <w:marLeft w:val="0"/>
      <w:marRight w:val="0"/>
      <w:marTop w:val="0"/>
      <w:marBottom w:val="0"/>
      <w:divBdr>
        <w:top w:val="none" w:sz="0" w:space="0" w:color="auto"/>
        <w:left w:val="none" w:sz="0" w:space="0" w:color="auto"/>
        <w:bottom w:val="none" w:sz="0" w:space="0" w:color="auto"/>
        <w:right w:val="none" w:sz="0" w:space="0" w:color="auto"/>
      </w:divBdr>
    </w:div>
    <w:div w:id="790129350">
      <w:bodyDiv w:val="1"/>
      <w:marLeft w:val="0"/>
      <w:marRight w:val="0"/>
      <w:marTop w:val="0"/>
      <w:marBottom w:val="0"/>
      <w:divBdr>
        <w:top w:val="none" w:sz="0" w:space="0" w:color="auto"/>
        <w:left w:val="none" w:sz="0" w:space="0" w:color="auto"/>
        <w:bottom w:val="none" w:sz="0" w:space="0" w:color="auto"/>
        <w:right w:val="none" w:sz="0" w:space="0" w:color="auto"/>
      </w:divBdr>
    </w:div>
    <w:div w:id="793476759">
      <w:bodyDiv w:val="1"/>
      <w:marLeft w:val="0"/>
      <w:marRight w:val="0"/>
      <w:marTop w:val="0"/>
      <w:marBottom w:val="0"/>
      <w:divBdr>
        <w:top w:val="none" w:sz="0" w:space="0" w:color="auto"/>
        <w:left w:val="none" w:sz="0" w:space="0" w:color="auto"/>
        <w:bottom w:val="none" w:sz="0" w:space="0" w:color="auto"/>
        <w:right w:val="none" w:sz="0" w:space="0" w:color="auto"/>
      </w:divBdr>
    </w:div>
    <w:div w:id="795221617">
      <w:bodyDiv w:val="1"/>
      <w:marLeft w:val="0"/>
      <w:marRight w:val="0"/>
      <w:marTop w:val="0"/>
      <w:marBottom w:val="0"/>
      <w:divBdr>
        <w:top w:val="none" w:sz="0" w:space="0" w:color="auto"/>
        <w:left w:val="none" w:sz="0" w:space="0" w:color="auto"/>
        <w:bottom w:val="none" w:sz="0" w:space="0" w:color="auto"/>
        <w:right w:val="none" w:sz="0" w:space="0" w:color="auto"/>
      </w:divBdr>
    </w:div>
    <w:div w:id="796141666">
      <w:bodyDiv w:val="1"/>
      <w:marLeft w:val="0"/>
      <w:marRight w:val="0"/>
      <w:marTop w:val="0"/>
      <w:marBottom w:val="0"/>
      <w:divBdr>
        <w:top w:val="none" w:sz="0" w:space="0" w:color="auto"/>
        <w:left w:val="none" w:sz="0" w:space="0" w:color="auto"/>
        <w:bottom w:val="none" w:sz="0" w:space="0" w:color="auto"/>
        <w:right w:val="none" w:sz="0" w:space="0" w:color="auto"/>
      </w:divBdr>
    </w:div>
    <w:div w:id="800341712">
      <w:bodyDiv w:val="1"/>
      <w:marLeft w:val="0"/>
      <w:marRight w:val="0"/>
      <w:marTop w:val="0"/>
      <w:marBottom w:val="0"/>
      <w:divBdr>
        <w:top w:val="none" w:sz="0" w:space="0" w:color="auto"/>
        <w:left w:val="none" w:sz="0" w:space="0" w:color="auto"/>
        <w:bottom w:val="none" w:sz="0" w:space="0" w:color="auto"/>
        <w:right w:val="none" w:sz="0" w:space="0" w:color="auto"/>
      </w:divBdr>
    </w:div>
    <w:div w:id="810632488">
      <w:bodyDiv w:val="1"/>
      <w:marLeft w:val="0"/>
      <w:marRight w:val="0"/>
      <w:marTop w:val="0"/>
      <w:marBottom w:val="0"/>
      <w:divBdr>
        <w:top w:val="none" w:sz="0" w:space="0" w:color="auto"/>
        <w:left w:val="none" w:sz="0" w:space="0" w:color="auto"/>
        <w:bottom w:val="none" w:sz="0" w:space="0" w:color="auto"/>
        <w:right w:val="none" w:sz="0" w:space="0" w:color="auto"/>
      </w:divBdr>
    </w:div>
    <w:div w:id="814570944">
      <w:bodyDiv w:val="1"/>
      <w:marLeft w:val="0"/>
      <w:marRight w:val="0"/>
      <w:marTop w:val="0"/>
      <w:marBottom w:val="0"/>
      <w:divBdr>
        <w:top w:val="none" w:sz="0" w:space="0" w:color="auto"/>
        <w:left w:val="none" w:sz="0" w:space="0" w:color="auto"/>
        <w:bottom w:val="none" w:sz="0" w:space="0" w:color="auto"/>
        <w:right w:val="none" w:sz="0" w:space="0" w:color="auto"/>
      </w:divBdr>
    </w:div>
    <w:div w:id="819543640">
      <w:bodyDiv w:val="1"/>
      <w:marLeft w:val="0"/>
      <w:marRight w:val="0"/>
      <w:marTop w:val="0"/>
      <w:marBottom w:val="0"/>
      <w:divBdr>
        <w:top w:val="none" w:sz="0" w:space="0" w:color="auto"/>
        <w:left w:val="none" w:sz="0" w:space="0" w:color="auto"/>
        <w:bottom w:val="none" w:sz="0" w:space="0" w:color="auto"/>
        <w:right w:val="none" w:sz="0" w:space="0" w:color="auto"/>
      </w:divBdr>
    </w:div>
    <w:div w:id="822769629">
      <w:bodyDiv w:val="1"/>
      <w:marLeft w:val="0"/>
      <w:marRight w:val="0"/>
      <w:marTop w:val="0"/>
      <w:marBottom w:val="0"/>
      <w:divBdr>
        <w:top w:val="none" w:sz="0" w:space="0" w:color="auto"/>
        <w:left w:val="none" w:sz="0" w:space="0" w:color="auto"/>
        <w:bottom w:val="none" w:sz="0" w:space="0" w:color="auto"/>
        <w:right w:val="none" w:sz="0" w:space="0" w:color="auto"/>
      </w:divBdr>
    </w:div>
    <w:div w:id="831873962">
      <w:bodyDiv w:val="1"/>
      <w:marLeft w:val="0"/>
      <w:marRight w:val="0"/>
      <w:marTop w:val="0"/>
      <w:marBottom w:val="0"/>
      <w:divBdr>
        <w:top w:val="none" w:sz="0" w:space="0" w:color="auto"/>
        <w:left w:val="none" w:sz="0" w:space="0" w:color="auto"/>
        <w:bottom w:val="none" w:sz="0" w:space="0" w:color="auto"/>
        <w:right w:val="none" w:sz="0" w:space="0" w:color="auto"/>
      </w:divBdr>
    </w:div>
    <w:div w:id="833495823">
      <w:bodyDiv w:val="1"/>
      <w:marLeft w:val="0"/>
      <w:marRight w:val="0"/>
      <w:marTop w:val="0"/>
      <w:marBottom w:val="0"/>
      <w:divBdr>
        <w:top w:val="none" w:sz="0" w:space="0" w:color="auto"/>
        <w:left w:val="none" w:sz="0" w:space="0" w:color="auto"/>
        <w:bottom w:val="none" w:sz="0" w:space="0" w:color="auto"/>
        <w:right w:val="none" w:sz="0" w:space="0" w:color="auto"/>
      </w:divBdr>
    </w:div>
    <w:div w:id="835610286">
      <w:bodyDiv w:val="1"/>
      <w:marLeft w:val="0"/>
      <w:marRight w:val="0"/>
      <w:marTop w:val="0"/>
      <w:marBottom w:val="0"/>
      <w:divBdr>
        <w:top w:val="none" w:sz="0" w:space="0" w:color="auto"/>
        <w:left w:val="none" w:sz="0" w:space="0" w:color="auto"/>
        <w:bottom w:val="none" w:sz="0" w:space="0" w:color="auto"/>
        <w:right w:val="none" w:sz="0" w:space="0" w:color="auto"/>
      </w:divBdr>
    </w:div>
    <w:div w:id="837967011">
      <w:bodyDiv w:val="1"/>
      <w:marLeft w:val="0"/>
      <w:marRight w:val="0"/>
      <w:marTop w:val="0"/>
      <w:marBottom w:val="0"/>
      <w:divBdr>
        <w:top w:val="none" w:sz="0" w:space="0" w:color="auto"/>
        <w:left w:val="none" w:sz="0" w:space="0" w:color="auto"/>
        <w:bottom w:val="none" w:sz="0" w:space="0" w:color="auto"/>
        <w:right w:val="none" w:sz="0" w:space="0" w:color="auto"/>
      </w:divBdr>
    </w:div>
    <w:div w:id="850099183">
      <w:bodyDiv w:val="1"/>
      <w:marLeft w:val="0"/>
      <w:marRight w:val="0"/>
      <w:marTop w:val="0"/>
      <w:marBottom w:val="0"/>
      <w:divBdr>
        <w:top w:val="none" w:sz="0" w:space="0" w:color="auto"/>
        <w:left w:val="none" w:sz="0" w:space="0" w:color="auto"/>
        <w:bottom w:val="none" w:sz="0" w:space="0" w:color="auto"/>
        <w:right w:val="none" w:sz="0" w:space="0" w:color="auto"/>
      </w:divBdr>
    </w:div>
    <w:div w:id="857620689">
      <w:bodyDiv w:val="1"/>
      <w:marLeft w:val="0"/>
      <w:marRight w:val="0"/>
      <w:marTop w:val="0"/>
      <w:marBottom w:val="0"/>
      <w:divBdr>
        <w:top w:val="none" w:sz="0" w:space="0" w:color="auto"/>
        <w:left w:val="none" w:sz="0" w:space="0" w:color="auto"/>
        <w:bottom w:val="none" w:sz="0" w:space="0" w:color="auto"/>
        <w:right w:val="none" w:sz="0" w:space="0" w:color="auto"/>
      </w:divBdr>
    </w:div>
    <w:div w:id="865632070">
      <w:bodyDiv w:val="1"/>
      <w:marLeft w:val="0"/>
      <w:marRight w:val="0"/>
      <w:marTop w:val="0"/>
      <w:marBottom w:val="0"/>
      <w:divBdr>
        <w:top w:val="none" w:sz="0" w:space="0" w:color="auto"/>
        <w:left w:val="none" w:sz="0" w:space="0" w:color="auto"/>
        <w:bottom w:val="none" w:sz="0" w:space="0" w:color="auto"/>
        <w:right w:val="none" w:sz="0" w:space="0" w:color="auto"/>
      </w:divBdr>
    </w:div>
    <w:div w:id="870260846">
      <w:bodyDiv w:val="1"/>
      <w:marLeft w:val="0"/>
      <w:marRight w:val="0"/>
      <w:marTop w:val="0"/>
      <w:marBottom w:val="0"/>
      <w:divBdr>
        <w:top w:val="none" w:sz="0" w:space="0" w:color="auto"/>
        <w:left w:val="none" w:sz="0" w:space="0" w:color="auto"/>
        <w:bottom w:val="none" w:sz="0" w:space="0" w:color="auto"/>
        <w:right w:val="none" w:sz="0" w:space="0" w:color="auto"/>
      </w:divBdr>
    </w:div>
    <w:div w:id="873887163">
      <w:bodyDiv w:val="1"/>
      <w:marLeft w:val="0"/>
      <w:marRight w:val="0"/>
      <w:marTop w:val="0"/>
      <w:marBottom w:val="0"/>
      <w:divBdr>
        <w:top w:val="none" w:sz="0" w:space="0" w:color="auto"/>
        <w:left w:val="none" w:sz="0" w:space="0" w:color="auto"/>
        <w:bottom w:val="none" w:sz="0" w:space="0" w:color="auto"/>
        <w:right w:val="none" w:sz="0" w:space="0" w:color="auto"/>
      </w:divBdr>
    </w:div>
    <w:div w:id="884214010">
      <w:bodyDiv w:val="1"/>
      <w:marLeft w:val="0"/>
      <w:marRight w:val="0"/>
      <w:marTop w:val="0"/>
      <w:marBottom w:val="0"/>
      <w:divBdr>
        <w:top w:val="none" w:sz="0" w:space="0" w:color="auto"/>
        <w:left w:val="none" w:sz="0" w:space="0" w:color="auto"/>
        <w:bottom w:val="none" w:sz="0" w:space="0" w:color="auto"/>
        <w:right w:val="none" w:sz="0" w:space="0" w:color="auto"/>
      </w:divBdr>
    </w:div>
    <w:div w:id="904728334">
      <w:bodyDiv w:val="1"/>
      <w:marLeft w:val="0"/>
      <w:marRight w:val="0"/>
      <w:marTop w:val="0"/>
      <w:marBottom w:val="0"/>
      <w:divBdr>
        <w:top w:val="none" w:sz="0" w:space="0" w:color="auto"/>
        <w:left w:val="none" w:sz="0" w:space="0" w:color="auto"/>
        <w:bottom w:val="none" w:sz="0" w:space="0" w:color="auto"/>
        <w:right w:val="none" w:sz="0" w:space="0" w:color="auto"/>
      </w:divBdr>
    </w:div>
    <w:div w:id="907425288">
      <w:bodyDiv w:val="1"/>
      <w:marLeft w:val="0"/>
      <w:marRight w:val="0"/>
      <w:marTop w:val="0"/>
      <w:marBottom w:val="0"/>
      <w:divBdr>
        <w:top w:val="none" w:sz="0" w:space="0" w:color="auto"/>
        <w:left w:val="none" w:sz="0" w:space="0" w:color="auto"/>
        <w:bottom w:val="none" w:sz="0" w:space="0" w:color="auto"/>
        <w:right w:val="none" w:sz="0" w:space="0" w:color="auto"/>
      </w:divBdr>
    </w:div>
    <w:div w:id="907686988">
      <w:bodyDiv w:val="1"/>
      <w:marLeft w:val="0"/>
      <w:marRight w:val="0"/>
      <w:marTop w:val="0"/>
      <w:marBottom w:val="0"/>
      <w:divBdr>
        <w:top w:val="none" w:sz="0" w:space="0" w:color="auto"/>
        <w:left w:val="none" w:sz="0" w:space="0" w:color="auto"/>
        <w:bottom w:val="none" w:sz="0" w:space="0" w:color="auto"/>
        <w:right w:val="none" w:sz="0" w:space="0" w:color="auto"/>
      </w:divBdr>
    </w:div>
    <w:div w:id="927033227">
      <w:bodyDiv w:val="1"/>
      <w:marLeft w:val="0"/>
      <w:marRight w:val="0"/>
      <w:marTop w:val="0"/>
      <w:marBottom w:val="0"/>
      <w:divBdr>
        <w:top w:val="none" w:sz="0" w:space="0" w:color="auto"/>
        <w:left w:val="none" w:sz="0" w:space="0" w:color="auto"/>
        <w:bottom w:val="none" w:sz="0" w:space="0" w:color="auto"/>
        <w:right w:val="none" w:sz="0" w:space="0" w:color="auto"/>
      </w:divBdr>
    </w:div>
    <w:div w:id="934484691">
      <w:bodyDiv w:val="1"/>
      <w:marLeft w:val="0"/>
      <w:marRight w:val="0"/>
      <w:marTop w:val="0"/>
      <w:marBottom w:val="0"/>
      <w:divBdr>
        <w:top w:val="none" w:sz="0" w:space="0" w:color="auto"/>
        <w:left w:val="none" w:sz="0" w:space="0" w:color="auto"/>
        <w:bottom w:val="none" w:sz="0" w:space="0" w:color="auto"/>
        <w:right w:val="none" w:sz="0" w:space="0" w:color="auto"/>
      </w:divBdr>
    </w:div>
    <w:div w:id="949168197">
      <w:bodyDiv w:val="1"/>
      <w:marLeft w:val="0"/>
      <w:marRight w:val="0"/>
      <w:marTop w:val="0"/>
      <w:marBottom w:val="0"/>
      <w:divBdr>
        <w:top w:val="none" w:sz="0" w:space="0" w:color="auto"/>
        <w:left w:val="none" w:sz="0" w:space="0" w:color="auto"/>
        <w:bottom w:val="none" w:sz="0" w:space="0" w:color="auto"/>
        <w:right w:val="none" w:sz="0" w:space="0" w:color="auto"/>
      </w:divBdr>
    </w:div>
    <w:div w:id="969359457">
      <w:bodyDiv w:val="1"/>
      <w:marLeft w:val="0"/>
      <w:marRight w:val="0"/>
      <w:marTop w:val="0"/>
      <w:marBottom w:val="0"/>
      <w:divBdr>
        <w:top w:val="none" w:sz="0" w:space="0" w:color="auto"/>
        <w:left w:val="none" w:sz="0" w:space="0" w:color="auto"/>
        <w:bottom w:val="none" w:sz="0" w:space="0" w:color="auto"/>
        <w:right w:val="none" w:sz="0" w:space="0" w:color="auto"/>
      </w:divBdr>
    </w:div>
    <w:div w:id="974604748">
      <w:bodyDiv w:val="1"/>
      <w:marLeft w:val="0"/>
      <w:marRight w:val="0"/>
      <w:marTop w:val="0"/>
      <w:marBottom w:val="0"/>
      <w:divBdr>
        <w:top w:val="none" w:sz="0" w:space="0" w:color="auto"/>
        <w:left w:val="none" w:sz="0" w:space="0" w:color="auto"/>
        <w:bottom w:val="none" w:sz="0" w:space="0" w:color="auto"/>
        <w:right w:val="none" w:sz="0" w:space="0" w:color="auto"/>
      </w:divBdr>
    </w:div>
    <w:div w:id="976450064">
      <w:bodyDiv w:val="1"/>
      <w:marLeft w:val="0"/>
      <w:marRight w:val="0"/>
      <w:marTop w:val="0"/>
      <w:marBottom w:val="0"/>
      <w:divBdr>
        <w:top w:val="none" w:sz="0" w:space="0" w:color="auto"/>
        <w:left w:val="none" w:sz="0" w:space="0" w:color="auto"/>
        <w:bottom w:val="none" w:sz="0" w:space="0" w:color="auto"/>
        <w:right w:val="none" w:sz="0" w:space="0" w:color="auto"/>
      </w:divBdr>
    </w:div>
    <w:div w:id="979190556">
      <w:bodyDiv w:val="1"/>
      <w:marLeft w:val="0"/>
      <w:marRight w:val="0"/>
      <w:marTop w:val="0"/>
      <w:marBottom w:val="0"/>
      <w:divBdr>
        <w:top w:val="none" w:sz="0" w:space="0" w:color="auto"/>
        <w:left w:val="none" w:sz="0" w:space="0" w:color="auto"/>
        <w:bottom w:val="none" w:sz="0" w:space="0" w:color="auto"/>
        <w:right w:val="none" w:sz="0" w:space="0" w:color="auto"/>
      </w:divBdr>
    </w:div>
    <w:div w:id="980034482">
      <w:bodyDiv w:val="1"/>
      <w:marLeft w:val="0"/>
      <w:marRight w:val="0"/>
      <w:marTop w:val="0"/>
      <w:marBottom w:val="0"/>
      <w:divBdr>
        <w:top w:val="none" w:sz="0" w:space="0" w:color="auto"/>
        <w:left w:val="none" w:sz="0" w:space="0" w:color="auto"/>
        <w:bottom w:val="none" w:sz="0" w:space="0" w:color="auto"/>
        <w:right w:val="none" w:sz="0" w:space="0" w:color="auto"/>
      </w:divBdr>
    </w:div>
    <w:div w:id="982195625">
      <w:bodyDiv w:val="1"/>
      <w:marLeft w:val="0"/>
      <w:marRight w:val="0"/>
      <w:marTop w:val="0"/>
      <w:marBottom w:val="0"/>
      <w:divBdr>
        <w:top w:val="none" w:sz="0" w:space="0" w:color="auto"/>
        <w:left w:val="none" w:sz="0" w:space="0" w:color="auto"/>
        <w:bottom w:val="none" w:sz="0" w:space="0" w:color="auto"/>
        <w:right w:val="none" w:sz="0" w:space="0" w:color="auto"/>
      </w:divBdr>
    </w:div>
    <w:div w:id="985816203">
      <w:bodyDiv w:val="1"/>
      <w:marLeft w:val="0"/>
      <w:marRight w:val="0"/>
      <w:marTop w:val="0"/>
      <w:marBottom w:val="0"/>
      <w:divBdr>
        <w:top w:val="none" w:sz="0" w:space="0" w:color="auto"/>
        <w:left w:val="none" w:sz="0" w:space="0" w:color="auto"/>
        <w:bottom w:val="none" w:sz="0" w:space="0" w:color="auto"/>
        <w:right w:val="none" w:sz="0" w:space="0" w:color="auto"/>
      </w:divBdr>
    </w:div>
    <w:div w:id="991375955">
      <w:bodyDiv w:val="1"/>
      <w:marLeft w:val="0"/>
      <w:marRight w:val="0"/>
      <w:marTop w:val="0"/>
      <w:marBottom w:val="0"/>
      <w:divBdr>
        <w:top w:val="none" w:sz="0" w:space="0" w:color="auto"/>
        <w:left w:val="none" w:sz="0" w:space="0" w:color="auto"/>
        <w:bottom w:val="none" w:sz="0" w:space="0" w:color="auto"/>
        <w:right w:val="none" w:sz="0" w:space="0" w:color="auto"/>
      </w:divBdr>
    </w:div>
    <w:div w:id="992682879">
      <w:bodyDiv w:val="1"/>
      <w:marLeft w:val="0"/>
      <w:marRight w:val="0"/>
      <w:marTop w:val="0"/>
      <w:marBottom w:val="0"/>
      <w:divBdr>
        <w:top w:val="none" w:sz="0" w:space="0" w:color="auto"/>
        <w:left w:val="none" w:sz="0" w:space="0" w:color="auto"/>
        <w:bottom w:val="none" w:sz="0" w:space="0" w:color="auto"/>
        <w:right w:val="none" w:sz="0" w:space="0" w:color="auto"/>
      </w:divBdr>
    </w:div>
    <w:div w:id="1000232941">
      <w:bodyDiv w:val="1"/>
      <w:marLeft w:val="0"/>
      <w:marRight w:val="0"/>
      <w:marTop w:val="0"/>
      <w:marBottom w:val="0"/>
      <w:divBdr>
        <w:top w:val="none" w:sz="0" w:space="0" w:color="auto"/>
        <w:left w:val="none" w:sz="0" w:space="0" w:color="auto"/>
        <w:bottom w:val="none" w:sz="0" w:space="0" w:color="auto"/>
        <w:right w:val="none" w:sz="0" w:space="0" w:color="auto"/>
      </w:divBdr>
    </w:div>
    <w:div w:id="1000696949">
      <w:bodyDiv w:val="1"/>
      <w:marLeft w:val="0"/>
      <w:marRight w:val="0"/>
      <w:marTop w:val="0"/>
      <w:marBottom w:val="0"/>
      <w:divBdr>
        <w:top w:val="none" w:sz="0" w:space="0" w:color="auto"/>
        <w:left w:val="none" w:sz="0" w:space="0" w:color="auto"/>
        <w:bottom w:val="none" w:sz="0" w:space="0" w:color="auto"/>
        <w:right w:val="none" w:sz="0" w:space="0" w:color="auto"/>
      </w:divBdr>
    </w:div>
    <w:div w:id="1001859065">
      <w:bodyDiv w:val="1"/>
      <w:marLeft w:val="0"/>
      <w:marRight w:val="0"/>
      <w:marTop w:val="0"/>
      <w:marBottom w:val="0"/>
      <w:divBdr>
        <w:top w:val="none" w:sz="0" w:space="0" w:color="auto"/>
        <w:left w:val="none" w:sz="0" w:space="0" w:color="auto"/>
        <w:bottom w:val="none" w:sz="0" w:space="0" w:color="auto"/>
        <w:right w:val="none" w:sz="0" w:space="0" w:color="auto"/>
      </w:divBdr>
    </w:div>
    <w:div w:id="1004354987">
      <w:bodyDiv w:val="1"/>
      <w:marLeft w:val="0"/>
      <w:marRight w:val="0"/>
      <w:marTop w:val="0"/>
      <w:marBottom w:val="0"/>
      <w:divBdr>
        <w:top w:val="none" w:sz="0" w:space="0" w:color="auto"/>
        <w:left w:val="none" w:sz="0" w:space="0" w:color="auto"/>
        <w:bottom w:val="none" w:sz="0" w:space="0" w:color="auto"/>
        <w:right w:val="none" w:sz="0" w:space="0" w:color="auto"/>
      </w:divBdr>
    </w:div>
    <w:div w:id="1015615846">
      <w:bodyDiv w:val="1"/>
      <w:marLeft w:val="0"/>
      <w:marRight w:val="0"/>
      <w:marTop w:val="0"/>
      <w:marBottom w:val="0"/>
      <w:divBdr>
        <w:top w:val="none" w:sz="0" w:space="0" w:color="auto"/>
        <w:left w:val="none" w:sz="0" w:space="0" w:color="auto"/>
        <w:bottom w:val="none" w:sz="0" w:space="0" w:color="auto"/>
        <w:right w:val="none" w:sz="0" w:space="0" w:color="auto"/>
      </w:divBdr>
    </w:div>
    <w:div w:id="1018657464">
      <w:bodyDiv w:val="1"/>
      <w:marLeft w:val="0"/>
      <w:marRight w:val="0"/>
      <w:marTop w:val="0"/>
      <w:marBottom w:val="0"/>
      <w:divBdr>
        <w:top w:val="none" w:sz="0" w:space="0" w:color="auto"/>
        <w:left w:val="none" w:sz="0" w:space="0" w:color="auto"/>
        <w:bottom w:val="none" w:sz="0" w:space="0" w:color="auto"/>
        <w:right w:val="none" w:sz="0" w:space="0" w:color="auto"/>
      </w:divBdr>
    </w:div>
    <w:div w:id="1026374170">
      <w:bodyDiv w:val="1"/>
      <w:marLeft w:val="0"/>
      <w:marRight w:val="0"/>
      <w:marTop w:val="0"/>
      <w:marBottom w:val="0"/>
      <w:divBdr>
        <w:top w:val="none" w:sz="0" w:space="0" w:color="auto"/>
        <w:left w:val="none" w:sz="0" w:space="0" w:color="auto"/>
        <w:bottom w:val="none" w:sz="0" w:space="0" w:color="auto"/>
        <w:right w:val="none" w:sz="0" w:space="0" w:color="auto"/>
      </w:divBdr>
    </w:div>
    <w:div w:id="1033505032">
      <w:bodyDiv w:val="1"/>
      <w:marLeft w:val="0"/>
      <w:marRight w:val="0"/>
      <w:marTop w:val="0"/>
      <w:marBottom w:val="0"/>
      <w:divBdr>
        <w:top w:val="none" w:sz="0" w:space="0" w:color="auto"/>
        <w:left w:val="none" w:sz="0" w:space="0" w:color="auto"/>
        <w:bottom w:val="none" w:sz="0" w:space="0" w:color="auto"/>
        <w:right w:val="none" w:sz="0" w:space="0" w:color="auto"/>
      </w:divBdr>
    </w:div>
    <w:div w:id="1033844846">
      <w:bodyDiv w:val="1"/>
      <w:marLeft w:val="0"/>
      <w:marRight w:val="0"/>
      <w:marTop w:val="0"/>
      <w:marBottom w:val="0"/>
      <w:divBdr>
        <w:top w:val="none" w:sz="0" w:space="0" w:color="auto"/>
        <w:left w:val="none" w:sz="0" w:space="0" w:color="auto"/>
        <w:bottom w:val="none" w:sz="0" w:space="0" w:color="auto"/>
        <w:right w:val="none" w:sz="0" w:space="0" w:color="auto"/>
      </w:divBdr>
    </w:div>
    <w:div w:id="1040320965">
      <w:bodyDiv w:val="1"/>
      <w:marLeft w:val="0"/>
      <w:marRight w:val="0"/>
      <w:marTop w:val="0"/>
      <w:marBottom w:val="0"/>
      <w:divBdr>
        <w:top w:val="none" w:sz="0" w:space="0" w:color="auto"/>
        <w:left w:val="none" w:sz="0" w:space="0" w:color="auto"/>
        <w:bottom w:val="none" w:sz="0" w:space="0" w:color="auto"/>
        <w:right w:val="none" w:sz="0" w:space="0" w:color="auto"/>
      </w:divBdr>
    </w:div>
    <w:div w:id="1047990848">
      <w:bodyDiv w:val="1"/>
      <w:marLeft w:val="0"/>
      <w:marRight w:val="0"/>
      <w:marTop w:val="0"/>
      <w:marBottom w:val="0"/>
      <w:divBdr>
        <w:top w:val="none" w:sz="0" w:space="0" w:color="auto"/>
        <w:left w:val="none" w:sz="0" w:space="0" w:color="auto"/>
        <w:bottom w:val="none" w:sz="0" w:space="0" w:color="auto"/>
        <w:right w:val="none" w:sz="0" w:space="0" w:color="auto"/>
      </w:divBdr>
    </w:div>
    <w:div w:id="1049112304">
      <w:bodyDiv w:val="1"/>
      <w:marLeft w:val="0"/>
      <w:marRight w:val="0"/>
      <w:marTop w:val="0"/>
      <w:marBottom w:val="0"/>
      <w:divBdr>
        <w:top w:val="none" w:sz="0" w:space="0" w:color="auto"/>
        <w:left w:val="none" w:sz="0" w:space="0" w:color="auto"/>
        <w:bottom w:val="none" w:sz="0" w:space="0" w:color="auto"/>
        <w:right w:val="none" w:sz="0" w:space="0" w:color="auto"/>
      </w:divBdr>
    </w:div>
    <w:div w:id="1050229061">
      <w:bodyDiv w:val="1"/>
      <w:marLeft w:val="0"/>
      <w:marRight w:val="0"/>
      <w:marTop w:val="0"/>
      <w:marBottom w:val="0"/>
      <w:divBdr>
        <w:top w:val="none" w:sz="0" w:space="0" w:color="auto"/>
        <w:left w:val="none" w:sz="0" w:space="0" w:color="auto"/>
        <w:bottom w:val="none" w:sz="0" w:space="0" w:color="auto"/>
        <w:right w:val="none" w:sz="0" w:space="0" w:color="auto"/>
      </w:divBdr>
    </w:div>
    <w:div w:id="1069422145">
      <w:bodyDiv w:val="1"/>
      <w:marLeft w:val="0"/>
      <w:marRight w:val="0"/>
      <w:marTop w:val="0"/>
      <w:marBottom w:val="0"/>
      <w:divBdr>
        <w:top w:val="none" w:sz="0" w:space="0" w:color="auto"/>
        <w:left w:val="none" w:sz="0" w:space="0" w:color="auto"/>
        <w:bottom w:val="none" w:sz="0" w:space="0" w:color="auto"/>
        <w:right w:val="none" w:sz="0" w:space="0" w:color="auto"/>
      </w:divBdr>
    </w:div>
    <w:div w:id="1071460377">
      <w:bodyDiv w:val="1"/>
      <w:marLeft w:val="0"/>
      <w:marRight w:val="0"/>
      <w:marTop w:val="0"/>
      <w:marBottom w:val="0"/>
      <w:divBdr>
        <w:top w:val="none" w:sz="0" w:space="0" w:color="auto"/>
        <w:left w:val="none" w:sz="0" w:space="0" w:color="auto"/>
        <w:bottom w:val="none" w:sz="0" w:space="0" w:color="auto"/>
        <w:right w:val="none" w:sz="0" w:space="0" w:color="auto"/>
      </w:divBdr>
    </w:div>
    <w:div w:id="1080255924">
      <w:bodyDiv w:val="1"/>
      <w:marLeft w:val="0"/>
      <w:marRight w:val="0"/>
      <w:marTop w:val="0"/>
      <w:marBottom w:val="0"/>
      <w:divBdr>
        <w:top w:val="none" w:sz="0" w:space="0" w:color="auto"/>
        <w:left w:val="none" w:sz="0" w:space="0" w:color="auto"/>
        <w:bottom w:val="none" w:sz="0" w:space="0" w:color="auto"/>
        <w:right w:val="none" w:sz="0" w:space="0" w:color="auto"/>
      </w:divBdr>
    </w:div>
    <w:div w:id="1088038928">
      <w:bodyDiv w:val="1"/>
      <w:marLeft w:val="0"/>
      <w:marRight w:val="0"/>
      <w:marTop w:val="0"/>
      <w:marBottom w:val="0"/>
      <w:divBdr>
        <w:top w:val="none" w:sz="0" w:space="0" w:color="auto"/>
        <w:left w:val="none" w:sz="0" w:space="0" w:color="auto"/>
        <w:bottom w:val="none" w:sz="0" w:space="0" w:color="auto"/>
        <w:right w:val="none" w:sz="0" w:space="0" w:color="auto"/>
      </w:divBdr>
    </w:div>
    <w:div w:id="1097481967">
      <w:bodyDiv w:val="1"/>
      <w:marLeft w:val="0"/>
      <w:marRight w:val="0"/>
      <w:marTop w:val="0"/>
      <w:marBottom w:val="0"/>
      <w:divBdr>
        <w:top w:val="none" w:sz="0" w:space="0" w:color="auto"/>
        <w:left w:val="none" w:sz="0" w:space="0" w:color="auto"/>
        <w:bottom w:val="none" w:sz="0" w:space="0" w:color="auto"/>
        <w:right w:val="none" w:sz="0" w:space="0" w:color="auto"/>
      </w:divBdr>
    </w:div>
    <w:div w:id="1098596218">
      <w:bodyDiv w:val="1"/>
      <w:marLeft w:val="0"/>
      <w:marRight w:val="0"/>
      <w:marTop w:val="0"/>
      <w:marBottom w:val="0"/>
      <w:divBdr>
        <w:top w:val="none" w:sz="0" w:space="0" w:color="auto"/>
        <w:left w:val="none" w:sz="0" w:space="0" w:color="auto"/>
        <w:bottom w:val="none" w:sz="0" w:space="0" w:color="auto"/>
        <w:right w:val="none" w:sz="0" w:space="0" w:color="auto"/>
      </w:divBdr>
    </w:div>
    <w:div w:id="1100680081">
      <w:bodyDiv w:val="1"/>
      <w:marLeft w:val="0"/>
      <w:marRight w:val="0"/>
      <w:marTop w:val="0"/>
      <w:marBottom w:val="0"/>
      <w:divBdr>
        <w:top w:val="none" w:sz="0" w:space="0" w:color="auto"/>
        <w:left w:val="none" w:sz="0" w:space="0" w:color="auto"/>
        <w:bottom w:val="none" w:sz="0" w:space="0" w:color="auto"/>
        <w:right w:val="none" w:sz="0" w:space="0" w:color="auto"/>
      </w:divBdr>
    </w:div>
    <w:div w:id="1101224560">
      <w:bodyDiv w:val="1"/>
      <w:marLeft w:val="0"/>
      <w:marRight w:val="0"/>
      <w:marTop w:val="0"/>
      <w:marBottom w:val="0"/>
      <w:divBdr>
        <w:top w:val="none" w:sz="0" w:space="0" w:color="auto"/>
        <w:left w:val="none" w:sz="0" w:space="0" w:color="auto"/>
        <w:bottom w:val="none" w:sz="0" w:space="0" w:color="auto"/>
        <w:right w:val="none" w:sz="0" w:space="0" w:color="auto"/>
      </w:divBdr>
    </w:div>
    <w:div w:id="1118715097">
      <w:bodyDiv w:val="1"/>
      <w:marLeft w:val="0"/>
      <w:marRight w:val="0"/>
      <w:marTop w:val="0"/>
      <w:marBottom w:val="0"/>
      <w:divBdr>
        <w:top w:val="none" w:sz="0" w:space="0" w:color="auto"/>
        <w:left w:val="none" w:sz="0" w:space="0" w:color="auto"/>
        <w:bottom w:val="none" w:sz="0" w:space="0" w:color="auto"/>
        <w:right w:val="none" w:sz="0" w:space="0" w:color="auto"/>
      </w:divBdr>
    </w:div>
    <w:div w:id="1123576161">
      <w:bodyDiv w:val="1"/>
      <w:marLeft w:val="0"/>
      <w:marRight w:val="0"/>
      <w:marTop w:val="0"/>
      <w:marBottom w:val="0"/>
      <w:divBdr>
        <w:top w:val="none" w:sz="0" w:space="0" w:color="auto"/>
        <w:left w:val="none" w:sz="0" w:space="0" w:color="auto"/>
        <w:bottom w:val="none" w:sz="0" w:space="0" w:color="auto"/>
        <w:right w:val="none" w:sz="0" w:space="0" w:color="auto"/>
      </w:divBdr>
    </w:div>
    <w:div w:id="1126847868">
      <w:bodyDiv w:val="1"/>
      <w:marLeft w:val="0"/>
      <w:marRight w:val="0"/>
      <w:marTop w:val="0"/>
      <w:marBottom w:val="0"/>
      <w:divBdr>
        <w:top w:val="none" w:sz="0" w:space="0" w:color="auto"/>
        <w:left w:val="none" w:sz="0" w:space="0" w:color="auto"/>
        <w:bottom w:val="none" w:sz="0" w:space="0" w:color="auto"/>
        <w:right w:val="none" w:sz="0" w:space="0" w:color="auto"/>
      </w:divBdr>
    </w:div>
    <w:div w:id="1128277661">
      <w:bodyDiv w:val="1"/>
      <w:marLeft w:val="0"/>
      <w:marRight w:val="0"/>
      <w:marTop w:val="0"/>
      <w:marBottom w:val="0"/>
      <w:divBdr>
        <w:top w:val="none" w:sz="0" w:space="0" w:color="auto"/>
        <w:left w:val="none" w:sz="0" w:space="0" w:color="auto"/>
        <w:bottom w:val="none" w:sz="0" w:space="0" w:color="auto"/>
        <w:right w:val="none" w:sz="0" w:space="0" w:color="auto"/>
      </w:divBdr>
    </w:div>
    <w:div w:id="1144004966">
      <w:bodyDiv w:val="1"/>
      <w:marLeft w:val="0"/>
      <w:marRight w:val="0"/>
      <w:marTop w:val="0"/>
      <w:marBottom w:val="0"/>
      <w:divBdr>
        <w:top w:val="none" w:sz="0" w:space="0" w:color="auto"/>
        <w:left w:val="none" w:sz="0" w:space="0" w:color="auto"/>
        <w:bottom w:val="none" w:sz="0" w:space="0" w:color="auto"/>
        <w:right w:val="none" w:sz="0" w:space="0" w:color="auto"/>
      </w:divBdr>
    </w:div>
    <w:div w:id="1144464471">
      <w:bodyDiv w:val="1"/>
      <w:marLeft w:val="0"/>
      <w:marRight w:val="0"/>
      <w:marTop w:val="0"/>
      <w:marBottom w:val="0"/>
      <w:divBdr>
        <w:top w:val="none" w:sz="0" w:space="0" w:color="auto"/>
        <w:left w:val="none" w:sz="0" w:space="0" w:color="auto"/>
        <w:bottom w:val="none" w:sz="0" w:space="0" w:color="auto"/>
        <w:right w:val="none" w:sz="0" w:space="0" w:color="auto"/>
      </w:divBdr>
    </w:div>
    <w:div w:id="1148284853">
      <w:bodyDiv w:val="1"/>
      <w:marLeft w:val="0"/>
      <w:marRight w:val="0"/>
      <w:marTop w:val="0"/>
      <w:marBottom w:val="0"/>
      <w:divBdr>
        <w:top w:val="none" w:sz="0" w:space="0" w:color="auto"/>
        <w:left w:val="none" w:sz="0" w:space="0" w:color="auto"/>
        <w:bottom w:val="none" w:sz="0" w:space="0" w:color="auto"/>
        <w:right w:val="none" w:sz="0" w:space="0" w:color="auto"/>
      </w:divBdr>
    </w:div>
    <w:div w:id="1160538272">
      <w:bodyDiv w:val="1"/>
      <w:marLeft w:val="0"/>
      <w:marRight w:val="0"/>
      <w:marTop w:val="0"/>
      <w:marBottom w:val="0"/>
      <w:divBdr>
        <w:top w:val="none" w:sz="0" w:space="0" w:color="auto"/>
        <w:left w:val="none" w:sz="0" w:space="0" w:color="auto"/>
        <w:bottom w:val="none" w:sz="0" w:space="0" w:color="auto"/>
        <w:right w:val="none" w:sz="0" w:space="0" w:color="auto"/>
      </w:divBdr>
    </w:div>
    <w:div w:id="1163817411">
      <w:bodyDiv w:val="1"/>
      <w:marLeft w:val="0"/>
      <w:marRight w:val="0"/>
      <w:marTop w:val="0"/>
      <w:marBottom w:val="0"/>
      <w:divBdr>
        <w:top w:val="none" w:sz="0" w:space="0" w:color="auto"/>
        <w:left w:val="none" w:sz="0" w:space="0" w:color="auto"/>
        <w:bottom w:val="none" w:sz="0" w:space="0" w:color="auto"/>
        <w:right w:val="none" w:sz="0" w:space="0" w:color="auto"/>
      </w:divBdr>
    </w:div>
    <w:div w:id="1165708201">
      <w:bodyDiv w:val="1"/>
      <w:marLeft w:val="0"/>
      <w:marRight w:val="0"/>
      <w:marTop w:val="0"/>
      <w:marBottom w:val="0"/>
      <w:divBdr>
        <w:top w:val="none" w:sz="0" w:space="0" w:color="auto"/>
        <w:left w:val="none" w:sz="0" w:space="0" w:color="auto"/>
        <w:bottom w:val="none" w:sz="0" w:space="0" w:color="auto"/>
        <w:right w:val="none" w:sz="0" w:space="0" w:color="auto"/>
      </w:divBdr>
    </w:div>
    <w:div w:id="1171529765">
      <w:bodyDiv w:val="1"/>
      <w:marLeft w:val="0"/>
      <w:marRight w:val="0"/>
      <w:marTop w:val="0"/>
      <w:marBottom w:val="0"/>
      <w:divBdr>
        <w:top w:val="none" w:sz="0" w:space="0" w:color="auto"/>
        <w:left w:val="none" w:sz="0" w:space="0" w:color="auto"/>
        <w:bottom w:val="none" w:sz="0" w:space="0" w:color="auto"/>
        <w:right w:val="none" w:sz="0" w:space="0" w:color="auto"/>
      </w:divBdr>
    </w:div>
    <w:div w:id="1174422300">
      <w:bodyDiv w:val="1"/>
      <w:marLeft w:val="0"/>
      <w:marRight w:val="0"/>
      <w:marTop w:val="0"/>
      <w:marBottom w:val="0"/>
      <w:divBdr>
        <w:top w:val="none" w:sz="0" w:space="0" w:color="auto"/>
        <w:left w:val="none" w:sz="0" w:space="0" w:color="auto"/>
        <w:bottom w:val="none" w:sz="0" w:space="0" w:color="auto"/>
        <w:right w:val="none" w:sz="0" w:space="0" w:color="auto"/>
      </w:divBdr>
    </w:div>
    <w:div w:id="1176968328">
      <w:bodyDiv w:val="1"/>
      <w:marLeft w:val="0"/>
      <w:marRight w:val="0"/>
      <w:marTop w:val="0"/>
      <w:marBottom w:val="0"/>
      <w:divBdr>
        <w:top w:val="none" w:sz="0" w:space="0" w:color="auto"/>
        <w:left w:val="none" w:sz="0" w:space="0" w:color="auto"/>
        <w:bottom w:val="none" w:sz="0" w:space="0" w:color="auto"/>
        <w:right w:val="none" w:sz="0" w:space="0" w:color="auto"/>
      </w:divBdr>
    </w:div>
    <w:div w:id="1179931596">
      <w:bodyDiv w:val="1"/>
      <w:marLeft w:val="0"/>
      <w:marRight w:val="0"/>
      <w:marTop w:val="0"/>
      <w:marBottom w:val="0"/>
      <w:divBdr>
        <w:top w:val="none" w:sz="0" w:space="0" w:color="auto"/>
        <w:left w:val="none" w:sz="0" w:space="0" w:color="auto"/>
        <w:bottom w:val="none" w:sz="0" w:space="0" w:color="auto"/>
        <w:right w:val="none" w:sz="0" w:space="0" w:color="auto"/>
      </w:divBdr>
    </w:div>
    <w:div w:id="1190726474">
      <w:bodyDiv w:val="1"/>
      <w:marLeft w:val="0"/>
      <w:marRight w:val="0"/>
      <w:marTop w:val="0"/>
      <w:marBottom w:val="0"/>
      <w:divBdr>
        <w:top w:val="none" w:sz="0" w:space="0" w:color="auto"/>
        <w:left w:val="none" w:sz="0" w:space="0" w:color="auto"/>
        <w:bottom w:val="none" w:sz="0" w:space="0" w:color="auto"/>
        <w:right w:val="none" w:sz="0" w:space="0" w:color="auto"/>
      </w:divBdr>
    </w:div>
    <w:div w:id="1197540793">
      <w:bodyDiv w:val="1"/>
      <w:marLeft w:val="0"/>
      <w:marRight w:val="0"/>
      <w:marTop w:val="0"/>
      <w:marBottom w:val="0"/>
      <w:divBdr>
        <w:top w:val="none" w:sz="0" w:space="0" w:color="auto"/>
        <w:left w:val="none" w:sz="0" w:space="0" w:color="auto"/>
        <w:bottom w:val="none" w:sz="0" w:space="0" w:color="auto"/>
        <w:right w:val="none" w:sz="0" w:space="0" w:color="auto"/>
      </w:divBdr>
    </w:div>
    <w:div w:id="1203327367">
      <w:bodyDiv w:val="1"/>
      <w:marLeft w:val="0"/>
      <w:marRight w:val="0"/>
      <w:marTop w:val="0"/>
      <w:marBottom w:val="0"/>
      <w:divBdr>
        <w:top w:val="none" w:sz="0" w:space="0" w:color="auto"/>
        <w:left w:val="none" w:sz="0" w:space="0" w:color="auto"/>
        <w:bottom w:val="none" w:sz="0" w:space="0" w:color="auto"/>
        <w:right w:val="none" w:sz="0" w:space="0" w:color="auto"/>
      </w:divBdr>
    </w:div>
    <w:div w:id="1204516032">
      <w:bodyDiv w:val="1"/>
      <w:marLeft w:val="0"/>
      <w:marRight w:val="0"/>
      <w:marTop w:val="0"/>
      <w:marBottom w:val="0"/>
      <w:divBdr>
        <w:top w:val="none" w:sz="0" w:space="0" w:color="auto"/>
        <w:left w:val="none" w:sz="0" w:space="0" w:color="auto"/>
        <w:bottom w:val="none" w:sz="0" w:space="0" w:color="auto"/>
        <w:right w:val="none" w:sz="0" w:space="0" w:color="auto"/>
      </w:divBdr>
    </w:div>
    <w:div w:id="1204631419">
      <w:bodyDiv w:val="1"/>
      <w:marLeft w:val="0"/>
      <w:marRight w:val="0"/>
      <w:marTop w:val="0"/>
      <w:marBottom w:val="0"/>
      <w:divBdr>
        <w:top w:val="none" w:sz="0" w:space="0" w:color="auto"/>
        <w:left w:val="none" w:sz="0" w:space="0" w:color="auto"/>
        <w:bottom w:val="none" w:sz="0" w:space="0" w:color="auto"/>
        <w:right w:val="none" w:sz="0" w:space="0" w:color="auto"/>
      </w:divBdr>
    </w:div>
    <w:div w:id="1208294583">
      <w:bodyDiv w:val="1"/>
      <w:marLeft w:val="0"/>
      <w:marRight w:val="0"/>
      <w:marTop w:val="0"/>
      <w:marBottom w:val="0"/>
      <w:divBdr>
        <w:top w:val="none" w:sz="0" w:space="0" w:color="auto"/>
        <w:left w:val="none" w:sz="0" w:space="0" w:color="auto"/>
        <w:bottom w:val="none" w:sz="0" w:space="0" w:color="auto"/>
        <w:right w:val="none" w:sz="0" w:space="0" w:color="auto"/>
      </w:divBdr>
    </w:div>
    <w:div w:id="1209419264">
      <w:bodyDiv w:val="1"/>
      <w:marLeft w:val="0"/>
      <w:marRight w:val="0"/>
      <w:marTop w:val="0"/>
      <w:marBottom w:val="0"/>
      <w:divBdr>
        <w:top w:val="none" w:sz="0" w:space="0" w:color="auto"/>
        <w:left w:val="none" w:sz="0" w:space="0" w:color="auto"/>
        <w:bottom w:val="none" w:sz="0" w:space="0" w:color="auto"/>
        <w:right w:val="none" w:sz="0" w:space="0" w:color="auto"/>
      </w:divBdr>
    </w:div>
    <w:div w:id="1209491169">
      <w:bodyDiv w:val="1"/>
      <w:marLeft w:val="0"/>
      <w:marRight w:val="0"/>
      <w:marTop w:val="0"/>
      <w:marBottom w:val="0"/>
      <w:divBdr>
        <w:top w:val="none" w:sz="0" w:space="0" w:color="auto"/>
        <w:left w:val="none" w:sz="0" w:space="0" w:color="auto"/>
        <w:bottom w:val="none" w:sz="0" w:space="0" w:color="auto"/>
        <w:right w:val="none" w:sz="0" w:space="0" w:color="auto"/>
      </w:divBdr>
    </w:div>
    <w:div w:id="1209561790">
      <w:bodyDiv w:val="1"/>
      <w:marLeft w:val="0"/>
      <w:marRight w:val="0"/>
      <w:marTop w:val="0"/>
      <w:marBottom w:val="0"/>
      <w:divBdr>
        <w:top w:val="none" w:sz="0" w:space="0" w:color="auto"/>
        <w:left w:val="none" w:sz="0" w:space="0" w:color="auto"/>
        <w:bottom w:val="none" w:sz="0" w:space="0" w:color="auto"/>
        <w:right w:val="none" w:sz="0" w:space="0" w:color="auto"/>
      </w:divBdr>
    </w:div>
    <w:div w:id="1220167035">
      <w:bodyDiv w:val="1"/>
      <w:marLeft w:val="0"/>
      <w:marRight w:val="0"/>
      <w:marTop w:val="0"/>
      <w:marBottom w:val="0"/>
      <w:divBdr>
        <w:top w:val="none" w:sz="0" w:space="0" w:color="auto"/>
        <w:left w:val="none" w:sz="0" w:space="0" w:color="auto"/>
        <w:bottom w:val="none" w:sz="0" w:space="0" w:color="auto"/>
        <w:right w:val="none" w:sz="0" w:space="0" w:color="auto"/>
      </w:divBdr>
    </w:div>
    <w:div w:id="1221938010">
      <w:bodyDiv w:val="1"/>
      <w:marLeft w:val="0"/>
      <w:marRight w:val="0"/>
      <w:marTop w:val="0"/>
      <w:marBottom w:val="0"/>
      <w:divBdr>
        <w:top w:val="none" w:sz="0" w:space="0" w:color="auto"/>
        <w:left w:val="none" w:sz="0" w:space="0" w:color="auto"/>
        <w:bottom w:val="none" w:sz="0" w:space="0" w:color="auto"/>
        <w:right w:val="none" w:sz="0" w:space="0" w:color="auto"/>
      </w:divBdr>
    </w:div>
    <w:div w:id="1241863092">
      <w:bodyDiv w:val="1"/>
      <w:marLeft w:val="0"/>
      <w:marRight w:val="0"/>
      <w:marTop w:val="0"/>
      <w:marBottom w:val="0"/>
      <w:divBdr>
        <w:top w:val="none" w:sz="0" w:space="0" w:color="auto"/>
        <w:left w:val="none" w:sz="0" w:space="0" w:color="auto"/>
        <w:bottom w:val="none" w:sz="0" w:space="0" w:color="auto"/>
        <w:right w:val="none" w:sz="0" w:space="0" w:color="auto"/>
      </w:divBdr>
    </w:div>
    <w:div w:id="1250624421">
      <w:bodyDiv w:val="1"/>
      <w:marLeft w:val="0"/>
      <w:marRight w:val="0"/>
      <w:marTop w:val="0"/>
      <w:marBottom w:val="0"/>
      <w:divBdr>
        <w:top w:val="none" w:sz="0" w:space="0" w:color="auto"/>
        <w:left w:val="none" w:sz="0" w:space="0" w:color="auto"/>
        <w:bottom w:val="none" w:sz="0" w:space="0" w:color="auto"/>
        <w:right w:val="none" w:sz="0" w:space="0" w:color="auto"/>
      </w:divBdr>
    </w:div>
    <w:div w:id="1252425495">
      <w:bodyDiv w:val="1"/>
      <w:marLeft w:val="0"/>
      <w:marRight w:val="0"/>
      <w:marTop w:val="0"/>
      <w:marBottom w:val="0"/>
      <w:divBdr>
        <w:top w:val="none" w:sz="0" w:space="0" w:color="auto"/>
        <w:left w:val="none" w:sz="0" w:space="0" w:color="auto"/>
        <w:bottom w:val="none" w:sz="0" w:space="0" w:color="auto"/>
        <w:right w:val="none" w:sz="0" w:space="0" w:color="auto"/>
      </w:divBdr>
    </w:div>
    <w:div w:id="1276407301">
      <w:bodyDiv w:val="1"/>
      <w:marLeft w:val="0"/>
      <w:marRight w:val="0"/>
      <w:marTop w:val="0"/>
      <w:marBottom w:val="0"/>
      <w:divBdr>
        <w:top w:val="none" w:sz="0" w:space="0" w:color="auto"/>
        <w:left w:val="none" w:sz="0" w:space="0" w:color="auto"/>
        <w:bottom w:val="none" w:sz="0" w:space="0" w:color="auto"/>
        <w:right w:val="none" w:sz="0" w:space="0" w:color="auto"/>
      </w:divBdr>
    </w:div>
    <w:div w:id="1278222737">
      <w:bodyDiv w:val="1"/>
      <w:marLeft w:val="0"/>
      <w:marRight w:val="0"/>
      <w:marTop w:val="0"/>
      <w:marBottom w:val="0"/>
      <w:divBdr>
        <w:top w:val="none" w:sz="0" w:space="0" w:color="auto"/>
        <w:left w:val="none" w:sz="0" w:space="0" w:color="auto"/>
        <w:bottom w:val="none" w:sz="0" w:space="0" w:color="auto"/>
        <w:right w:val="none" w:sz="0" w:space="0" w:color="auto"/>
      </w:divBdr>
    </w:div>
    <w:div w:id="1279989092">
      <w:bodyDiv w:val="1"/>
      <w:marLeft w:val="0"/>
      <w:marRight w:val="0"/>
      <w:marTop w:val="0"/>
      <w:marBottom w:val="0"/>
      <w:divBdr>
        <w:top w:val="none" w:sz="0" w:space="0" w:color="auto"/>
        <w:left w:val="none" w:sz="0" w:space="0" w:color="auto"/>
        <w:bottom w:val="none" w:sz="0" w:space="0" w:color="auto"/>
        <w:right w:val="none" w:sz="0" w:space="0" w:color="auto"/>
      </w:divBdr>
    </w:div>
    <w:div w:id="1280793995">
      <w:bodyDiv w:val="1"/>
      <w:marLeft w:val="0"/>
      <w:marRight w:val="0"/>
      <w:marTop w:val="0"/>
      <w:marBottom w:val="0"/>
      <w:divBdr>
        <w:top w:val="none" w:sz="0" w:space="0" w:color="auto"/>
        <w:left w:val="none" w:sz="0" w:space="0" w:color="auto"/>
        <w:bottom w:val="none" w:sz="0" w:space="0" w:color="auto"/>
        <w:right w:val="none" w:sz="0" w:space="0" w:color="auto"/>
      </w:divBdr>
    </w:div>
    <w:div w:id="1286157163">
      <w:bodyDiv w:val="1"/>
      <w:marLeft w:val="0"/>
      <w:marRight w:val="0"/>
      <w:marTop w:val="0"/>
      <w:marBottom w:val="0"/>
      <w:divBdr>
        <w:top w:val="none" w:sz="0" w:space="0" w:color="auto"/>
        <w:left w:val="none" w:sz="0" w:space="0" w:color="auto"/>
        <w:bottom w:val="none" w:sz="0" w:space="0" w:color="auto"/>
        <w:right w:val="none" w:sz="0" w:space="0" w:color="auto"/>
      </w:divBdr>
    </w:div>
    <w:div w:id="1294024104">
      <w:bodyDiv w:val="1"/>
      <w:marLeft w:val="0"/>
      <w:marRight w:val="0"/>
      <w:marTop w:val="0"/>
      <w:marBottom w:val="0"/>
      <w:divBdr>
        <w:top w:val="none" w:sz="0" w:space="0" w:color="auto"/>
        <w:left w:val="none" w:sz="0" w:space="0" w:color="auto"/>
        <w:bottom w:val="none" w:sz="0" w:space="0" w:color="auto"/>
        <w:right w:val="none" w:sz="0" w:space="0" w:color="auto"/>
      </w:divBdr>
    </w:div>
    <w:div w:id="1297758517">
      <w:bodyDiv w:val="1"/>
      <w:marLeft w:val="0"/>
      <w:marRight w:val="0"/>
      <w:marTop w:val="0"/>
      <w:marBottom w:val="0"/>
      <w:divBdr>
        <w:top w:val="none" w:sz="0" w:space="0" w:color="auto"/>
        <w:left w:val="none" w:sz="0" w:space="0" w:color="auto"/>
        <w:bottom w:val="none" w:sz="0" w:space="0" w:color="auto"/>
        <w:right w:val="none" w:sz="0" w:space="0" w:color="auto"/>
      </w:divBdr>
    </w:div>
    <w:div w:id="1299072961">
      <w:bodyDiv w:val="1"/>
      <w:marLeft w:val="0"/>
      <w:marRight w:val="0"/>
      <w:marTop w:val="0"/>
      <w:marBottom w:val="0"/>
      <w:divBdr>
        <w:top w:val="none" w:sz="0" w:space="0" w:color="auto"/>
        <w:left w:val="none" w:sz="0" w:space="0" w:color="auto"/>
        <w:bottom w:val="none" w:sz="0" w:space="0" w:color="auto"/>
        <w:right w:val="none" w:sz="0" w:space="0" w:color="auto"/>
      </w:divBdr>
    </w:div>
    <w:div w:id="1300458448">
      <w:bodyDiv w:val="1"/>
      <w:marLeft w:val="0"/>
      <w:marRight w:val="0"/>
      <w:marTop w:val="0"/>
      <w:marBottom w:val="0"/>
      <w:divBdr>
        <w:top w:val="none" w:sz="0" w:space="0" w:color="auto"/>
        <w:left w:val="none" w:sz="0" w:space="0" w:color="auto"/>
        <w:bottom w:val="none" w:sz="0" w:space="0" w:color="auto"/>
        <w:right w:val="none" w:sz="0" w:space="0" w:color="auto"/>
      </w:divBdr>
    </w:div>
    <w:div w:id="1307007939">
      <w:bodyDiv w:val="1"/>
      <w:marLeft w:val="0"/>
      <w:marRight w:val="0"/>
      <w:marTop w:val="0"/>
      <w:marBottom w:val="0"/>
      <w:divBdr>
        <w:top w:val="none" w:sz="0" w:space="0" w:color="auto"/>
        <w:left w:val="none" w:sz="0" w:space="0" w:color="auto"/>
        <w:bottom w:val="none" w:sz="0" w:space="0" w:color="auto"/>
        <w:right w:val="none" w:sz="0" w:space="0" w:color="auto"/>
      </w:divBdr>
    </w:div>
    <w:div w:id="1317763099">
      <w:bodyDiv w:val="1"/>
      <w:marLeft w:val="0"/>
      <w:marRight w:val="0"/>
      <w:marTop w:val="0"/>
      <w:marBottom w:val="0"/>
      <w:divBdr>
        <w:top w:val="none" w:sz="0" w:space="0" w:color="auto"/>
        <w:left w:val="none" w:sz="0" w:space="0" w:color="auto"/>
        <w:bottom w:val="none" w:sz="0" w:space="0" w:color="auto"/>
        <w:right w:val="none" w:sz="0" w:space="0" w:color="auto"/>
      </w:divBdr>
    </w:div>
    <w:div w:id="1323042730">
      <w:bodyDiv w:val="1"/>
      <w:marLeft w:val="0"/>
      <w:marRight w:val="0"/>
      <w:marTop w:val="0"/>
      <w:marBottom w:val="0"/>
      <w:divBdr>
        <w:top w:val="none" w:sz="0" w:space="0" w:color="auto"/>
        <w:left w:val="none" w:sz="0" w:space="0" w:color="auto"/>
        <w:bottom w:val="none" w:sz="0" w:space="0" w:color="auto"/>
        <w:right w:val="none" w:sz="0" w:space="0" w:color="auto"/>
      </w:divBdr>
    </w:div>
    <w:div w:id="1326010600">
      <w:bodyDiv w:val="1"/>
      <w:marLeft w:val="0"/>
      <w:marRight w:val="0"/>
      <w:marTop w:val="0"/>
      <w:marBottom w:val="0"/>
      <w:divBdr>
        <w:top w:val="none" w:sz="0" w:space="0" w:color="auto"/>
        <w:left w:val="none" w:sz="0" w:space="0" w:color="auto"/>
        <w:bottom w:val="none" w:sz="0" w:space="0" w:color="auto"/>
        <w:right w:val="none" w:sz="0" w:space="0" w:color="auto"/>
      </w:divBdr>
    </w:div>
    <w:div w:id="1329210115">
      <w:bodyDiv w:val="1"/>
      <w:marLeft w:val="0"/>
      <w:marRight w:val="0"/>
      <w:marTop w:val="0"/>
      <w:marBottom w:val="0"/>
      <w:divBdr>
        <w:top w:val="none" w:sz="0" w:space="0" w:color="auto"/>
        <w:left w:val="none" w:sz="0" w:space="0" w:color="auto"/>
        <w:bottom w:val="none" w:sz="0" w:space="0" w:color="auto"/>
        <w:right w:val="none" w:sz="0" w:space="0" w:color="auto"/>
      </w:divBdr>
    </w:div>
    <w:div w:id="1340623389">
      <w:bodyDiv w:val="1"/>
      <w:marLeft w:val="0"/>
      <w:marRight w:val="0"/>
      <w:marTop w:val="0"/>
      <w:marBottom w:val="0"/>
      <w:divBdr>
        <w:top w:val="none" w:sz="0" w:space="0" w:color="auto"/>
        <w:left w:val="none" w:sz="0" w:space="0" w:color="auto"/>
        <w:bottom w:val="none" w:sz="0" w:space="0" w:color="auto"/>
        <w:right w:val="none" w:sz="0" w:space="0" w:color="auto"/>
      </w:divBdr>
    </w:div>
    <w:div w:id="1353268395">
      <w:bodyDiv w:val="1"/>
      <w:marLeft w:val="0"/>
      <w:marRight w:val="0"/>
      <w:marTop w:val="0"/>
      <w:marBottom w:val="0"/>
      <w:divBdr>
        <w:top w:val="none" w:sz="0" w:space="0" w:color="auto"/>
        <w:left w:val="none" w:sz="0" w:space="0" w:color="auto"/>
        <w:bottom w:val="none" w:sz="0" w:space="0" w:color="auto"/>
        <w:right w:val="none" w:sz="0" w:space="0" w:color="auto"/>
      </w:divBdr>
    </w:div>
    <w:div w:id="1355424551">
      <w:bodyDiv w:val="1"/>
      <w:marLeft w:val="0"/>
      <w:marRight w:val="0"/>
      <w:marTop w:val="0"/>
      <w:marBottom w:val="0"/>
      <w:divBdr>
        <w:top w:val="none" w:sz="0" w:space="0" w:color="auto"/>
        <w:left w:val="none" w:sz="0" w:space="0" w:color="auto"/>
        <w:bottom w:val="none" w:sz="0" w:space="0" w:color="auto"/>
        <w:right w:val="none" w:sz="0" w:space="0" w:color="auto"/>
      </w:divBdr>
    </w:div>
    <w:div w:id="1359741290">
      <w:bodyDiv w:val="1"/>
      <w:marLeft w:val="0"/>
      <w:marRight w:val="0"/>
      <w:marTop w:val="0"/>
      <w:marBottom w:val="0"/>
      <w:divBdr>
        <w:top w:val="none" w:sz="0" w:space="0" w:color="auto"/>
        <w:left w:val="none" w:sz="0" w:space="0" w:color="auto"/>
        <w:bottom w:val="none" w:sz="0" w:space="0" w:color="auto"/>
        <w:right w:val="none" w:sz="0" w:space="0" w:color="auto"/>
      </w:divBdr>
    </w:div>
    <w:div w:id="1370297578">
      <w:bodyDiv w:val="1"/>
      <w:marLeft w:val="0"/>
      <w:marRight w:val="0"/>
      <w:marTop w:val="0"/>
      <w:marBottom w:val="0"/>
      <w:divBdr>
        <w:top w:val="none" w:sz="0" w:space="0" w:color="auto"/>
        <w:left w:val="none" w:sz="0" w:space="0" w:color="auto"/>
        <w:bottom w:val="none" w:sz="0" w:space="0" w:color="auto"/>
        <w:right w:val="none" w:sz="0" w:space="0" w:color="auto"/>
      </w:divBdr>
    </w:div>
    <w:div w:id="1370572559">
      <w:bodyDiv w:val="1"/>
      <w:marLeft w:val="0"/>
      <w:marRight w:val="0"/>
      <w:marTop w:val="0"/>
      <w:marBottom w:val="0"/>
      <w:divBdr>
        <w:top w:val="none" w:sz="0" w:space="0" w:color="auto"/>
        <w:left w:val="none" w:sz="0" w:space="0" w:color="auto"/>
        <w:bottom w:val="none" w:sz="0" w:space="0" w:color="auto"/>
        <w:right w:val="none" w:sz="0" w:space="0" w:color="auto"/>
      </w:divBdr>
    </w:div>
    <w:div w:id="1385955340">
      <w:bodyDiv w:val="1"/>
      <w:marLeft w:val="0"/>
      <w:marRight w:val="0"/>
      <w:marTop w:val="0"/>
      <w:marBottom w:val="0"/>
      <w:divBdr>
        <w:top w:val="none" w:sz="0" w:space="0" w:color="auto"/>
        <w:left w:val="none" w:sz="0" w:space="0" w:color="auto"/>
        <w:bottom w:val="none" w:sz="0" w:space="0" w:color="auto"/>
        <w:right w:val="none" w:sz="0" w:space="0" w:color="auto"/>
      </w:divBdr>
    </w:div>
    <w:div w:id="1390377962">
      <w:bodyDiv w:val="1"/>
      <w:marLeft w:val="0"/>
      <w:marRight w:val="0"/>
      <w:marTop w:val="0"/>
      <w:marBottom w:val="0"/>
      <w:divBdr>
        <w:top w:val="none" w:sz="0" w:space="0" w:color="auto"/>
        <w:left w:val="none" w:sz="0" w:space="0" w:color="auto"/>
        <w:bottom w:val="none" w:sz="0" w:space="0" w:color="auto"/>
        <w:right w:val="none" w:sz="0" w:space="0" w:color="auto"/>
      </w:divBdr>
    </w:div>
    <w:div w:id="1392381512">
      <w:bodyDiv w:val="1"/>
      <w:marLeft w:val="0"/>
      <w:marRight w:val="0"/>
      <w:marTop w:val="0"/>
      <w:marBottom w:val="0"/>
      <w:divBdr>
        <w:top w:val="none" w:sz="0" w:space="0" w:color="auto"/>
        <w:left w:val="none" w:sz="0" w:space="0" w:color="auto"/>
        <w:bottom w:val="none" w:sz="0" w:space="0" w:color="auto"/>
        <w:right w:val="none" w:sz="0" w:space="0" w:color="auto"/>
      </w:divBdr>
    </w:div>
    <w:div w:id="1396776904">
      <w:bodyDiv w:val="1"/>
      <w:marLeft w:val="0"/>
      <w:marRight w:val="0"/>
      <w:marTop w:val="0"/>
      <w:marBottom w:val="0"/>
      <w:divBdr>
        <w:top w:val="none" w:sz="0" w:space="0" w:color="auto"/>
        <w:left w:val="none" w:sz="0" w:space="0" w:color="auto"/>
        <w:bottom w:val="none" w:sz="0" w:space="0" w:color="auto"/>
        <w:right w:val="none" w:sz="0" w:space="0" w:color="auto"/>
      </w:divBdr>
    </w:div>
    <w:div w:id="1402437626">
      <w:bodyDiv w:val="1"/>
      <w:marLeft w:val="0"/>
      <w:marRight w:val="0"/>
      <w:marTop w:val="0"/>
      <w:marBottom w:val="0"/>
      <w:divBdr>
        <w:top w:val="none" w:sz="0" w:space="0" w:color="auto"/>
        <w:left w:val="none" w:sz="0" w:space="0" w:color="auto"/>
        <w:bottom w:val="none" w:sz="0" w:space="0" w:color="auto"/>
        <w:right w:val="none" w:sz="0" w:space="0" w:color="auto"/>
      </w:divBdr>
    </w:div>
    <w:div w:id="1406218826">
      <w:bodyDiv w:val="1"/>
      <w:marLeft w:val="0"/>
      <w:marRight w:val="0"/>
      <w:marTop w:val="0"/>
      <w:marBottom w:val="0"/>
      <w:divBdr>
        <w:top w:val="none" w:sz="0" w:space="0" w:color="auto"/>
        <w:left w:val="none" w:sz="0" w:space="0" w:color="auto"/>
        <w:bottom w:val="none" w:sz="0" w:space="0" w:color="auto"/>
        <w:right w:val="none" w:sz="0" w:space="0" w:color="auto"/>
      </w:divBdr>
    </w:div>
    <w:div w:id="1408452455">
      <w:bodyDiv w:val="1"/>
      <w:marLeft w:val="0"/>
      <w:marRight w:val="0"/>
      <w:marTop w:val="0"/>
      <w:marBottom w:val="0"/>
      <w:divBdr>
        <w:top w:val="none" w:sz="0" w:space="0" w:color="auto"/>
        <w:left w:val="none" w:sz="0" w:space="0" w:color="auto"/>
        <w:bottom w:val="none" w:sz="0" w:space="0" w:color="auto"/>
        <w:right w:val="none" w:sz="0" w:space="0" w:color="auto"/>
      </w:divBdr>
    </w:div>
    <w:div w:id="1408839855">
      <w:bodyDiv w:val="1"/>
      <w:marLeft w:val="0"/>
      <w:marRight w:val="0"/>
      <w:marTop w:val="0"/>
      <w:marBottom w:val="0"/>
      <w:divBdr>
        <w:top w:val="none" w:sz="0" w:space="0" w:color="auto"/>
        <w:left w:val="none" w:sz="0" w:space="0" w:color="auto"/>
        <w:bottom w:val="none" w:sz="0" w:space="0" w:color="auto"/>
        <w:right w:val="none" w:sz="0" w:space="0" w:color="auto"/>
      </w:divBdr>
    </w:div>
    <w:div w:id="1409765053">
      <w:bodyDiv w:val="1"/>
      <w:marLeft w:val="0"/>
      <w:marRight w:val="0"/>
      <w:marTop w:val="0"/>
      <w:marBottom w:val="0"/>
      <w:divBdr>
        <w:top w:val="none" w:sz="0" w:space="0" w:color="auto"/>
        <w:left w:val="none" w:sz="0" w:space="0" w:color="auto"/>
        <w:bottom w:val="none" w:sz="0" w:space="0" w:color="auto"/>
        <w:right w:val="none" w:sz="0" w:space="0" w:color="auto"/>
      </w:divBdr>
    </w:div>
    <w:div w:id="1418748318">
      <w:bodyDiv w:val="1"/>
      <w:marLeft w:val="0"/>
      <w:marRight w:val="0"/>
      <w:marTop w:val="0"/>
      <w:marBottom w:val="0"/>
      <w:divBdr>
        <w:top w:val="none" w:sz="0" w:space="0" w:color="auto"/>
        <w:left w:val="none" w:sz="0" w:space="0" w:color="auto"/>
        <w:bottom w:val="none" w:sz="0" w:space="0" w:color="auto"/>
        <w:right w:val="none" w:sz="0" w:space="0" w:color="auto"/>
      </w:divBdr>
    </w:div>
    <w:div w:id="1425571024">
      <w:bodyDiv w:val="1"/>
      <w:marLeft w:val="0"/>
      <w:marRight w:val="0"/>
      <w:marTop w:val="0"/>
      <w:marBottom w:val="0"/>
      <w:divBdr>
        <w:top w:val="none" w:sz="0" w:space="0" w:color="auto"/>
        <w:left w:val="none" w:sz="0" w:space="0" w:color="auto"/>
        <w:bottom w:val="none" w:sz="0" w:space="0" w:color="auto"/>
        <w:right w:val="none" w:sz="0" w:space="0" w:color="auto"/>
      </w:divBdr>
    </w:div>
    <w:div w:id="1425878916">
      <w:bodyDiv w:val="1"/>
      <w:marLeft w:val="0"/>
      <w:marRight w:val="0"/>
      <w:marTop w:val="0"/>
      <w:marBottom w:val="0"/>
      <w:divBdr>
        <w:top w:val="none" w:sz="0" w:space="0" w:color="auto"/>
        <w:left w:val="none" w:sz="0" w:space="0" w:color="auto"/>
        <w:bottom w:val="none" w:sz="0" w:space="0" w:color="auto"/>
        <w:right w:val="none" w:sz="0" w:space="0" w:color="auto"/>
      </w:divBdr>
    </w:div>
    <w:div w:id="1427577397">
      <w:bodyDiv w:val="1"/>
      <w:marLeft w:val="0"/>
      <w:marRight w:val="0"/>
      <w:marTop w:val="0"/>
      <w:marBottom w:val="0"/>
      <w:divBdr>
        <w:top w:val="none" w:sz="0" w:space="0" w:color="auto"/>
        <w:left w:val="none" w:sz="0" w:space="0" w:color="auto"/>
        <w:bottom w:val="none" w:sz="0" w:space="0" w:color="auto"/>
        <w:right w:val="none" w:sz="0" w:space="0" w:color="auto"/>
      </w:divBdr>
    </w:div>
    <w:div w:id="1430345582">
      <w:bodyDiv w:val="1"/>
      <w:marLeft w:val="0"/>
      <w:marRight w:val="0"/>
      <w:marTop w:val="0"/>
      <w:marBottom w:val="0"/>
      <w:divBdr>
        <w:top w:val="none" w:sz="0" w:space="0" w:color="auto"/>
        <w:left w:val="none" w:sz="0" w:space="0" w:color="auto"/>
        <w:bottom w:val="none" w:sz="0" w:space="0" w:color="auto"/>
        <w:right w:val="none" w:sz="0" w:space="0" w:color="auto"/>
      </w:divBdr>
    </w:div>
    <w:div w:id="1431313545">
      <w:bodyDiv w:val="1"/>
      <w:marLeft w:val="0"/>
      <w:marRight w:val="0"/>
      <w:marTop w:val="0"/>
      <w:marBottom w:val="0"/>
      <w:divBdr>
        <w:top w:val="none" w:sz="0" w:space="0" w:color="auto"/>
        <w:left w:val="none" w:sz="0" w:space="0" w:color="auto"/>
        <w:bottom w:val="none" w:sz="0" w:space="0" w:color="auto"/>
        <w:right w:val="none" w:sz="0" w:space="0" w:color="auto"/>
      </w:divBdr>
    </w:div>
    <w:div w:id="1432971916">
      <w:bodyDiv w:val="1"/>
      <w:marLeft w:val="0"/>
      <w:marRight w:val="0"/>
      <w:marTop w:val="0"/>
      <w:marBottom w:val="0"/>
      <w:divBdr>
        <w:top w:val="none" w:sz="0" w:space="0" w:color="auto"/>
        <w:left w:val="none" w:sz="0" w:space="0" w:color="auto"/>
        <w:bottom w:val="none" w:sz="0" w:space="0" w:color="auto"/>
        <w:right w:val="none" w:sz="0" w:space="0" w:color="auto"/>
      </w:divBdr>
    </w:div>
    <w:div w:id="1435593870">
      <w:bodyDiv w:val="1"/>
      <w:marLeft w:val="0"/>
      <w:marRight w:val="0"/>
      <w:marTop w:val="0"/>
      <w:marBottom w:val="0"/>
      <w:divBdr>
        <w:top w:val="none" w:sz="0" w:space="0" w:color="auto"/>
        <w:left w:val="none" w:sz="0" w:space="0" w:color="auto"/>
        <w:bottom w:val="none" w:sz="0" w:space="0" w:color="auto"/>
        <w:right w:val="none" w:sz="0" w:space="0" w:color="auto"/>
      </w:divBdr>
    </w:div>
    <w:div w:id="1436562772">
      <w:bodyDiv w:val="1"/>
      <w:marLeft w:val="0"/>
      <w:marRight w:val="0"/>
      <w:marTop w:val="0"/>
      <w:marBottom w:val="0"/>
      <w:divBdr>
        <w:top w:val="none" w:sz="0" w:space="0" w:color="auto"/>
        <w:left w:val="none" w:sz="0" w:space="0" w:color="auto"/>
        <w:bottom w:val="none" w:sz="0" w:space="0" w:color="auto"/>
        <w:right w:val="none" w:sz="0" w:space="0" w:color="auto"/>
      </w:divBdr>
    </w:div>
    <w:div w:id="1440563134">
      <w:bodyDiv w:val="1"/>
      <w:marLeft w:val="0"/>
      <w:marRight w:val="0"/>
      <w:marTop w:val="0"/>
      <w:marBottom w:val="0"/>
      <w:divBdr>
        <w:top w:val="none" w:sz="0" w:space="0" w:color="auto"/>
        <w:left w:val="none" w:sz="0" w:space="0" w:color="auto"/>
        <w:bottom w:val="none" w:sz="0" w:space="0" w:color="auto"/>
        <w:right w:val="none" w:sz="0" w:space="0" w:color="auto"/>
      </w:divBdr>
    </w:div>
    <w:div w:id="1441686208">
      <w:bodyDiv w:val="1"/>
      <w:marLeft w:val="0"/>
      <w:marRight w:val="0"/>
      <w:marTop w:val="0"/>
      <w:marBottom w:val="0"/>
      <w:divBdr>
        <w:top w:val="none" w:sz="0" w:space="0" w:color="auto"/>
        <w:left w:val="none" w:sz="0" w:space="0" w:color="auto"/>
        <w:bottom w:val="none" w:sz="0" w:space="0" w:color="auto"/>
        <w:right w:val="none" w:sz="0" w:space="0" w:color="auto"/>
      </w:divBdr>
    </w:div>
    <w:div w:id="1443959315">
      <w:bodyDiv w:val="1"/>
      <w:marLeft w:val="0"/>
      <w:marRight w:val="0"/>
      <w:marTop w:val="0"/>
      <w:marBottom w:val="0"/>
      <w:divBdr>
        <w:top w:val="none" w:sz="0" w:space="0" w:color="auto"/>
        <w:left w:val="none" w:sz="0" w:space="0" w:color="auto"/>
        <w:bottom w:val="none" w:sz="0" w:space="0" w:color="auto"/>
        <w:right w:val="none" w:sz="0" w:space="0" w:color="auto"/>
      </w:divBdr>
    </w:div>
    <w:div w:id="1446995830">
      <w:bodyDiv w:val="1"/>
      <w:marLeft w:val="0"/>
      <w:marRight w:val="0"/>
      <w:marTop w:val="0"/>
      <w:marBottom w:val="0"/>
      <w:divBdr>
        <w:top w:val="none" w:sz="0" w:space="0" w:color="auto"/>
        <w:left w:val="none" w:sz="0" w:space="0" w:color="auto"/>
        <w:bottom w:val="none" w:sz="0" w:space="0" w:color="auto"/>
        <w:right w:val="none" w:sz="0" w:space="0" w:color="auto"/>
      </w:divBdr>
    </w:div>
    <w:div w:id="1456680671">
      <w:bodyDiv w:val="1"/>
      <w:marLeft w:val="0"/>
      <w:marRight w:val="0"/>
      <w:marTop w:val="0"/>
      <w:marBottom w:val="0"/>
      <w:divBdr>
        <w:top w:val="none" w:sz="0" w:space="0" w:color="auto"/>
        <w:left w:val="none" w:sz="0" w:space="0" w:color="auto"/>
        <w:bottom w:val="none" w:sz="0" w:space="0" w:color="auto"/>
        <w:right w:val="none" w:sz="0" w:space="0" w:color="auto"/>
      </w:divBdr>
    </w:div>
    <w:div w:id="1462846610">
      <w:bodyDiv w:val="1"/>
      <w:marLeft w:val="0"/>
      <w:marRight w:val="0"/>
      <w:marTop w:val="0"/>
      <w:marBottom w:val="0"/>
      <w:divBdr>
        <w:top w:val="none" w:sz="0" w:space="0" w:color="auto"/>
        <w:left w:val="none" w:sz="0" w:space="0" w:color="auto"/>
        <w:bottom w:val="none" w:sz="0" w:space="0" w:color="auto"/>
        <w:right w:val="none" w:sz="0" w:space="0" w:color="auto"/>
      </w:divBdr>
    </w:div>
    <w:div w:id="1465461893">
      <w:bodyDiv w:val="1"/>
      <w:marLeft w:val="0"/>
      <w:marRight w:val="0"/>
      <w:marTop w:val="0"/>
      <w:marBottom w:val="0"/>
      <w:divBdr>
        <w:top w:val="none" w:sz="0" w:space="0" w:color="auto"/>
        <w:left w:val="none" w:sz="0" w:space="0" w:color="auto"/>
        <w:bottom w:val="none" w:sz="0" w:space="0" w:color="auto"/>
        <w:right w:val="none" w:sz="0" w:space="0" w:color="auto"/>
      </w:divBdr>
    </w:div>
    <w:div w:id="1496998136">
      <w:bodyDiv w:val="1"/>
      <w:marLeft w:val="0"/>
      <w:marRight w:val="0"/>
      <w:marTop w:val="0"/>
      <w:marBottom w:val="0"/>
      <w:divBdr>
        <w:top w:val="none" w:sz="0" w:space="0" w:color="auto"/>
        <w:left w:val="none" w:sz="0" w:space="0" w:color="auto"/>
        <w:bottom w:val="none" w:sz="0" w:space="0" w:color="auto"/>
        <w:right w:val="none" w:sz="0" w:space="0" w:color="auto"/>
      </w:divBdr>
    </w:div>
    <w:div w:id="1498226231">
      <w:bodyDiv w:val="1"/>
      <w:marLeft w:val="0"/>
      <w:marRight w:val="0"/>
      <w:marTop w:val="0"/>
      <w:marBottom w:val="0"/>
      <w:divBdr>
        <w:top w:val="none" w:sz="0" w:space="0" w:color="auto"/>
        <w:left w:val="none" w:sz="0" w:space="0" w:color="auto"/>
        <w:bottom w:val="none" w:sz="0" w:space="0" w:color="auto"/>
        <w:right w:val="none" w:sz="0" w:space="0" w:color="auto"/>
      </w:divBdr>
    </w:div>
    <w:div w:id="1499495574">
      <w:bodyDiv w:val="1"/>
      <w:marLeft w:val="0"/>
      <w:marRight w:val="0"/>
      <w:marTop w:val="0"/>
      <w:marBottom w:val="0"/>
      <w:divBdr>
        <w:top w:val="none" w:sz="0" w:space="0" w:color="auto"/>
        <w:left w:val="none" w:sz="0" w:space="0" w:color="auto"/>
        <w:bottom w:val="none" w:sz="0" w:space="0" w:color="auto"/>
        <w:right w:val="none" w:sz="0" w:space="0" w:color="auto"/>
      </w:divBdr>
    </w:div>
    <w:div w:id="1500193235">
      <w:bodyDiv w:val="1"/>
      <w:marLeft w:val="0"/>
      <w:marRight w:val="0"/>
      <w:marTop w:val="0"/>
      <w:marBottom w:val="0"/>
      <w:divBdr>
        <w:top w:val="none" w:sz="0" w:space="0" w:color="auto"/>
        <w:left w:val="none" w:sz="0" w:space="0" w:color="auto"/>
        <w:bottom w:val="none" w:sz="0" w:space="0" w:color="auto"/>
        <w:right w:val="none" w:sz="0" w:space="0" w:color="auto"/>
      </w:divBdr>
    </w:div>
    <w:div w:id="1501042436">
      <w:bodyDiv w:val="1"/>
      <w:marLeft w:val="0"/>
      <w:marRight w:val="0"/>
      <w:marTop w:val="0"/>
      <w:marBottom w:val="0"/>
      <w:divBdr>
        <w:top w:val="none" w:sz="0" w:space="0" w:color="auto"/>
        <w:left w:val="none" w:sz="0" w:space="0" w:color="auto"/>
        <w:bottom w:val="none" w:sz="0" w:space="0" w:color="auto"/>
        <w:right w:val="none" w:sz="0" w:space="0" w:color="auto"/>
      </w:divBdr>
    </w:div>
    <w:div w:id="1511918304">
      <w:bodyDiv w:val="1"/>
      <w:marLeft w:val="0"/>
      <w:marRight w:val="0"/>
      <w:marTop w:val="0"/>
      <w:marBottom w:val="0"/>
      <w:divBdr>
        <w:top w:val="none" w:sz="0" w:space="0" w:color="auto"/>
        <w:left w:val="none" w:sz="0" w:space="0" w:color="auto"/>
        <w:bottom w:val="none" w:sz="0" w:space="0" w:color="auto"/>
        <w:right w:val="none" w:sz="0" w:space="0" w:color="auto"/>
      </w:divBdr>
    </w:div>
    <w:div w:id="1516650402">
      <w:bodyDiv w:val="1"/>
      <w:marLeft w:val="0"/>
      <w:marRight w:val="0"/>
      <w:marTop w:val="0"/>
      <w:marBottom w:val="0"/>
      <w:divBdr>
        <w:top w:val="none" w:sz="0" w:space="0" w:color="auto"/>
        <w:left w:val="none" w:sz="0" w:space="0" w:color="auto"/>
        <w:bottom w:val="none" w:sz="0" w:space="0" w:color="auto"/>
        <w:right w:val="none" w:sz="0" w:space="0" w:color="auto"/>
      </w:divBdr>
    </w:div>
    <w:div w:id="1516993913">
      <w:bodyDiv w:val="1"/>
      <w:marLeft w:val="0"/>
      <w:marRight w:val="0"/>
      <w:marTop w:val="0"/>
      <w:marBottom w:val="0"/>
      <w:divBdr>
        <w:top w:val="none" w:sz="0" w:space="0" w:color="auto"/>
        <w:left w:val="none" w:sz="0" w:space="0" w:color="auto"/>
        <w:bottom w:val="none" w:sz="0" w:space="0" w:color="auto"/>
        <w:right w:val="none" w:sz="0" w:space="0" w:color="auto"/>
      </w:divBdr>
    </w:div>
    <w:div w:id="1520126045">
      <w:bodyDiv w:val="1"/>
      <w:marLeft w:val="0"/>
      <w:marRight w:val="0"/>
      <w:marTop w:val="0"/>
      <w:marBottom w:val="0"/>
      <w:divBdr>
        <w:top w:val="none" w:sz="0" w:space="0" w:color="auto"/>
        <w:left w:val="none" w:sz="0" w:space="0" w:color="auto"/>
        <w:bottom w:val="none" w:sz="0" w:space="0" w:color="auto"/>
        <w:right w:val="none" w:sz="0" w:space="0" w:color="auto"/>
      </w:divBdr>
    </w:div>
    <w:div w:id="1525437941">
      <w:bodyDiv w:val="1"/>
      <w:marLeft w:val="0"/>
      <w:marRight w:val="0"/>
      <w:marTop w:val="0"/>
      <w:marBottom w:val="0"/>
      <w:divBdr>
        <w:top w:val="none" w:sz="0" w:space="0" w:color="auto"/>
        <w:left w:val="none" w:sz="0" w:space="0" w:color="auto"/>
        <w:bottom w:val="none" w:sz="0" w:space="0" w:color="auto"/>
        <w:right w:val="none" w:sz="0" w:space="0" w:color="auto"/>
      </w:divBdr>
    </w:div>
    <w:div w:id="1544248375">
      <w:bodyDiv w:val="1"/>
      <w:marLeft w:val="0"/>
      <w:marRight w:val="0"/>
      <w:marTop w:val="0"/>
      <w:marBottom w:val="0"/>
      <w:divBdr>
        <w:top w:val="none" w:sz="0" w:space="0" w:color="auto"/>
        <w:left w:val="none" w:sz="0" w:space="0" w:color="auto"/>
        <w:bottom w:val="none" w:sz="0" w:space="0" w:color="auto"/>
        <w:right w:val="none" w:sz="0" w:space="0" w:color="auto"/>
      </w:divBdr>
    </w:div>
    <w:div w:id="1554849203">
      <w:bodyDiv w:val="1"/>
      <w:marLeft w:val="0"/>
      <w:marRight w:val="0"/>
      <w:marTop w:val="0"/>
      <w:marBottom w:val="0"/>
      <w:divBdr>
        <w:top w:val="none" w:sz="0" w:space="0" w:color="auto"/>
        <w:left w:val="none" w:sz="0" w:space="0" w:color="auto"/>
        <w:bottom w:val="none" w:sz="0" w:space="0" w:color="auto"/>
        <w:right w:val="none" w:sz="0" w:space="0" w:color="auto"/>
      </w:divBdr>
    </w:div>
    <w:div w:id="1569875786">
      <w:bodyDiv w:val="1"/>
      <w:marLeft w:val="0"/>
      <w:marRight w:val="0"/>
      <w:marTop w:val="0"/>
      <w:marBottom w:val="0"/>
      <w:divBdr>
        <w:top w:val="none" w:sz="0" w:space="0" w:color="auto"/>
        <w:left w:val="none" w:sz="0" w:space="0" w:color="auto"/>
        <w:bottom w:val="none" w:sz="0" w:space="0" w:color="auto"/>
        <w:right w:val="none" w:sz="0" w:space="0" w:color="auto"/>
      </w:divBdr>
    </w:div>
    <w:div w:id="1582445914">
      <w:bodyDiv w:val="1"/>
      <w:marLeft w:val="0"/>
      <w:marRight w:val="0"/>
      <w:marTop w:val="0"/>
      <w:marBottom w:val="0"/>
      <w:divBdr>
        <w:top w:val="none" w:sz="0" w:space="0" w:color="auto"/>
        <w:left w:val="none" w:sz="0" w:space="0" w:color="auto"/>
        <w:bottom w:val="none" w:sz="0" w:space="0" w:color="auto"/>
        <w:right w:val="none" w:sz="0" w:space="0" w:color="auto"/>
      </w:divBdr>
    </w:div>
    <w:div w:id="1582715286">
      <w:bodyDiv w:val="1"/>
      <w:marLeft w:val="0"/>
      <w:marRight w:val="0"/>
      <w:marTop w:val="0"/>
      <w:marBottom w:val="0"/>
      <w:divBdr>
        <w:top w:val="none" w:sz="0" w:space="0" w:color="auto"/>
        <w:left w:val="none" w:sz="0" w:space="0" w:color="auto"/>
        <w:bottom w:val="none" w:sz="0" w:space="0" w:color="auto"/>
        <w:right w:val="none" w:sz="0" w:space="0" w:color="auto"/>
      </w:divBdr>
    </w:div>
    <w:div w:id="1592737928">
      <w:bodyDiv w:val="1"/>
      <w:marLeft w:val="0"/>
      <w:marRight w:val="0"/>
      <w:marTop w:val="0"/>
      <w:marBottom w:val="0"/>
      <w:divBdr>
        <w:top w:val="none" w:sz="0" w:space="0" w:color="auto"/>
        <w:left w:val="none" w:sz="0" w:space="0" w:color="auto"/>
        <w:bottom w:val="none" w:sz="0" w:space="0" w:color="auto"/>
        <w:right w:val="none" w:sz="0" w:space="0" w:color="auto"/>
      </w:divBdr>
    </w:div>
    <w:div w:id="1595431888">
      <w:bodyDiv w:val="1"/>
      <w:marLeft w:val="0"/>
      <w:marRight w:val="0"/>
      <w:marTop w:val="0"/>
      <w:marBottom w:val="0"/>
      <w:divBdr>
        <w:top w:val="none" w:sz="0" w:space="0" w:color="auto"/>
        <w:left w:val="none" w:sz="0" w:space="0" w:color="auto"/>
        <w:bottom w:val="none" w:sz="0" w:space="0" w:color="auto"/>
        <w:right w:val="none" w:sz="0" w:space="0" w:color="auto"/>
      </w:divBdr>
    </w:div>
    <w:div w:id="1598899699">
      <w:bodyDiv w:val="1"/>
      <w:marLeft w:val="0"/>
      <w:marRight w:val="0"/>
      <w:marTop w:val="0"/>
      <w:marBottom w:val="0"/>
      <w:divBdr>
        <w:top w:val="none" w:sz="0" w:space="0" w:color="auto"/>
        <w:left w:val="none" w:sz="0" w:space="0" w:color="auto"/>
        <w:bottom w:val="none" w:sz="0" w:space="0" w:color="auto"/>
        <w:right w:val="none" w:sz="0" w:space="0" w:color="auto"/>
      </w:divBdr>
    </w:div>
    <w:div w:id="1605646513">
      <w:bodyDiv w:val="1"/>
      <w:marLeft w:val="0"/>
      <w:marRight w:val="0"/>
      <w:marTop w:val="0"/>
      <w:marBottom w:val="0"/>
      <w:divBdr>
        <w:top w:val="none" w:sz="0" w:space="0" w:color="auto"/>
        <w:left w:val="none" w:sz="0" w:space="0" w:color="auto"/>
        <w:bottom w:val="none" w:sz="0" w:space="0" w:color="auto"/>
        <w:right w:val="none" w:sz="0" w:space="0" w:color="auto"/>
      </w:divBdr>
    </w:div>
    <w:div w:id="1618103337">
      <w:bodyDiv w:val="1"/>
      <w:marLeft w:val="0"/>
      <w:marRight w:val="0"/>
      <w:marTop w:val="0"/>
      <w:marBottom w:val="0"/>
      <w:divBdr>
        <w:top w:val="none" w:sz="0" w:space="0" w:color="auto"/>
        <w:left w:val="none" w:sz="0" w:space="0" w:color="auto"/>
        <w:bottom w:val="none" w:sz="0" w:space="0" w:color="auto"/>
        <w:right w:val="none" w:sz="0" w:space="0" w:color="auto"/>
      </w:divBdr>
    </w:div>
    <w:div w:id="1621106193">
      <w:bodyDiv w:val="1"/>
      <w:marLeft w:val="0"/>
      <w:marRight w:val="0"/>
      <w:marTop w:val="0"/>
      <w:marBottom w:val="0"/>
      <w:divBdr>
        <w:top w:val="none" w:sz="0" w:space="0" w:color="auto"/>
        <w:left w:val="none" w:sz="0" w:space="0" w:color="auto"/>
        <w:bottom w:val="none" w:sz="0" w:space="0" w:color="auto"/>
        <w:right w:val="none" w:sz="0" w:space="0" w:color="auto"/>
      </w:divBdr>
    </w:div>
    <w:div w:id="1626153544">
      <w:bodyDiv w:val="1"/>
      <w:marLeft w:val="0"/>
      <w:marRight w:val="0"/>
      <w:marTop w:val="0"/>
      <w:marBottom w:val="0"/>
      <w:divBdr>
        <w:top w:val="none" w:sz="0" w:space="0" w:color="auto"/>
        <w:left w:val="none" w:sz="0" w:space="0" w:color="auto"/>
        <w:bottom w:val="none" w:sz="0" w:space="0" w:color="auto"/>
        <w:right w:val="none" w:sz="0" w:space="0" w:color="auto"/>
      </w:divBdr>
    </w:div>
    <w:div w:id="1637491060">
      <w:bodyDiv w:val="1"/>
      <w:marLeft w:val="0"/>
      <w:marRight w:val="0"/>
      <w:marTop w:val="0"/>
      <w:marBottom w:val="0"/>
      <w:divBdr>
        <w:top w:val="none" w:sz="0" w:space="0" w:color="auto"/>
        <w:left w:val="none" w:sz="0" w:space="0" w:color="auto"/>
        <w:bottom w:val="none" w:sz="0" w:space="0" w:color="auto"/>
        <w:right w:val="none" w:sz="0" w:space="0" w:color="auto"/>
      </w:divBdr>
    </w:div>
    <w:div w:id="1637565781">
      <w:bodyDiv w:val="1"/>
      <w:marLeft w:val="0"/>
      <w:marRight w:val="0"/>
      <w:marTop w:val="0"/>
      <w:marBottom w:val="0"/>
      <w:divBdr>
        <w:top w:val="none" w:sz="0" w:space="0" w:color="auto"/>
        <w:left w:val="none" w:sz="0" w:space="0" w:color="auto"/>
        <w:bottom w:val="none" w:sz="0" w:space="0" w:color="auto"/>
        <w:right w:val="none" w:sz="0" w:space="0" w:color="auto"/>
      </w:divBdr>
    </w:div>
    <w:div w:id="1641808474">
      <w:bodyDiv w:val="1"/>
      <w:marLeft w:val="0"/>
      <w:marRight w:val="0"/>
      <w:marTop w:val="0"/>
      <w:marBottom w:val="0"/>
      <w:divBdr>
        <w:top w:val="none" w:sz="0" w:space="0" w:color="auto"/>
        <w:left w:val="none" w:sz="0" w:space="0" w:color="auto"/>
        <w:bottom w:val="none" w:sz="0" w:space="0" w:color="auto"/>
        <w:right w:val="none" w:sz="0" w:space="0" w:color="auto"/>
      </w:divBdr>
    </w:div>
    <w:div w:id="1643193246">
      <w:bodyDiv w:val="1"/>
      <w:marLeft w:val="0"/>
      <w:marRight w:val="0"/>
      <w:marTop w:val="0"/>
      <w:marBottom w:val="0"/>
      <w:divBdr>
        <w:top w:val="none" w:sz="0" w:space="0" w:color="auto"/>
        <w:left w:val="none" w:sz="0" w:space="0" w:color="auto"/>
        <w:bottom w:val="none" w:sz="0" w:space="0" w:color="auto"/>
        <w:right w:val="none" w:sz="0" w:space="0" w:color="auto"/>
      </w:divBdr>
    </w:div>
    <w:div w:id="1650669420">
      <w:bodyDiv w:val="1"/>
      <w:marLeft w:val="0"/>
      <w:marRight w:val="0"/>
      <w:marTop w:val="0"/>
      <w:marBottom w:val="0"/>
      <w:divBdr>
        <w:top w:val="none" w:sz="0" w:space="0" w:color="auto"/>
        <w:left w:val="none" w:sz="0" w:space="0" w:color="auto"/>
        <w:bottom w:val="none" w:sz="0" w:space="0" w:color="auto"/>
        <w:right w:val="none" w:sz="0" w:space="0" w:color="auto"/>
      </w:divBdr>
    </w:div>
    <w:div w:id="1654218601">
      <w:bodyDiv w:val="1"/>
      <w:marLeft w:val="0"/>
      <w:marRight w:val="0"/>
      <w:marTop w:val="0"/>
      <w:marBottom w:val="0"/>
      <w:divBdr>
        <w:top w:val="none" w:sz="0" w:space="0" w:color="auto"/>
        <w:left w:val="none" w:sz="0" w:space="0" w:color="auto"/>
        <w:bottom w:val="none" w:sz="0" w:space="0" w:color="auto"/>
        <w:right w:val="none" w:sz="0" w:space="0" w:color="auto"/>
      </w:divBdr>
    </w:div>
    <w:div w:id="1655140815">
      <w:bodyDiv w:val="1"/>
      <w:marLeft w:val="0"/>
      <w:marRight w:val="0"/>
      <w:marTop w:val="0"/>
      <w:marBottom w:val="0"/>
      <w:divBdr>
        <w:top w:val="none" w:sz="0" w:space="0" w:color="auto"/>
        <w:left w:val="none" w:sz="0" w:space="0" w:color="auto"/>
        <w:bottom w:val="none" w:sz="0" w:space="0" w:color="auto"/>
        <w:right w:val="none" w:sz="0" w:space="0" w:color="auto"/>
      </w:divBdr>
    </w:div>
    <w:div w:id="1657489258">
      <w:bodyDiv w:val="1"/>
      <w:marLeft w:val="0"/>
      <w:marRight w:val="0"/>
      <w:marTop w:val="0"/>
      <w:marBottom w:val="0"/>
      <w:divBdr>
        <w:top w:val="none" w:sz="0" w:space="0" w:color="auto"/>
        <w:left w:val="none" w:sz="0" w:space="0" w:color="auto"/>
        <w:bottom w:val="none" w:sz="0" w:space="0" w:color="auto"/>
        <w:right w:val="none" w:sz="0" w:space="0" w:color="auto"/>
      </w:divBdr>
    </w:div>
    <w:div w:id="1659260719">
      <w:bodyDiv w:val="1"/>
      <w:marLeft w:val="0"/>
      <w:marRight w:val="0"/>
      <w:marTop w:val="0"/>
      <w:marBottom w:val="0"/>
      <w:divBdr>
        <w:top w:val="none" w:sz="0" w:space="0" w:color="auto"/>
        <w:left w:val="none" w:sz="0" w:space="0" w:color="auto"/>
        <w:bottom w:val="none" w:sz="0" w:space="0" w:color="auto"/>
        <w:right w:val="none" w:sz="0" w:space="0" w:color="auto"/>
      </w:divBdr>
    </w:div>
    <w:div w:id="1659918858">
      <w:bodyDiv w:val="1"/>
      <w:marLeft w:val="0"/>
      <w:marRight w:val="0"/>
      <w:marTop w:val="0"/>
      <w:marBottom w:val="0"/>
      <w:divBdr>
        <w:top w:val="none" w:sz="0" w:space="0" w:color="auto"/>
        <w:left w:val="none" w:sz="0" w:space="0" w:color="auto"/>
        <w:bottom w:val="none" w:sz="0" w:space="0" w:color="auto"/>
        <w:right w:val="none" w:sz="0" w:space="0" w:color="auto"/>
      </w:divBdr>
    </w:div>
    <w:div w:id="1665546711">
      <w:bodyDiv w:val="1"/>
      <w:marLeft w:val="0"/>
      <w:marRight w:val="0"/>
      <w:marTop w:val="0"/>
      <w:marBottom w:val="0"/>
      <w:divBdr>
        <w:top w:val="none" w:sz="0" w:space="0" w:color="auto"/>
        <w:left w:val="none" w:sz="0" w:space="0" w:color="auto"/>
        <w:bottom w:val="none" w:sz="0" w:space="0" w:color="auto"/>
        <w:right w:val="none" w:sz="0" w:space="0" w:color="auto"/>
      </w:divBdr>
    </w:div>
    <w:div w:id="1668631945">
      <w:bodyDiv w:val="1"/>
      <w:marLeft w:val="0"/>
      <w:marRight w:val="0"/>
      <w:marTop w:val="0"/>
      <w:marBottom w:val="0"/>
      <w:divBdr>
        <w:top w:val="none" w:sz="0" w:space="0" w:color="auto"/>
        <w:left w:val="none" w:sz="0" w:space="0" w:color="auto"/>
        <w:bottom w:val="none" w:sz="0" w:space="0" w:color="auto"/>
        <w:right w:val="none" w:sz="0" w:space="0" w:color="auto"/>
      </w:divBdr>
    </w:div>
    <w:div w:id="1671789432">
      <w:bodyDiv w:val="1"/>
      <w:marLeft w:val="0"/>
      <w:marRight w:val="0"/>
      <w:marTop w:val="0"/>
      <w:marBottom w:val="0"/>
      <w:divBdr>
        <w:top w:val="none" w:sz="0" w:space="0" w:color="auto"/>
        <w:left w:val="none" w:sz="0" w:space="0" w:color="auto"/>
        <w:bottom w:val="none" w:sz="0" w:space="0" w:color="auto"/>
        <w:right w:val="none" w:sz="0" w:space="0" w:color="auto"/>
      </w:divBdr>
    </w:div>
    <w:div w:id="1673294180">
      <w:bodyDiv w:val="1"/>
      <w:marLeft w:val="0"/>
      <w:marRight w:val="0"/>
      <w:marTop w:val="0"/>
      <w:marBottom w:val="0"/>
      <w:divBdr>
        <w:top w:val="none" w:sz="0" w:space="0" w:color="auto"/>
        <w:left w:val="none" w:sz="0" w:space="0" w:color="auto"/>
        <w:bottom w:val="none" w:sz="0" w:space="0" w:color="auto"/>
        <w:right w:val="none" w:sz="0" w:space="0" w:color="auto"/>
      </w:divBdr>
    </w:div>
    <w:div w:id="1673332278">
      <w:bodyDiv w:val="1"/>
      <w:marLeft w:val="0"/>
      <w:marRight w:val="0"/>
      <w:marTop w:val="0"/>
      <w:marBottom w:val="0"/>
      <w:divBdr>
        <w:top w:val="none" w:sz="0" w:space="0" w:color="auto"/>
        <w:left w:val="none" w:sz="0" w:space="0" w:color="auto"/>
        <w:bottom w:val="none" w:sz="0" w:space="0" w:color="auto"/>
        <w:right w:val="none" w:sz="0" w:space="0" w:color="auto"/>
      </w:divBdr>
    </w:div>
    <w:div w:id="1673876154">
      <w:bodyDiv w:val="1"/>
      <w:marLeft w:val="0"/>
      <w:marRight w:val="0"/>
      <w:marTop w:val="0"/>
      <w:marBottom w:val="0"/>
      <w:divBdr>
        <w:top w:val="none" w:sz="0" w:space="0" w:color="auto"/>
        <w:left w:val="none" w:sz="0" w:space="0" w:color="auto"/>
        <w:bottom w:val="none" w:sz="0" w:space="0" w:color="auto"/>
        <w:right w:val="none" w:sz="0" w:space="0" w:color="auto"/>
      </w:divBdr>
    </w:div>
    <w:div w:id="1677804247">
      <w:bodyDiv w:val="1"/>
      <w:marLeft w:val="0"/>
      <w:marRight w:val="0"/>
      <w:marTop w:val="0"/>
      <w:marBottom w:val="0"/>
      <w:divBdr>
        <w:top w:val="none" w:sz="0" w:space="0" w:color="auto"/>
        <w:left w:val="none" w:sz="0" w:space="0" w:color="auto"/>
        <w:bottom w:val="none" w:sz="0" w:space="0" w:color="auto"/>
        <w:right w:val="none" w:sz="0" w:space="0" w:color="auto"/>
      </w:divBdr>
    </w:div>
    <w:div w:id="1678314372">
      <w:bodyDiv w:val="1"/>
      <w:marLeft w:val="0"/>
      <w:marRight w:val="0"/>
      <w:marTop w:val="0"/>
      <w:marBottom w:val="0"/>
      <w:divBdr>
        <w:top w:val="none" w:sz="0" w:space="0" w:color="auto"/>
        <w:left w:val="none" w:sz="0" w:space="0" w:color="auto"/>
        <w:bottom w:val="none" w:sz="0" w:space="0" w:color="auto"/>
        <w:right w:val="none" w:sz="0" w:space="0" w:color="auto"/>
      </w:divBdr>
    </w:div>
    <w:div w:id="1680698052">
      <w:bodyDiv w:val="1"/>
      <w:marLeft w:val="0"/>
      <w:marRight w:val="0"/>
      <w:marTop w:val="0"/>
      <w:marBottom w:val="0"/>
      <w:divBdr>
        <w:top w:val="none" w:sz="0" w:space="0" w:color="auto"/>
        <w:left w:val="none" w:sz="0" w:space="0" w:color="auto"/>
        <w:bottom w:val="none" w:sz="0" w:space="0" w:color="auto"/>
        <w:right w:val="none" w:sz="0" w:space="0" w:color="auto"/>
      </w:divBdr>
    </w:div>
    <w:div w:id="1687439506">
      <w:bodyDiv w:val="1"/>
      <w:marLeft w:val="0"/>
      <w:marRight w:val="0"/>
      <w:marTop w:val="0"/>
      <w:marBottom w:val="0"/>
      <w:divBdr>
        <w:top w:val="none" w:sz="0" w:space="0" w:color="auto"/>
        <w:left w:val="none" w:sz="0" w:space="0" w:color="auto"/>
        <w:bottom w:val="none" w:sz="0" w:space="0" w:color="auto"/>
        <w:right w:val="none" w:sz="0" w:space="0" w:color="auto"/>
      </w:divBdr>
    </w:div>
    <w:div w:id="1689024164">
      <w:bodyDiv w:val="1"/>
      <w:marLeft w:val="0"/>
      <w:marRight w:val="0"/>
      <w:marTop w:val="0"/>
      <w:marBottom w:val="0"/>
      <w:divBdr>
        <w:top w:val="none" w:sz="0" w:space="0" w:color="auto"/>
        <w:left w:val="none" w:sz="0" w:space="0" w:color="auto"/>
        <w:bottom w:val="none" w:sz="0" w:space="0" w:color="auto"/>
        <w:right w:val="none" w:sz="0" w:space="0" w:color="auto"/>
      </w:divBdr>
    </w:div>
    <w:div w:id="1689287284">
      <w:bodyDiv w:val="1"/>
      <w:marLeft w:val="0"/>
      <w:marRight w:val="0"/>
      <w:marTop w:val="0"/>
      <w:marBottom w:val="0"/>
      <w:divBdr>
        <w:top w:val="none" w:sz="0" w:space="0" w:color="auto"/>
        <w:left w:val="none" w:sz="0" w:space="0" w:color="auto"/>
        <w:bottom w:val="none" w:sz="0" w:space="0" w:color="auto"/>
        <w:right w:val="none" w:sz="0" w:space="0" w:color="auto"/>
      </w:divBdr>
    </w:div>
    <w:div w:id="1696882923">
      <w:bodyDiv w:val="1"/>
      <w:marLeft w:val="0"/>
      <w:marRight w:val="0"/>
      <w:marTop w:val="0"/>
      <w:marBottom w:val="0"/>
      <w:divBdr>
        <w:top w:val="none" w:sz="0" w:space="0" w:color="auto"/>
        <w:left w:val="none" w:sz="0" w:space="0" w:color="auto"/>
        <w:bottom w:val="none" w:sz="0" w:space="0" w:color="auto"/>
        <w:right w:val="none" w:sz="0" w:space="0" w:color="auto"/>
      </w:divBdr>
    </w:div>
    <w:div w:id="1697583539">
      <w:bodyDiv w:val="1"/>
      <w:marLeft w:val="0"/>
      <w:marRight w:val="0"/>
      <w:marTop w:val="0"/>
      <w:marBottom w:val="0"/>
      <w:divBdr>
        <w:top w:val="none" w:sz="0" w:space="0" w:color="auto"/>
        <w:left w:val="none" w:sz="0" w:space="0" w:color="auto"/>
        <w:bottom w:val="none" w:sz="0" w:space="0" w:color="auto"/>
        <w:right w:val="none" w:sz="0" w:space="0" w:color="auto"/>
      </w:divBdr>
    </w:div>
    <w:div w:id="1704018988">
      <w:bodyDiv w:val="1"/>
      <w:marLeft w:val="0"/>
      <w:marRight w:val="0"/>
      <w:marTop w:val="0"/>
      <w:marBottom w:val="0"/>
      <w:divBdr>
        <w:top w:val="none" w:sz="0" w:space="0" w:color="auto"/>
        <w:left w:val="none" w:sz="0" w:space="0" w:color="auto"/>
        <w:bottom w:val="none" w:sz="0" w:space="0" w:color="auto"/>
        <w:right w:val="none" w:sz="0" w:space="0" w:color="auto"/>
      </w:divBdr>
    </w:div>
    <w:div w:id="1706246131">
      <w:bodyDiv w:val="1"/>
      <w:marLeft w:val="0"/>
      <w:marRight w:val="0"/>
      <w:marTop w:val="0"/>
      <w:marBottom w:val="0"/>
      <w:divBdr>
        <w:top w:val="none" w:sz="0" w:space="0" w:color="auto"/>
        <w:left w:val="none" w:sz="0" w:space="0" w:color="auto"/>
        <w:bottom w:val="none" w:sz="0" w:space="0" w:color="auto"/>
        <w:right w:val="none" w:sz="0" w:space="0" w:color="auto"/>
      </w:divBdr>
    </w:div>
    <w:div w:id="1709834942">
      <w:bodyDiv w:val="1"/>
      <w:marLeft w:val="0"/>
      <w:marRight w:val="0"/>
      <w:marTop w:val="0"/>
      <w:marBottom w:val="0"/>
      <w:divBdr>
        <w:top w:val="none" w:sz="0" w:space="0" w:color="auto"/>
        <w:left w:val="none" w:sz="0" w:space="0" w:color="auto"/>
        <w:bottom w:val="none" w:sz="0" w:space="0" w:color="auto"/>
        <w:right w:val="none" w:sz="0" w:space="0" w:color="auto"/>
      </w:divBdr>
    </w:div>
    <w:div w:id="1711496451">
      <w:bodyDiv w:val="1"/>
      <w:marLeft w:val="0"/>
      <w:marRight w:val="0"/>
      <w:marTop w:val="0"/>
      <w:marBottom w:val="0"/>
      <w:divBdr>
        <w:top w:val="none" w:sz="0" w:space="0" w:color="auto"/>
        <w:left w:val="none" w:sz="0" w:space="0" w:color="auto"/>
        <w:bottom w:val="none" w:sz="0" w:space="0" w:color="auto"/>
        <w:right w:val="none" w:sz="0" w:space="0" w:color="auto"/>
      </w:divBdr>
    </w:div>
    <w:div w:id="1714383842">
      <w:bodyDiv w:val="1"/>
      <w:marLeft w:val="0"/>
      <w:marRight w:val="0"/>
      <w:marTop w:val="0"/>
      <w:marBottom w:val="0"/>
      <w:divBdr>
        <w:top w:val="none" w:sz="0" w:space="0" w:color="auto"/>
        <w:left w:val="none" w:sz="0" w:space="0" w:color="auto"/>
        <w:bottom w:val="none" w:sz="0" w:space="0" w:color="auto"/>
        <w:right w:val="none" w:sz="0" w:space="0" w:color="auto"/>
      </w:divBdr>
    </w:div>
    <w:div w:id="1715042115">
      <w:bodyDiv w:val="1"/>
      <w:marLeft w:val="0"/>
      <w:marRight w:val="0"/>
      <w:marTop w:val="0"/>
      <w:marBottom w:val="0"/>
      <w:divBdr>
        <w:top w:val="none" w:sz="0" w:space="0" w:color="auto"/>
        <w:left w:val="none" w:sz="0" w:space="0" w:color="auto"/>
        <w:bottom w:val="none" w:sz="0" w:space="0" w:color="auto"/>
        <w:right w:val="none" w:sz="0" w:space="0" w:color="auto"/>
      </w:divBdr>
    </w:div>
    <w:div w:id="1721900032">
      <w:bodyDiv w:val="1"/>
      <w:marLeft w:val="0"/>
      <w:marRight w:val="0"/>
      <w:marTop w:val="0"/>
      <w:marBottom w:val="0"/>
      <w:divBdr>
        <w:top w:val="none" w:sz="0" w:space="0" w:color="auto"/>
        <w:left w:val="none" w:sz="0" w:space="0" w:color="auto"/>
        <w:bottom w:val="none" w:sz="0" w:space="0" w:color="auto"/>
        <w:right w:val="none" w:sz="0" w:space="0" w:color="auto"/>
      </w:divBdr>
    </w:div>
    <w:div w:id="1733457661">
      <w:bodyDiv w:val="1"/>
      <w:marLeft w:val="0"/>
      <w:marRight w:val="0"/>
      <w:marTop w:val="0"/>
      <w:marBottom w:val="0"/>
      <w:divBdr>
        <w:top w:val="none" w:sz="0" w:space="0" w:color="auto"/>
        <w:left w:val="none" w:sz="0" w:space="0" w:color="auto"/>
        <w:bottom w:val="none" w:sz="0" w:space="0" w:color="auto"/>
        <w:right w:val="none" w:sz="0" w:space="0" w:color="auto"/>
      </w:divBdr>
    </w:div>
    <w:div w:id="1735540712">
      <w:bodyDiv w:val="1"/>
      <w:marLeft w:val="0"/>
      <w:marRight w:val="0"/>
      <w:marTop w:val="0"/>
      <w:marBottom w:val="0"/>
      <w:divBdr>
        <w:top w:val="none" w:sz="0" w:space="0" w:color="auto"/>
        <w:left w:val="none" w:sz="0" w:space="0" w:color="auto"/>
        <w:bottom w:val="none" w:sz="0" w:space="0" w:color="auto"/>
        <w:right w:val="none" w:sz="0" w:space="0" w:color="auto"/>
      </w:divBdr>
    </w:div>
    <w:div w:id="1739278559">
      <w:bodyDiv w:val="1"/>
      <w:marLeft w:val="0"/>
      <w:marRight w:val="0"/>
      <w:marTop w:val="0"/>
      <w:marBottom w:val="0"/>
      <w:divBdr>
        <w:top w:val="none" w:sz="0" w:space="0" w:color="auto"/>
        <w:left w:val="none" w:sz="0" w:space="0" w:color="auto"/>
        <w:bottom w:val="none" w:sz="0" w:space="0" w:color="auto"/>
        <w:right w:val="none" w:sz="0" w:space="0" w:color="auto"/>
      </w:divBdr>
    </w:div>
    <w:div w:id="1739816277">
      <w:bodyDiv w:val="1"/>
      <w:marLeft w:val="0"/>
      <w:marRight w:val="0"/>
      <w:marTop w:val="0"/>
      <w:marBottom w:val="0"/>
      <w:divBdr>
        <w:top w:val="none" w:sz="0" w:space="0" w:color="auto"/>
        <w:left w:val="none" w:sz="0" w:space="0" w:color="auto"/>
        <w:bottom w:val="none" w:sz="0" w:space="0" w:color="auto"/>
        <w:right w:val="none" w:sz="0" w:space="0" w:color="auto"/>
      </w:divBdr>
    </w:div>
    <w:div w:id="1740833868">
      <w:bodyDiv w:val="1"/>
      <w:marLeft w:val="0"/>
      <w:marRight w:val="0"/>
      <w:marTop w:val="0"/>
      <w:marBottom w:val="0"/>
      <w:divBdr>
        <w:top w:val="none" w:sz="0" w:space="0" w:color="auto"/>
        <w:left w:val="none" w:sz="0" w:space="0" w:color="auto"/>
        <w:bottom w:val="none" w:sz="0" w:space="0" w:color="auto"/>
        <w:right w:val="none" w:sz="0" w:space="0" w:color="auto"/>
      </w:divBdr>
    </w:div>
    <w:div w:id="1744377301">
      <w:bodyDiv w:val="1"/>
      <w:marLeft w:val="0"/>
      <w:marRight w:val="0"/>
      <w:marTop w:val="0"/>
      <w:marBottom w:val="0"/>
      <w:divBdr>
        <w:top w:val="none" w:sz="0" w:space="0" w:color="auto"/>
        <w:left w:val="none" w:sz="0" w:space="0" w:color="auto"/>
        <w:bottom w:val="none" w:sz="0" w:space="0" w:color="auto"/>
        <w:right w:val="none" w:sz="0" w:space="0" w:color="auto"/>
      </w:divBdr>
    </w:div>
    <w:div w:id="1747796410">
      <w:bodyDiv w:val="1"/>
      <w:marLeft w:val="0"/>
      <w:marRight w:val="0"/>
      <w:marTop w:val="0"/>
      <w:marBottom w:val="0"/>
      <w:divBdr>
        <w:top w:val="none" w:sz="0" w:space="0" w:color="auto"/>
        <w:left w:val="none" w:sz="0" w:space="0" w:color="auto"/>
        <w:bottom w:val="none" w:sz="0" w:space="0" w:color="auto"/>
        <w:right w:val="none" w:sz="0" w:space="0" w:color="auto"/>
      </w:divBdr>
    </w:div>
    <w:div w:id="1748183080">
      <w:bodyDiv w:val="1"/>
      <w:marLeft w:val="0"/>
      <w:marRight w:val="0"/>
      <w:marTop w:val="0"/>
      <w:marBottom w:val="0"/>
      <w:divBdr>
        <w:top w:val="none" w:sz="0" w:space="0" w:color="auto"/>
        <w:left w:val="none" w:sz="0" w:space="0" w:color="auto"/>
        <w:bottom w:val="none" w:sz="0" w:space="0" w:color="auto"/>
        <w:right w:val="none" w:sz="0" w:space="0" w:color="auto"/>
      </w:divBdr>
    </w:div>
    <w:div w:id="1758552341">
      <w:bodyDiv w:val="1"/>
      <w:marLeft w:val="0"/>
      <w:marRight w:val="0"/>
      <w:marTop w:val="0"/>
      <w:marBottom w:val="0"/>
      <w:divBdr>
        <w:top w:val="none" w:sz="0" w:space="0" w:color="auto"/>
        <w:left w:val="none" w:sz="0" w:space="0" w:color="auto"/>
        <w:bottom w:val="none" w:sz="0" w:space="0" w:color="auto"/>
        <w:right w:val="none" w:sz="0" w:space="0" w:color="auto"/>
      </w:divBdr>
    </w:div>
    <w:div w:id="1758552575">
      <w:bodyDiv w:val="1"/>
      <w:marLeft w:val="0"/>
      <w:marRight w:val="0"/>
      <w:marTop w:val="0"/>
      <w:marBottom w:val="0"/>
      <w:divBdr>
        <w:top w:val="none" w:sz="0" w:space="0" w:color="auto"/>
        <w:left w:val="none" w:sz="0" w:space="0" w:color="auto"/>
        <w:bottom w:val="none" w:sz="0" w:space="0" w:color="auto"/>
        <w:right w:val="none" w:sz="0" w:space="0" w:color="auto"/>
      </w:divBdr>
    </w:div>
    <w:div w:id="1761561923">
      <w:bodyDiv w:val="1"/>
      <w:marLeft w:val="0"/>
      <w:marRight w:val="0"/>
      <w:marTop w:val="0"/>
      <w:marBottom w:val="0"/>
      <w:divBdr>
        <w:top w:val="none" w:sz="0" w:space="0" w:color="auto"/>
        <w:left w:val="none" w:sz="0" w:space="0" w:color="auto"/>
        <w:bottom w:val="none" w:sz="0" w:space="0" w:color="auto"/>
        <w:right w:val="none" w:sz="0" w:space="0" w:color="auto"/>
      </w:divBdr>
    </w:div>
    <w:div w:id="1762481215">
      <w:bodyDiv w:val="1"/>
      <w:marLeft w:val="0"/>
      <w:marRight w:val="0"/>
      <w:marTop w:val="0"/>
      <w:marBottom w:val="0"/>
      <w:divBdr>
        <w:top w:val="none" w:sz="0" w:space="0" w:color="auto"/>
        <w:left w:val="none" w:sz="0" w:space="0" w:color="auto"/>
        <w:bottom w:val="none" w:sz="0" w:space="0" w:color="auto"/>
        <w:right w:val="none" w:sz="0" w:space="0" w:color="auto"/>
      </w:divBdr>
    </w:div>
    <w:div w:id="1763528145">
      <w:bodyDiv w:val="1"/>
      <w:marLeft w:val="0"/>
      <w:marRight w:val="0"/>
      <w:marTop w:val="0"/>
      <w:marBottom w:val="0"/>
      <w:divBdr>
        <w:top w:val="none" w:sz="0" w:space="0" w:color="auto"/>
        <w:left w:val="none" w:sz="0" w:space="0" w:color="auto"/>
        <w:bottom w:val="none" w:sz="0" w:space="0" w:color="auto"/>
        <w:right w:val="none" w:sz="0" w:space="0" w:color="auto"/>
      </w:divBdr>
    </w:div>
    <w:div w:id="1764959316">
      <w:bodyDiv w:val="1"/>
      <w:marLeft w:val="0"/>
      <w:marRight w:val="0"/>
      <w:marTop w:val="0"/>
      <w:marBottom w:val="0"/>
      <w:divBdr>
        <w:top w:val="none" w:sz="0" w:space="0" w:color="auto"/>
        <w:left w:val="none" w:sz="0" w:space="0" w:color="auto"/>
        <w:bottom w:val="none" w:sz="0" w:space="0" w:color="auto"/>
        <w:right w:val="none" w:sz="0" w:space="0" w:color="auto"/>
      </w:divBdr>
    </w:div>
    <w:div w:id="1767841993">
      <w:bodyDiv w:val="1"/>
      <w:marLeft w:val="0"/>
      <w:marRight w:val="0"/>
      <w:marTop w:val="0"/>
      <w:marBottom w:val="0"/>
      <w:divBdr>
        <w:top w:val="none" w:sz="0" w:space="0" w:color="auto"/>
        <w:left w:val="none" w:sz="0" w:space="0" w:color="auto"/>
        <w:bottom w:val="none" w:sz="0" w:space="0" w:color="auto"/>
        <w:right w:val="none" w:sz="0" w:space="0" w:color="auto"/>
      </w:divBdr>
    </w:div>
    <w:div w:id="1770656909">
      <w:bodyDiv w:val="1"/>
      <w:marLeft w:val="0"/>
      <w:marRight w:val="0"/>
      <w:marTop w:val="0"/>
      <w:marBottom w:val="0"/>
      <w:divBdr>
        <w:top w:val="none" w:sz="0" w:space="0" w:color="auto"/>
        <w:left w:val="none" w:sz="0" w:space="0" w:color="auto"/>
        <w:bottom w:val="none" w:sz="0" w:space="0" w:color="auto"/>
        <w:right w:val="none" w:sz="0" w:space="0" w:color="auto"/>
      </w:divBdr>
    </w:div>
    <w:div w:id="1787235619">
      <w:bodyDiv w:val="1"/>
      <w:marLeft w:val="0"/>
      <w:marRight w:val="0"/>
      <w:marTop w:val="0"/>
      <w:marBottom w:val="0"/>
      <w:divBdr>
        <w:top w:val="none" w:sz="0" w:space="0" w:color="auto"/>
        <w:left w:val="none" w:sz="0" w:space="0" w:color="auto"/>
        <w:bottom w:val="none" w:sz="0" w:space="0" w:color="auto"/>
        <w:right w:val="none" w:sz="0" w:space="0" w:color="auto"/>
      </w:divBdr>
    </w:div>
    <w:div w:id="1799494699">
      <w:bodyDiv w:val="1"/>
      <w:marLeft w:val="0"/>
      <w:marRight w:val="0"/>
      <w:marTop w:val="0"/>
      <w:marBottom w:val="0"/>
      <w:divBdr>
        <w:top w:val="none" w:sz="0" w:space="0" w:color="auto"/>
        <w:left w:val="none" w:sz="0" w:space="0" w:color="auto"/>
        <w:bottom w:val="none" w:sz="0" w:space="0" w:color="auto"/>
        <w:right w:val="none" w:sz="0" w:space="0" w:color="auto"/>
      </w:divBdr>
    </w:div>
    <w:div w:id="1803764837">
      <w:bodyDiv w:val="1"/>
      <w:marLeft w:val="0"/>
      <w:marRight w:val="0"/>
      <w:marTop w:val="0"/>
      <w:marBottom w:val="0"/>
      <w:divBdr>
        <w:top w:val="none" w:sz="0" w:space="0" w:color="auto"/>
        <w:left w:val="none" w:sz="0" w:space="0" w:color="auto"/>
        <w:bottom w:val="none" w:sz="0" w:space="0" w:color="auto"/>
        <w:right w:val="none" w:sz="0" w:space="0" w:color="auto"/>
      </w:divBdr>
    </w:div>
    <w:div w:id="1804419629">
      <w:bodyDiv w:val="1"/>
      <w:marLeft w:val="0"/>
      <w:marRight w:val="0"/>
      <w:marTop w:val="0"/>
      <w:marBottom w:val="0"/>
      <w:divBdr>
        <w:top w:val="none" w:sz="0" w:space="0" w:color="auto"/>
        <w:left w:val="none" w:sz="0" w:space="0" w:color="auto"/>
        <w:bottom w:val="none" w:sz="0" w:space="0" w:color="auto"/>
        <w:right w:val="none" w:sz="0" w:space="0" w:color="auto"/>
      </w:divBdr>
    </w:div>
    <w:div w:id="1813448621">
      <w:bodyDiv w:val="1"/>
      <w:marLeft w:val="0"/>
      <w:marRight w:val="0"/>
      <w:marTop w:val="0"/>
      <w:marBottom w:val="0"/>
      <w:divBdr>
        <w:top w:val="none" w:sz="0" w:space="0" w:color="auto"/>
        <w:left w:val="none" w:sz="0" w:space="0" w:color="auto"/>
        <w:bottom w:val="none" w:sz="0" w:space="0" w:color="auto"/>
        <w:right w:val="none" w:sz="0" w:space="0" w:color="auto"/>
      </w:divBdr>
    </w:div>
    <w:div w:id="1838033739">
      <w:bodyDiv w:val="1"/>
      <w:marLeft w:val="0"/>
      <w:marRight w:val="0"/>
      <w:marTop w:val="0"/>
      <w:marBottom w:val="0"/>
      <w:divBdr>
        <w:top w:val="none" w:sz="0" w:space="0" w:color="auto"/>
        <w:left w:val="none" w:sz="0" w:space="0" w:color="auto"/>
        <w:bottom w:val="none" w:sz="0" w:space="0" w:color="auto"/>
        <w:right w:val="none" w:sz="0" w:space="0" w:color="auto"/>
      </w:divBdr>
    </w:div>
    <w:div w:id="1840851298">
      <w:bodyDiv w:val="1"/>
      <w:marLeft w:val="0"/>
      <w:marRight w:val="0"/>
      <w:marTop w:val="0"/>
      <w:marBottom w:val="0"/>
      <w:divBdr>
        <w:top w:val="none" w:sz="0" w:space="0" w:color="auto"/>
        <w:left w:val="none" w:sz="0" w:space="0" w:color="auto"/>
        <w:bottom w:val="none" w:sz="0" w:space="0" w:color="auto"/>
        <w:right w:val="none" w:sz="0" w:space="0" w:color="auto"/>
      </w:divBdr>
    </w:div>
    <w:div w:id="1842891671">
      <w:bodyDiv w:val="1"/>
      <w:marLeft w:val="0"/>
      <w:marRight w:val="0"/>
      <w:marTop w:val="0"/>
      <w:marBottom w:val="0"/>
      <w:divBdr>
        <w:top w:val="none" w:sz="0" w:space="0" w:color="auto"/>
        <w:left w:val="none" w:sz="0" w:space="0" w:color="auto"/>
        <w:bottom w:val="none" w:sz="0" w:space="0" w:color="auto"/>
        <w:right w:val="none" w:sz="0" w:space="0" w:color="auto"/>
      </w:divBdr>
    </w:div>
    <w:div w:id="1845122710">
      <w:bodyDiv w:val="1"/>
      <w:marLeft w:val="0"/>
      <w:marRight w:val="0"/>
      <w:marTop w:val="0"/>
      <w:marBottom w:val="0"/>
      <w:divBdr>
        <w:top w:val="none" w:sz="0" w:space="0" w:color="auto"/>
        <w:left w:val="none" w:sz="0" w:space="0" w:color="auto"/>
        <w:bottom w:val="none" w:sz="0" w:space="0" w:color="auto"/>
        <w:right w:val="none" w:sz="0" w:space="0" w:color="auto"/>
      </w:divBdr>
    </w:div>
    <w:div w:id="1848396950">
      <w:bodyDiv w:val="1"/>
      <w:marLeft w:val="0"/>
      <w:marRight w:val="0"/>
      <w:marTop w:val="0"/>
      <w:marBottom w:val="0"/>
      <w:divBdr>
        <w:top w:val="none" w:sz="0" w:space="0" w:color="auto"/>
        <w:left w:val="none" w:sz="0" w:space="0" w:color="auto"/>
        <w:bottom w:val="none" w:sz="0" w:space="0" w:color="auto"/>
        <w:right w:val="none" w:sz="0" w:space="0" w:color="auto"/>
      </w:divBdr>
    </w:div>
    <w:div w:id="1857578006">
      <w:bodyDiv w:val="1"/>
      <w:marLeft w:val="0"/>
      <w:marRight w:val="0"/>
      <w:marTop w:val="0"/>
      <w:marBottom w:val="0"/>
      <w:divBdr>
        <w:top w:val="none" w:sz="0" w:space="0" w:color="auto"/>
        <w:left w:val="none" w:sz="0" w:space="0" w:color="auto"/>
        <w:bottom w:val="none" w:sz="0" w:space="0" w:color="auto"/>
        <w:right w:val="none" w:sz="0" w:space="0" w:color="auto"/>
      </w:divBdr>
    </w:div>
    <w:div w:id="1858079156">
      <w:bodyDiv w:val="1"/>
      <w:marLeft w:val="0"/>
      <w:marRight w:val="0"/>
      <w:marTop w:val="0"/>
      <w:marBottom w:val="0"/>
      <w:divBdr>
        <w:top w:val="none" w:sz="0" w:space="0" w:color="auto"/>
        <w:left w:val="none" w:sz="0" w:space="0" w:color="auto"/>
        <w:bottom w:val="none" w:sz="0" w:space="0" w:color="auto"/>
        <w:right w:val="none" w:sz="0" w:space="0" w:color="auto"/>
      </w:divBdr>
    </w:div>
    <w:div w:id="1858158888">
      <w:bodyDiv w:val="1"/>
      <w:marLeft w:val="0"/>
      <w:marRight w:val="0"/>
      <w:marTop w:val="0"/>
      <w:marBottom w:val="0"/>
      <w:divBdr>
        <w:top w:val="none" w:sz="0" w:space="0" w:color="auto"/>
        <w:left w:val="none" w:sz="0" w:space="0" w:color="auto"/>
        <w:bottom w:val="none" w:sz="0" w:space="0" w:color="auto"/>
        <w:right w:val="none" w:sz="0" w:space="0" w:color="auto"/>
      </w:divBdr>
    </w:div>
    <w:div w:id="1871407495">
      <w:bodyDiv w:val="1"/>
      <w:marLeft w:val="0"/>
      <w:marRight w:val="0"/>
      <w:marTop w:val="0"/>
      <w:marBottom w:val="0"/>
      <w:divBdr>
        <w:top w:val="none" w:sz="0" w:space="0" w:color="auto"/>
        <w:left w:val="none" w:sz="0" w:space="0" w:color="auto"/>
        <w:bottom w:val="none" w:sz="0" w:space="0" w:color="auto"/>
        <w:right w:val="none" w:sz="0" w:space="0" w:color="auto"/>
      </w:divBdr>
    </w:div>
    <w:div w:id="1879585240">
      <w:bodyDiv w:val="1"/>
      <w:marLeft w:val="0"/>
      <w:marRight w:val="0"/>
      <w:marTop w:val="0"/>
      <w:marBottom w:val="0"/>
      <w:divBdr>
        <w:top w:val="none" w:sz="0" w:space="0" w:color="auto"/>
        <w:left w:val="none" w:sz="0" w:space="0" w:color="auto"/>
        <w:bottom w:val="none" w:sz="0" w:space="0" w:color="auto"/>
        <w:right w:val="none" w:sz="0" w:space="0" w:color="auto"/>
      </w:divBdr>
    </w:div>
    <w:div w:id="1882135932">
      <w:bodyDiv w:val="1"/>
      <w:marLeft w:val="0"/>
      <w:marRight w:val="0"/>
      <w:marTop w:val="0"/>
      <w:marBottom w:val="0"/>
      <w:divBdr>
        <w:top w:val="none" w:sz="0" w:space="0" w:color="auto"/>
        <w:left w:val="none" w:sz="0" w:space="0" w:color="auto"/>
        <w:bottom w:val="none" w:sz="0" w:space="0" w:color="auto"/>
        <w:right w:val="none" w:sz="0" w:space="0" w:color="auto"/>
      </w:divBdr>
    </w:div>
    <w:div w:id="1896156292">
      <w:bodyDiv w:val="1"/>
      <w:marLeft w:val="0"/>
      <w:marRight w:val="0"/>
      <w:marTop w:val="0"/>
      <w:marBottom w:val="0"/>
      <w:divBdr>
        <w:top w:val="none" w:sz="0" w:space="0" w:color="auto"/>
        <w:left w:val="none" w:sz="0" w:space="0" w:color="auto"/>
        <w:bottom w:val="none" w:sz="0" w:space="0" w:color="auto"/>
        <w:right w:val="none" w:sz="0" w:space="0" w:color="auto"/>
      </w:divBdr>
    </w:div>
    <w:div w:id="1916471210">
      <w:bodyDiv w:val="1"/>
      <w:marLeft w:val="0"/>
      <w:marRight w:val="0"/>
      <w:marTop w:val="0"/>
      <w:marBottom w:val="0"/>
      <w:divBdr>
        <w:top w:val="none" w:sz="0" w:space="0" w:color="auto"/>
        <w:left w:val="none" w:sz="0" w:space="0" w:color="auto"/>
        <w:bottom w:val="none" w:sz="0" w:space="0" w:color="auto"/>
        <w:right w:val="none" w:sz="0" w:space="0" w:color="auto"/>
      </w:divBdr>
    </w:div>
    <w:div w:id="1918860148">
      <w:bodyDiv w:val="1"/>
      <w:marLeft w:val="0"/>
      <w:marRight w:val="0"/>
      <w:marTop w:val="0"/>
      <w:marBottom w:val="0"/>
      <w:divBdr>
        <w:top w:val="none" w:sz="0" w:space="0" w:color="auto"/>
        <w:left w:val="none" w:sz="0" w:space="0" w:color="auto"/>
        <w:bottom w:val="none" w:sz="0" w:space="0" w:color="auto"/>
        <w:right w:val="none" w:sz="0" w:space="0" w:color="auto"/>
      </w:divBdr>
    </w:div>
    <w:div w:id="1924486340">
      <w:bodyDiv w:val="1"/>
      <w:marLeft w:val="0"/>
      <w:marRight w:val="0"/>
      <w:marTop w:val="0"/>
      <w:marBottom w:val="0"/>
      <w:divBdr>
        <w:top w:val="none" w:sz="0" w:space="0" w:color="auto"/>
        <w:left w:val="none" w:sz="0" w:space="0" w:color="auto"/>
        <w:bottom w:val="none" w:sz="0" w:space="0" w:color="auto"/>
        <w:right w:val="none" w:sz="0" w:space="0" w:color="auto"/>
      </w:divBdr>
    </w:div>
    <w:div w:id="1927301351">
      <w:bodyDiv w:val="1"/>
      <w:marLeft w:val="0"/>
      <w:marRight w:val="0"/>
      <w:marTop w:val="0"/>
      <w:marBottom w:val="0"/>
      <w:divBdr>
        <w:top w:val="none" w:sz="0" w:space="0" w:color="auto"/>
        <w:left w:val="none" w:sz="0" w:space="0" w:color="auto"/>
        <w:bottom w:val="none" w:sz="0" w:space="0" w:color="auto"/>
        <w:right w:val="none" w:sz="0" w:space="0" w:color="auto"/>
      </w:divBdr>
    </w:div>
    <w:div w:id="1935934980">
      <w:bodyDiv w:val="1"/>
      <w:marLeft w:val="0"/>
      <w:marRight w:val="0"/>
      <w:marTop w:val="0"/>
      <w:marBottom w:val="0"/>
      <w:divBdr>
        <w:top w:val="none" w:sz="0" w:space="0" w:color="auto"/>
        <w:left w:val="none" w:sz="0" w:space="0" w:color="auto"/>
        <w:bottom w:val="none" w:sz="0" w:space="0" w:color="auto"/>
        <w:right w:val="none" w:sz="0" w:space="0" w:color="auto"/>
      </w:divBdr>
    </w:div>
    <w:div w:id="1938176601">
      <w:bodyDiv w:val="1"/>
      <w:marLeft w:val="0"/>
      <w:marRight w:val="0"/>
      <w:marTop w:val="0"/>
      <w:marBottom w:val="0"/>
      <w:divBdr>
        <w:top w:val="none" w:sz="0" w:space="0" w:color="auto"/>
        <w:left w:val="none" w:sz="0" w:space="0" w:color="auto"/>
        <w:bottom w:val="none" w:sz="0" w:space="0" w:color="auto"/>
        <w:right w:val="none" w:sz="0" w:space="0" w:color="auto"/>
      </w:divBdr>
    </w:div>
    <w:div w:id="1942762797">
      <w:bodyDiv w:val="1"/>
      <w:marLeft w:val="0"/>
      <w:marRight w:val="0"/>
      <w:marTop w:val="0"/>
      <w:marBottom w:val="0"/>
      <w:divBdr>
        <w:top w:val="none" w:sz="0" w:space="0" w:color="auto"/>
        <w:left w:val="none" w:sz="0" w:space="0" w:color="auto"/>
        <w:bottom w:val="none" w:sz="0" w:space="0" w:color="auto"/>
        <w:right w:val="none" w:sz="0" w:space="0" w:color="auto"/>
      </w:divBdr>
    </w:div>
    <w:div w:id="1944145262">
      <w:bodyDiv w:val="1"/>
      <w:marLeft w:val="0"/>
      <w:marRight w:val="0"/>
      <w:marTop w:val="0"/>
      <w:marBottom w:val="0"/>
      <w:divBdr>
        <w:top w:val="none" w:sz="0" w:space="0" w:color="auto"/>
        <w:left w:val="none" w:sz="0" w:space="0" w:color="auto"/>
        <w:bottom w:val="none" w:sz="0" w:space="0" w:color="auto"/>
        <w:right w:val="none" w:sz="0" w:space="0" w:color="auto"/>
      </w:divBdr>
    </w:div>
    <w:div w:id="1945378172">
      <w:bodyDiv w:val="1"/>
      <w:marLeft w:val="0"/>
      <w:marRight w:val="0"/>
      <w:marTop w:val="0"/>
      <w:marBottom w:val="0"/>
      <w:divBdr>
        <w:top w:val="none" w:sz="0" w:space="0" w:color="auto"/>
        <w:left w:val="none" w:sz="0" w:space="0" w:color="auto"/>
        <w:bottom w:val="none" w:sz="0" w:space="0" w:color="auto"/>
        <w:right w:val="none" w:sz="0" w:space="0" w:color="auto"/>
      </w:divBdr>
    </w:div>
    <w:div w:id="1952974863">
      <w:bodyDiv w:val="1"/>
      <w:marLeft w:val="0"/>
      <w:marRight w:val="0"/>
      <w:marTop w:val="0"/>
      <w:marBottom w:val="0"/>
      <w:divBdr>
        <w:top w:val="none" w:sz="0" w:space="0" w:color="auto"/>
        <w:left w:val="none" w:sz="0" w:space="0" w:color="auto"/>
        <w:bottom w:val="none" w:sz="0" w:space="0" w:color="auto"/>
        <w:right w:val="none" w:sz="0" w:space="0" w:color="auto"/>
      </w:divBdr>
    </w:div>
    <w:div w:id="1953318363">
      <w:bodyDiv w:val="1"/>
      <w:marLeft w:val="0"/>
      <w:marRight w:val="0"/>
      <w:marTop w:val="0"/>
      <w:marBottom w:val="0"/>
      <w:divBdr>
        <w:top w:val="none" w:sz="0" w:space="0" w:color="auto"/>
        <w:left w:val="none" w:sz="0" w:space="0" w:color="auto"/>
        <w:bottom w:val="none" w:sz="0" w:space="0" w:color="auto"/>
        <w:right w:val="none" w:sz="0" w:space="0" w:color="auto"/>
      </w:divBdr>
    </w:div>
    <w:div w:id="1954094537">
      <w:bodyDiv w:val="1"/>
      <w:marLeft w:val="0"/>
      <w:marRight w:val="0"/>
      <w:marTop w:val="0"/>
      <w:marBottom w:val="0"/>
      <w:divBdr>
        <w:top w:val="none" w:sz="0" w:space="0" w:color="auto"/>
        <w:left w:val="none" w:sz="0" w:space="0" w:color="auto"/>
        <w:bottom w:val="none" w:sz="0" w:space="0" w:color="auto"/>
        <w:right w:val="none" w:sz="0" w:space="0" w:color="auto"/>
      </w:divBdr>
    </w:div>
    <w:div w:id="1956131268">
      <w:bodyDiv w:val="1"/>
      <w:marLeft w:val="0"/>
      <w:marRight w:val="0"/>
      <w:marTop w:val="0"/>
      <w:marBottom w:val="0"/>
      <w:divBdr>
        <w:top w:val="none" w:sz="0" w:space="0" w:color="auto"/>
        <w:left w:val="none" w:sz="0" w:space="0" w:color="auto"/>
        <w:bottom w:val="none" w:sz="0" w:space="0" w:color="auto"/>
        <w:right w:val="none" w:sz="0" w:space="0" w:color="auto"/>
      </w:divBdr>
    </w:div>
    <w:div w:id="1956519559">
      <w:bodyDiv w:val="1"/>
      <w:marLeft w:val="0"/>
      <w:marRight w:val="0"/>
      <w:marTop w:val="0"/>
      <w:marBottom w:val="0"/>
      <w:divBdr>
        <w:top w:val="none" w:sz="0" w:space="0" w:color="auto"/>
        <w:left w:val="none" w:sz="0" w:space="0" w:color="auto"/>
        <w:bottom w:val="none" w:sz="0" w:space="0" w:color="auto"/>
        <w:right w:val="none" w:sz="0" w:space="0" w:color="auto"/>
      </w:divBdr>
    </w:div>
    <w:div w:id="1956985205">
      <w:bodyDiv w:val="1"/>
      <w:marLeft w:val="0"/>
      <w:marRight w:val="0"/>
      <w:marTop w:val="0"/>
      <w:marBottom w:val="0"/>
      <w:divBdr>
        <w:top w:val="none" w:sz="0" w:space="0" w:color="auto"/>
        <w:left w:val="none" w:sz="0" w:space="0" w:color="auto"/>
        <w:bottom w:val="none" w:sz="0" w:space="0" w:color="auto"/>
        <w:right w:val="none" w:sz="0" w:space="0" w:color="auto"/>
      </w:divBdr>
    </w:div>
    <w:div w:id="1961186028">
      <w:bodyDiv w:val="1"/>
      <w:marLeft w:val="0"/>
      <w:marRight w:val="0"/>
      <w:marTop w:val="0"/>
      <w:marBottom w:val="0"/>
      <w:divBdr>
        <w:top w:val="none" w:sz="0" w:space="0" w:color="auto"/>
        <w:left w:val="none" w:sz="0" w:space="0" w:color="auto"/>
        <w:bottom w:val="none" w:sz="0" w:space="0" w:color="auto"/>
        <w:right w:val="none" w:sz="0" w:space="0" w:color="auto"/>
      </w:divBdr>
    </w:div>
    <w:div w:id="1963535171">
      <w:bodyDiv w:val="1"/>
      <w:marLeft w:val="0"/>
      <w:marRight w:val="0"/>
      <w:marTop w:val="0"/>
      <w:marBottom w:val="0"/>
      <w:divBdr>
        <w:top w:val="none" w:sz="0" w:space="0" w:color="auto"/>
        <w:left w:val="none" w:sz="0" w:space="0" w:color="auto"/>
        <w:bottom w:val="none" w:sz="0" w:space="0" w:color="auto"/>
        <w:right w:val="none" w:sz="0" w:space="0" w:color="auto"/>
      </w:divBdr>
    </w:div>
    <w:div w:id="1964845905">
      <w:bodyDiv w:val="1"/>
      <w:marLeft w:val="0"/>
      <w:marRight w:val="0"/>
      <w:marTop w:val="0"/>
      <w:marBottom w:val="0"/>
      <w:divBdr>
        <w:top w:val="none" w:sz="0" w:space="0" w:color="auto"/>
        <w:left w:val="none" w:sz="0" w:space="0" w:color="auto"/>
        <w:bottom w:val="none" w:sz="0" w:space="0" w:color="auto"/>
        <w:right w:val="none" w:sz="0" w:space="0" w:color="auto"/>
      </w:divBdr>
    </w:div>
    <w:div w:id="1970548603">
      <w:bodyDiv w:val="1"/>
      <w:marLeft w:val="0"/>
      <w:marRight w:val="0"/>
      <w:marTop w:val="0"/>
      <w:marBottom w:val="0"/>
      <w:divBdr>
        <w:top w:val="none" w:sz="0" w:space="0" w:color="auto"/>
        <w:left w:val="none" w:sz="0" w:space="0" w:color="auto"/>
        <w:bottom w:val="none" w:sz="0" w:space="0" w:color="auto"/>
        <w:right w:val="none" w:sz="0" w:space="0" w:color="auto"/>
      </w:divBdr>
    </w:div>
    <w:div w:id="1971128345">
      <w:bodyDiv w:val="1"/>
      <w:marLeft w:val="0"/>
      <w:marRight w:val="0"/>
      <w:marTop w:val="0"/>
      <w:marBottom w:val="0"/>
      <w:divBdr>
        <w:top w:val="none" w:sz="0" w:space="0" w:color="auto"/>
        <w:left w:val="none" w:sz="0" w:space="0" w:color="auto"/>
        <w:bottom w:val="none" w:sz="0" w:space="0" w:color="auto"/>
        <w:right w:val="none" w:sz="0" w:space="0" w:color="auto"/>
      </w:divBdr>
    </w:div>
    <w:div w:id="1976400283">
      <w:bodyDiv w:val="1"/>
      <w:marLeft w:val="0"/>
      <w:marRight w:val="0"/>
      <w:marTop w:val="0"/>
      <w:marBottom w:val="0"/>
      <w:divBdr>
        <w:top w:val="none" w:sz="0" w:space="0" w:color="auto"/>
        <w:left w:val="none" w:sz="0" w:space="0" w:color="auto"/>
        <w:bottom w:val="none" w:sz="0" w:space="0" w:color="auto"/>
        <w:right w:val="none" w:sz="0" w:space="0" w:color="auto"/>
      </w:divBdr>
    </w:div>
    <w:div w:id="1980723210">
      <w:bodyDiv w:val="1"/>
      <w:marLeft w:val="0"/>
      <w:marRight w:val="0"/>
      <w:marTop w:val="0"/>
      <w:marBottom w:val="0"/>
      <w:divBdr>
        <w:top w:val="none" w:sz="0" w:space="0" w:color="auto"/>
        <w:left w:val="none" w:sz="0" w:space="0" w:color="auto"/>
        <w:bottom w:val="none" w:sz="0" w:space="0" w:color="auto"/>
        <w:right w:val="none" w:sz="0" w:space="0" w:color="auto"/>
      </w:divBdr>
    </w:div>
    <w:div w:id="1995447656">
      <w:bodyDiv w:val="1"/>
      <w:marLeft w:val="0"/>
      <w:marRight w:val="0"/>
      <w:marTop w:val="0"/>
      <w:marBottom w:val="0"/>
      <w:divBdr>
        <w:top w:val="none" w:sz="0" w:space="0" w:color="auto"/>
        <w:left w:val="none" w:sz="0" w:space="0" w:color="auto"/>
        <w:bottom w:val="none" w:sz="0" w:space="0" w:color="auto"/>
        <w:right w:val="none" w:sz="0" w:space="0" w:color="auto"/>
      </w:divBdr>
    </w:div>
    <w:div w:id="1995794498">
      <w:bodyDiv w:val="1"/>
      <w:marLeft w:val="0"/>
      <w:marRight w:val="0"/>
      <w:marTop w:val="0"/>
      <w:marBottom w:val="0"/>
      <w:divBdr>
        <w:top w:val="none" w:sz="0" w:space="0" w:color="auto"/>
        <w:left w:val="none" w:sz="0" w:space="0" w:color="auto"/>
        <w:bottom w:val="none" w:sz="0" w:space="0" w:color="auto"/>
        <w:right w:val="none" w:sz="0" w:space="0" w:color="auto"/>
      </w:divBdr>
    </w:div>
    <w:div w:id="1998730094">
      <w:bodyDiv w:val="1"/>
      <w:marLeft w:val="0"/>
      <w:marRight w:val="0"/>
      <w:marTop w:val="0"/>
      <w:marBottom w:val="0"/>
      <w:divBdr>
        <w:top w:val="none" w:sz="0" w:space="0" w:color="auto"/>
        <w:left w:val="none" w:sz="0" w:space="0" w:color="auto"/>
        <w:bottom w:val="none" w:sz="0" w:space="0" w:color="auto"/>
        <w:right w:val="none" w:sz="0" w:space="0" w:color="auto"/>
      </w:divBdr>
    </w:div>
    <w:div w:id="1999647108">
      <w:bodyDiv w:val="1"/>
      <w:marLeft w:val="0"/>
      <w:marRight w:val="0"/>
      <w:marTop w:val="0"/>
      <w:marBottom w:val="0"/>
      <w:divBdr>
        <w:top w:val="none" w:sz="0" w:space="0" w:color="auto"/>
        <w:left w:val="none" w:sz="0" w:space="0" w:color="auto"/>
        <w:bottom w:val="none" w:sz="0" w:space="0" w:color="auto"/>
        <w:right w:val="none" w:sz="0" w:space="0" w:color="auto"/>
      </w:divBdr>
    </w:div>
    <w:div w:id="2007517797">
      <w:bodyDiv w:val="1"/>
      <w:marLeft w:val="0"/>
      <w:marRight w:val="0"/>
      <w:marTop w:val="0"/>
      <w:marBottom w:val="0"/>
      <w:divBdr>
        <w:top w:val="none" w:sz="0" w:space="0" w:color="auto"/>
        <w:left w:val="none" w:sz="0" w:space="0" w:color="auto"/>
        <w:bottom w:val="none" w:sz="0" w:space="0" w:color="auto"/>
        <w:right w:val="none" w:sz="0" w:space="0" w:color="auto"/>
      </w:divBdr>
    </w:div>
    <w:div w:id="2013952239">
      <w:bodyDiv w:val="1"/>
      <w:marLeft w:val="0"/>
      <w:marRight w:val="0"/>
      <w:marTop w:val="0"/>
      <w:marBottom w:val="0"/>
      <w:divBdr>
        <w:top w:val="none" w:sz="0" w:space="0" w:color="auto"/>
        <w:left w:val="none" w:sz="0" w:space="0" w:color="auto"/>
        <w:bottom w:val="none" w:sz="0" w:space="0" w:color="auto"/>
        <w:right w:val="none" w:sz="0" w:space="0" w:color="auto"/>
      </w:divBdr>
    </w:div>
    <w:div w:id="2026589262">
      <w:bodyDiv w:val="1"/>
      <w:marLeft w:val="0"/>
      <w:marRight w:val="0"/>
      <w:marTop w:val="0"/>
      <w:marBottom w:val="0"/>
      <w:divBdr>
        <w:top w:val="none" w:sz="0" w:space="0" w:color="auto"/>
        <w:left w:val="none" w:sz="0" w:space="0" w:color="auto"/>
        <w:bottom w:val="none" w:sz="0" w:space="0" w:color="auto"/>
        <w:right w:val="none" w:sz="0" w:space="0" w:color="auto"/>
      </w:divBdr>
    </w:div>
    <w:div w:id="2028284185">
      <w:bodyDiv w:val="1"/>
      <w:marLeft w:val="0"/>
      <w:marRight w:val="0"/>
      <w:marTop w:val="0"/>
      <w:marBottom w:val="0"/>
      <w:divBdr>
        <w:top w:val="none" w:sz="0" w:space="0" w:color="auto"/>
        <w:left w:val="none" w:sz="0" w:space="0" w:color="auto"/>
        <w:bottom w:val="none" w:sz="0" w:space="0" w:color="auto"/>
        <w:right w:val="none" w:sz="0" w:space="0" w:color="auto"/>
      </w:divBdr>
    </w:div>
    <w:div w:id="2035110903">
      <w:bodyDiv w:val="1"/>
      <w:marLeft w:val="0"/>
      <w:marRight w:val="0"/>
      <w:marTop w:val="0"/>
      <w:marBottom w:val="0"/>
      <w:divBdr>
        <w:top w:val="none" w:sz="0" w:space="0" w:color="auto"/>
        <w:left w:val="none" w:sz="0" w:space="0" w:color="auto"/>
        <w:bottom w:val="none" w:sz="0" w:space="0" w:color="auto"/>
        <w:right w:val="none" w:sz="0" w:space="0" w:color="auto"/>
      </w:divBdr>
    </w:div>
    <w:div w:id="2045052770">
      <w:bodyDiv w:val="1"/>
      <w:marLeft w:val="0"/>
      <w:marRight w:val="0"/>
      <w:marTop w:val="0"/>
      <w:marBottom w:val="0"/>
      <w:divBdr>
        <w:top w:val="none" w:sz="0" w:space="0" w:color="auto"/>
        <w:left w:val="none" w:sz="0" w:space="0" w:color="auto"/>
        <w:bottom w:val="none" w:sz="0" w:space="0" w:color="auto"/>
        <w:right w:val="none" w:sz="0" w:space="0" w:color="auto"/>
      </w:divBdr>
    </w:div>
    <w:div w:id="2053339698">
      <w:bodyDiv w:val="1"/>
      <w:marLeft w:val="0"/>
      <w:marRight w:val="0"/>
      <w:marTop w:val="0"/>
      <w:marBottom w:val="0"/>
      <w:divBdr>
        <w:top w:val="none" w:sz="0" w:space="0" w:color="auto"/>
        <w:left w:val="none" w:sz="0" w:space="0" w:color="auto"/>
        <w:bottom w:val="none" w:sz="0" w:space="0" w:color="auto"/>
        <w:right w:val="none" w:sz="0" w:space="0" w:color="auto"/>
      </w:divBdr>
    </w:div>
    <w:div w:id="2054768789">
      <w:bodyDiv w:val="1"/>
      <w:marLeft w:val="0"/>
      <w:marRight w:val="0"/>
      <w:marTop w:val="0"/>
      <w:marBottom w:val="0"/>
      <w:divBdr>
        <w:top w:val="none" w:sz="0" w:space="0" w:color="auto"/>
        <w:left w:val="none" w:sz="0" w:space="0" w:color="auto"/>
        <w:bottom w:val="none" w:sz="0" w:space="0" w:color="auto"/>
        <w:right w:val="none" w:sz="0" w:space="0" w:color="auto"/>
      </w:divBdr>
    </w:div>
    <w:div w:id="2057655222">
      <w:bodyDiv w:val="1"/>
      <w:marLeft w:val="0"/>
      <w:marRight w:val="0"/>
      <w:marTop w:val="0"/>
      <w:marBottom w:val="0"/>
      <w:divBdr>
        <w:top w:val="none" w:sz="0" w:space="0" w:color="auto"/>
        <w:left w:val="none" w:sz="0" w:space="0" w:color="auto"/>
        <w:bottom w:val="none" w:sz="0" w:space="0" w:color="auto"/>
        <w:right w:val="none" w:sz="0" w:space="0" w:color="auto"/>
      </w:divBdr>
    </w:div>
    <w:div w:id="2062777953">
      <w:bodyDiv w:val="1"/>
      <w:marLeft w:val="0"/>
      <w:marRight w:val="0"/>
      <w:marTop w:val="0"/>
      <w:marBottom w:val="0"/>
      <w:divBdr>
        <w:top w:val="none" w:sz="0" w:space="0" w:color="auto"/>
        <w:left w:val="none" w:sz="0" w:space="0" w:color="auto"/>
        <w:bottom w:val="none" w:sz="0" w:space="0" w:color="auto"/>
        <w:right w:val="none" w:sz="0" w:space="0" w:color="auto"/>
      </w:divBdr>
    </w:div>
    <w:div w:id="2069649206">
      <w:bodyDiv w:val="1"/>
      <w:marLeft w:val="0"/>
      <w:marRight w:val="0"/>
      <w:marTop w:val="0"/>
      <w:marBottom w:val="0"/>
      <w:divBdr>
        <w:top w:val="none" w:sz="0" w:space="0" w:color="auto"/>
        <w:left w:val="none" w:sz="0" w:space="0" w:color="auto"/>
        <w:bottom w:val="none" w:sz="0" w:space="0" w:color="auto"/>
        <w:right w:val="none" w:sz="0" w:space="0" w:color="auto"/>
      </w:divBdr>
    </w:div>
    <w:div w:id="2070416534">
      <w:bodyDiv w:val="1"/>
      <w:marLeft w:val="0"/>
      <w:marRight w:val="0"/>
      <w:marTop w:val="0"/>
      <w:marBottom w:val="0"/>
      <w:divBdr>
        <w:top w:val="none" w:sz="0" w:space="0" w:color="auto"/>
        <w:left w:val="none" w:sz="0" w:space="0" w:color="auto"/>
        <w:bottom w:val="none" w:sz="0" w:space="0" w:color="auto"/>
        <w:right w:val="none" w:sz="0" w:space="0" w:color="auto"/>
      </w:divBdr>
    </w:div>
    <w:div w:id="2071533601">
      <w:bodyDiv w:val="1"/>
      <w:marLeft w:val="0"/>
      <w:marRight w:val="0"/>
      <w:marTop w:val="0"/>
      <w:marBottom w:val="0"/>
      <w:divBdr>
        <w:top w:val="none" w:sz="0" w:space="0" w:color="auto"/>
        <w:left w:val="none" w:sz="0" w:space="0" w:color="auto"/>
        <w:bottom w:val="none" w:sz="0" w:space="0" w:color="auto"/>
        <w:right w:val="none" w:sz="0" w:space="0" w:color="auto"/>
      </w:divBdr>
    </w:div>
    <w:div w:id="2074355299">
      <w:bodyDiv w:val="1"/>
      <w:marLeft w:val="0"/>
      <w:marRight w:val="0"/>
      <w:marTop w:val="0"/>
      <w:marBottom w:val="0"/>
      <w:divBdr>
        <w:top w:val="none" w:sz="0" w:space="0" w:color="auto"/>
        <w:left w:val="none" w:sz="0" w:space="0" w:color="auto"/>
        <w:bottom w:val="none" w:sz="0" w:space="0" w:color="auto"/>
        <w:right w:val="none" w:sz="0" w:space="0" w:color="auto"/>
      </w:divBdr>
    </w:div>
    <w:div w:id="2075230073">
      <w:bodyDiv w:val="1"/>
      <w:marLeft w:val="0"/>
      <w:marRight w:val="0"/>
      <w:marTop w:val="0"/>
      <w:marBottom w:val="0"/>
      <w:divBdr>
        <w:top w:val="none" w:sz="0" w:space="0" w:color="auto"/>
        <w:left w:val="none" w:sz="0" w:space="0" w:color="auto"/>
        <w:bottom w:val="none" w:sz="0" w:space="0" w:color="auto"/>
        <w:right w:val="none" w:sz="0" w:space="0" w:color="auto"/>
      </w:divBdr>
    </w:div>
    <w:div w:id="2077970760">
      <w:bodyDiv w:val="1"/>
      <w:marLeft w:val="0"/>
      <w:marRight w:val="0"/>
      <w:marTop w:val="0"/>
      <w:marBottom w:val="0"/>
      <w:divBdr>
        <w:top w:val="none" w:sz="0" w:space="0" w:color="auto"/>
        <w:left w:val="none" w:sz="0" w:space="0" w:color="auto"/>
        <w:bottom w:val="none" w:sz="0" w:space="0" w:color="auto"/>
        <w:right w:val="none" w:sz="0" w:space="0" w:color="auto"/>
      </w:divBdr>
    </w:div>
    <w:div w:id="2078819276">
      <w:bodyDiv w:val="1"/>
      <w:marLeft w:val="0"/>
      <w:marRight w:val="0"/>
      <w:marTop w:val="0"/>
      <w:marBottom w:val="0"/>
      <w:divBdr>
        <w:top w:val="none" w:sz="0" w:space="0" w:color="auto"/>
        <w:left w:val="none" w:sz="0" w:space="0" w:color="auto"/>
        <w:bottom w:val="none" w:sz="0" w:space="0" w:color="auto"/>
        <w:right w:val="none" w:sz="0" w:space="0" w:color="auto"/>
      </w:divBdr>
    </w:div>
    <w:div w:id="2089646534">
      <w:bodyDiv w:val="1"/>
      <w:marLeft w:val="0"/>
      <w:marRight w:val="0"/>
      <w:marTop w:val="0"/>
      <w:marBottom w:val="0"/>
      <w:divBdr>
        <w:top w:val="none" w:sz="0" w:space="0" w:color="auto"/>
        <w:left w:val="none" w:sz="0" w:space="0" w:color="auto"/>
        <w:bottom w:val="none" w:sz="0" w:space="0" w:color="auto"/>
        <w:right w:val="none" w:sz="0" w:space="0" w:color="auto"/>
      </w:divBdr>
    </w:div>
    <w:div w:id="2092660865">
      <w:bodyDiv w:val="1"/>
      <w:marLeft w:val="0"/>
      <w:marRight w:val="0"/>
      <w:marTop w:val="0"/>
      <w:marBottom w:val="0"/>
      <w:divBdr>
        <w:top w:val="none" w:sz="0" w:space="0" w:color="auto"/>
        <w:left w:val="none" w:sz="0" w:space="0" w:color="auto"/>
        <w:bottom w:val="none" w:sz="0" w:space="0" w:color="auto"/>
        <w:right w:val="none" w:sz="0" w:space="0" w:color="auto"/>
      </w:divBdr>
    </w:div>
    <w:div w:id="2094429687">
      <w:bodyDiv w:val="1"/>
      <w:marLeft w:val="0"/>
      <w:marRight w:val="0"/>
      <w:marTop w:val="0"/>
      <w:marBottom w:val="0"/>
      <w:divBdr>
        <w:top w:val="none" w:sz="0" w:space="0" w:color="auto"/>
        <w:left w:val="none" w:sz="0" w:space="0" w:color="auto"/>
        <w:bottom w:val="none" w:sz="0" w:space="0" w:color="auto"/>
        <w:right w:val="none" w:sz="0" w:space="0" w:color="auto"/>
      </w:divBdr>
    </w:div>
    <w:div w:id="2095205271">
      <w:bodyDiv w:val="1"/>
      <w:marLeft w:val="0"/>
      <w:marRight w:val="0"/>
      <w:marTop w:val="0"/>
      <w:marBottom w:val="0"/>
      <w:divBdr>
        <w:top w:val="none" w:sz="0" w:space="0" w:color="auto"/>
        <w:left w:val="none" w:sz="0" w:space="0" w:color="auto"/>
        <w:bottom w:val="none" w:sz="0" w:space="0" w:color="auto"/>
        <w:right w:val="none" w:sz="0" w:space="0" w:color="auto"/>
      </w:divBdr>
    </w:div>
    <w:div w:id="2099709013">
      <w:bodyDiv w:val="1"/>
      <w:marLeft w:val="0"/>
      <w:marRight w:val="0"/>
      <w:marTop w:val="0"/>
      <w:marBottom w:val="0"/>
      <w:divBdr>
        <w:top w:val="none" w:sz="0" w:space="0" w:color="auto"/>
        <w:left w:val="none" w:sz="0" w:space="0" w:color="auto"/>
        <w:bottom w:val="none" w:sz="0" w:space="0" w:color="auto"/>
        <w:right w:val="none" w:sz="0" w:space="0" w:color="auto"/>
      </w:divBdr>
    </w:div>
    <w:div w:id="2099866063">
      <w:bodyDiv w:val="1"/>
      <w:marLeft w:val="0"/>
      <w:marRight w:val="0"/>
      <w:marTop w:val="0"/>
      <w:marBottom w:val="0"/>
      <w:divBdr>
        <w:top w:val="none" w:sz="0" w:space="0" w:color="auto"/>
        <w:left w:val="none" w:sz="0" w:space="0" w:color="auto"/>
        <w:bottom w:val="none" w:sz="0" w:space="0" w:color="auto"/>
        <w:right w:val="none" w:sz="0" w:space="0" w:color="auto"/>
      </w:divBdr>
    </w:div>
    <w:div w:id="2109081700">
      <w:bodyDiv w:val="1"/>
      <w:marLeft w:val="0"/>
      <w:marRight w:val="0"/>
      <w:marTop w:val="0"/>
      <w:marBottom w:val="0"/>
      <w:divBdr>
        <w:top w:val="none" w:sz="0" w:space="0" w:color="auto"/>
        <w:left w:val="none" w:sz="0" w:space="0" w:color="auto"/>
        <w:bottom w:val="none" w:sz="0" w:space="0" w:color="auto"/>
        <w:right w:val="none" w:sz="0" w:space="0" w:color="auto"/>
      </w:divBdr>
    </w:div>
    <w:div w:id="2111580616">
      <w:bodyDiv w:val="1"/>
      <w:marLeft w:val="0"/>
      <w:marRight w:val="0"/>
      <w:marTop w:val="0"/>
      <w:marBottom w:val="0"/>
      <w:divBdr>
        <w:top w:val="none" w:sz="0" w:space="0" w:color="auto"/>
        <w:left w:val="none" w:sz="0" w:space="0" w:color="auto"/>
        <w:bottom w:val="none" w:sz="0" w:space="0" w:color="auto"/>
        <w:right w:val="none" w:sz="0" w:space="0" w:color="auto"/>
      </w:divBdr>
    </w:div>
    <w:div w:id="2112822652">
      <w:bodyDiv w:val="1"/>
      <w:marLeft w:val="0"/>
      <w:marRight w:val="0"/>
      <w:marTop w:val="0"/>
      <w:marBottom w:val="0"/>
      <w:divBdr>
        <w:top w:val="none" w:sz="0" w:space="0" w:color="auto"/>
        <w:left w:val="none" w:sz="0" w:space="0" w:color="auto"/>
        <w:bottom w:val="none" w:sz="0" w:space="0" w:color="auto"/>
        <w:right w:val="none" w:sz="0" w:space="0" w:color="auto"/>
      </w:divBdr>
    </w:div>
    <w:div w:id="2114738199">
      <w:bodyDiv w:val="1"/>
      <w:marLeft w:val="0"/>
      <w:marRight w:val="0"/>
      <w:marTop w:val="0"/>
      <w:marBottom w:val="0"/>
      <w:divBdr>
        <w:top w:val="none" w:sz="0" w:space="0" w:color="auto"/>
        <w:left w:val="none" w:sz="0" w:space="0" w:color="auto"/>
        <w:bottom w:val="none" w:sz="0" w:space="0" w:color="auto"/>
        <w:right w:val="none" w:sz="0" w:space="0" w:color="auto"/>
      </w:divBdr>
    </w:div>
    <w:div w:id="2118282296">
      <w:bodyDiv w:val="1"/>
      <w:marLeft w:val="0"/>
      <w:marRight w:val="0"/>
      <w:marTop w:val="0"/>
      <w:marBottom w:val="0"/>
      <w:divBdr>
        <w:top w:val="none" w:sz="0" w:space="0" w:color="auto"/>
        <w:left w:val="none" w:sz="0" w:space="0" w:color="auto"/>
        <w:bottom w:val="none" w:sz="0" w:space="0" w:color="auto"/>
        <w:right w:val="none" w:sz="0" w:space="0" w:color="auto"/>
      </w:divBdr>
    </w:div>
    <w:div w:id="2118790748">
      <w:bodyDiv w:val="1"/>
      <w:marLeft w:val="0"/>
      <w:marRight w:val="0"/>
      <w:marTop w:val="0"/>
      <w:marBottom w:val="0"/>
      <w:divBdr>
        <w:top w:val="none" w:sz="0" w:space="0" w:color="auto"/>
        <w:left w:val="none" w:sz="0" w:space="0" w:color="auto"/>
        <w:bottom w:val="none" w:sz="0" w:space="0" w:color="auto"/>
        <w:right w:val="none" w:sz="0" w:space="0" w:color="auto"/>
      </w:divBdr>
    </w:div>
    <w:div w:id="2123721803">
      <w:bodyDiv w:val="1"/>
      <w:marLeft w:val="0"/>
      <w:marRight w:val="0"/>
      <w:marTop w:val="0"/>
      <w:marBottom w:val="0"/>
      <w:divBdr>
        <w:top w:val="none" w:sz="0" w:space="0" w:color="auto"/>
        <w:left w:val="none" w:sz="0" w:space="0" w:color="auto"/>
        <w:bottom w:val="none" w:sz="0" w:space="0" w:color="auto"/>
        <w:right w:val="none" w:sz="0" w:space="0" w:color="auto"/>
      </w:divBdr>
    </w:div>
    <w:div w:id="2129859023">
      <w:bodyDiv w:val="1"/>
      <w:marLeft w:val="0"/>
      <w:marRight w:val="0"/>
      <w:marTop w:val="0"/>
      <w:marBottom w:val="0"/>
      <w:divBdr>
        <w:top w:val="none" w:sz="0" w:space="0" w:color="auto"/>
        <w:left w:val="none" w:sz="0" w:space="0" w:color="auto"/>
        <w:bottom w:val="none" w:sz="0" w:space="0" w:color="auto"/>
        <w:right w:val="none" w:sz="0" w:space="0" w:color="auto"/>
      </w:divBdr>
    </w:div>
    <w:div w:id="2131434534">
      <w:bodyDiv w:val="1"/>
      <w:marLeft w:val="0"/>
      <w:marRight w:val="0"/>
      <w:marTop w:val="0"/>
      <w:marBottom w:val="0"/>
      <w:divBdr>
        <w:top w:val="none" w:sz="0" w:space="0" w:color="auto"/>
        <w:left w:val="none" w:sz="0" w:space="0" w:color="auto"/>
        <w:bottom w:val="none" w:sz="0" w:space="0" w:color="auto"/>
        <w:right w:val="none" w:sz="0" w:space="0" w:color="auto"/>
      </w:divBdr>
    </w:div>
    <w:div w:id="2133402221">
      <w:bodyDiv w:val="1"/>
      <w:marLeft w:val="0"/>
      <w:marRight w:val="0"/>
      <w:marTop w:val="0"/>
      <w:marBottom w:val="0"/>
      <w:divBdr>
        <w:top w:val="none" w:sz="0" w:space="0" w:color="auto"/>
        <w:left w:val="none" w:sz="0" w:space="0" w:color="auto"/>
        <w:bottom w:val="none" w:sz="0" w:space="0" w:color="auto"/>
        <w:right w:val="none" w:sz="0" w:space="0" w:color="auto"/>
      </w:divBdr>
    </w:div>
    <w:div w:id="2134517148">
      <w:bodyDiv w:val="1"/>
      <w:marLeft w:val="0"/>
      <w:marRight w:val="0"/>
      <w:marTop w:val="0"/>
      <w:marBottom w:val="0"/>
      <w:divBdr>
        <w:top w:val="none" w:sz="0" w:space="0" w:color="auto"/>
        <w:left w:val="none" w:sz="0" w:space="0" w:color="auto"/>
        <w:bottom w:val="none" w:sz="0" w:space="0" w:color="auto"/>
        <w:right w:val="none" w:sz="0" w:space="0" w:color="auto"/>
      </w:divBdr>
    </w:div>
    <w:div w:id="2140026586">
      <w:bodyDiv w:val="1"/>
      <w:marLeft w:val="0"/>
      <w:marRight w:val="0"/>
      <w:marTop w:val="0"/>
      <w:marBottom w:val="0"/>
      <w:divBdr>
        <w:top w:val="none" w:sz="0" w:space="0" w:color="auto"/>
        <w:left w:val="none" w:sz="0" w:space="0" w:color="auto"/>
        <w:bottom w:val="none" w:sz="0" w:space="0" w:color="auto"/>
        <w:right w:val="none" w:sz="0" w:space="0" w:color="auto"/>
      </w:divBdr>
    </w:div>
    <w:div w:id="2142267259">
      <w:bodyDiv w:val="1"/>
      <w:marLeft w:val="0"/>
      <w:marRight w:val="0"/>
      <w:marTop w:val="0"/>
      <w:marBottom w:val="0"/>
      <w:divBdr>
        <w:top w:val="none" w:sz="0" w:space="0" w:color="auto"/>
        <w:left w:val="none" w:sz="0" w:space="0" w:color="auto"/>
        <w:bottom w:val="none" w:sz="0" w:space="0" w:color="auto"/>
        <w:right w:val="none" w:sz="0" w:space="0" w:color="auto"/>
      </w:divBdr>
    </w:div>
    <w:div w:id="21429647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mailto:bac_negocc3rd@dpwh.gov.ph" TargetMode="External"/><Relationship Id="rId26" Type="http://schemas.openxmlformats.org/officeDocument/2006/relationships/footer" Target="footer9.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footer" Target="footer8.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www.youtube.com/@DPWH.NegOc3DEO" TargetMode="External"/><Relationship Id="rId29"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oter" Target="footer7.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pwh.gov.ph" TargetMode="External"/><Relationship Id="rId23" Type="http://schemas.openxmlformats.org/officeDocument/2006/relationships/footer" Target="footer6.xml"/><Relationship Id="rId28" Type="http://schemas.openxmlformats.org/officeDocument/2006/relationships/image" Target="media/image40.jpeg"/><Relationship Id="rId10" Type="http://schemas.openxmlformats.org/officeDocument/2006/relationships/footer" Target="footer3.xml"/><Relationship Id="rId19" Type="http://schemas.openxmlformats.org/officeDocument/2006/relationships/hyperlink" Target="http://www.youtube.com/@DPWH.NegOc3DEO" TargetMode="External"/><Relationship Id="rId31"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jpeg"/><Relationship Id="rId22" Type="http://schemas.openxmlformats.org/officeDocument/2006/relationships/footer" Target="footer5.xml"/><Relationship Id="rId27" Type="http://schemas.openxmlformats.org/officeDocument/2006/relationships/image" Target="media/image7.jpg"/><Relationship Id="rId30" Type="http://schemas.openxmlformats.org/officeDocument/2006/relationships/footer" Target="footer1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DE3B63-78D9-4C07-AFD4-E6B80855A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3432</TotalTime>
  <Pages>73</Pages>
  <Words>19419</Words>
  <Characters>110693</Characters>
  <Application>Microsoft Office Word</Application>
  <DocSecurity>0</DocSecurity>
  <Lines>922</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CPG</dc:creator>
  <cp:keywords/>
  <cp:lastModifiedBy>Rull, Maria Liza G.</cp:lastModifiedBy>
  <cp:revision>291</cp:revision>
  <cp:lastPrinted>2025-06-25T05:55:00Z</cp:lastPrinted>
  <dcterms:created xsi:type="dcterms:W3CDTF">2022-07-04T09:00:00Z</dcterms:created>
  <dcterms:modified xsi:type="dcterms:W3CDTF">2025-06-26T01:12:00Z</dcterms:modified>
</cp:coreProperties>
</file>